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9DCC5" w14:textId="391781E9" w:rsidR="00FC2331" w:rsidRPr="002E78B6" w:rsidRDefault="00027114" w:rsidP="00BC1042">
      <w:pPr>
        <w:jc w:val="center"/>
        <w:rPr>
          <w:rFonts w:ascii="Gill Sans MT" w:hAnsi="Gill Sans MT"/>
        </w:rPr>
      </w:pPr>
      <w:r w:rsidRPr="002E78B6">
        <w:rPr>
          <w:rFonts w:ascii="Gill Sans MT" w:hAnsi="Gill Sans MT"/>
          <w:noProof/>
        </w:rPr>
        <w:drawing>
          <wp:inline distT="0" distB="0" distL="0" distR="0" wp14:anchorId="7E958CB2" wp14:editId="3AF73776">
            <wp:extent cx="3863211" cy="896264"/>
            <wp:effectExtent l="19050" t="19050" r="23495"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p>
    <w:p w14:paraId="7FCD33FD" w14:textId="7E50717C" w:rsidR="00CC6EEE" w:rsidRPr="002E78B6" w:rsidRDefault="00CC6EEE">
      <w:pPr>
        <w:rPr>
          <w:rFonts w:ascii="Gill Sans MT" w:hAnsi="Gill Sans MT"/>
        </w:rPr>
      </w:pPr>
    </w:p>
    <w:p w14:paraId="6F1E968F" w14:textId="0382D72D" w:rsidR="00CC6EEE" w:rsidRPr="002E78B6" w:rsidRDefault="00CC6EEE">
      <w:pPr>
        <w:rPr>
          <w:rFonts w:ascii="Gill Sans MT" w:hAnsi="Gill Sans MT"/>
        </w:rPr>
      </w:pPr>
    </w:p>
    <w:p w14:paraId="7BF8A99C" w14:textId="0D8FB146" w:rsidR="00BC1042" w:rsidRPr="002E78B6" w:rsidRDefault="00BC1042">
      <w:pPr>
        <w:rPr>
          <w:rFonts w:ascii="Gill Sans MT" w:hAnsi="Gill Sans MT"/>
        </w:rPr>
      </w:pPr>
    </w:p>
    <w:p w14:paraId="5C90779C" w14:textId="77777777" w:rsidR="00BC1042" w:rsidRPr="002E78B6" w:rsidRDefault="00BC1042">
      <w:pPr>
        <w:rPr>
          <w:rFonts w:ascii="Gill Sans MT" w:hAnsi="Gill Sans MT"/>
        </w:rPr>
      </w:pPr>
    </w:p>
    <w:p w14:paraId="5F5479F0" w14:textId="34753B23" w:rsidR="00DE1776" w:rsidRDefault="00DE1776" w:rsidP="009C1585">
      <w:pPr>
        <w:jc w:val="center"/>
        <w:rPr>
          <w:rFonts w:ascii="Gill Sans MT" w:hAnsi="Gill Sans MT"/>
          <w:sz w:val="32"/>
          <w:szCs w:val="32"/>
        </w:rPr>
      </w:pPr>
      <w:r>
        <w:rPr>
          <w:rFonts w:ascii="Gill Sans MT" w:hAnsi="Gill Sans MT"/>
          <w:sz w:val="32"/>
          <w:szCs w:val="32"/>
        </w:rPr>
        <w:t>REFLECTIONS ON MODERN SOVEREIGNS</w:t>
      </w:r>
    </w:p>
    <w:p w14:paraId="106A79EC" w14:textId="23C5DF51" w:rsidR="00624E9F" w:rsidRDefault="00624E9F" w:rsidP="009C1585">
      <w:pPr>
        <w:jc w:val="center"/>
        <w:rPr>
          <w:rFonts w:ascii="Gill Sans MT" w:hAnsi="Gill Sans MT"/>
        </w:rPr>
      </w:pPr>
    </w:p>
    <w:p w14:paraId="7914E9DC" w14:textId="77777777" w:rsidR="008957E5" w:rsidRPr="008957E5" w:rsidRDefault="008957E5" w:rsidP="009C1585">
      <w:pPr>
        <w:jc w:val="center"/>
        <w:rPr>
          <w:rFonts w:ascii="Gill Sans MT" w:hAnsi="Gill Sans MT"/>
        </w:rPr>
      </w:pPr>
    </w:p>
    <w:p w14:paraId="4935516D" w14:textId="7EFFDED9" w:rsidR="009C1585" w:rsidRPr="00154A15" w:rsidRDefault="00DE1776" w:rsidP="001F3FE5">
      <w:pPr>
        <w:jc w:val="both"/>
        <w:rPr>
          <w:rFonts w:ascii="Gill Sans MT" w:hAnsi="Gill Sans MT"/>
          <w:sz w:val="36"/>
          <w:szCs w:val="36"/>
        </w:rPr>
      </w:pPr>
      <w:r w:rsidRPr="00624E9F">
        <w:rPr>
          <w:rFonts w:ascii="Gill Sans MT" w:hAnsi="Gill Sans MT"/>
          <w:sz w:val="28"/>
          <w:szCs w:val="28"/>
        </w:rPr>
        <w:t xml:space="preserve">REVIEW ESSAY: JOSEPH </w:t>
      </w:r>
      <w:r w:rsidR="00B630F1">
        <w:rPr>
          <w:rFonts w:ascii="Gill Sans MT" w:hAnsi="Gill Sans MT"/>
          <w:sz w:val="28"/>
          <w:szCs w:val="28"/>
        </w:rPr>
        <w:t>TONDA</w:t>
      </w:r>
      <w:r w:rsidRPr="00624E9F">
        <w:rPr>
          <w:rFonts w:ascii="Gill Sans MT" w:hAnsi="Gill Sans MT"/>
          <w:sz w:val="28"/>
          <w:szCs w:val="28"/>
        </w:rPr>
        <w:t xml:space="preserve">. </w:t>
      </w:r>
      <w:r w:rsidR="00624E9F" w:rsidRPr="00624E9F">
        <w:rPr>
          <w:rFonts w:ascii="Gill Sans MT" w:hAnsi="Gill Sans MT"/>
          <w:i/>
          <w:iCs/>
          <w:sz w:val="28"/>
          <w:szCs w:val="28"/>
        </w:rPr>
        <w:t>THE MODERN SOVEREIGN: THE BODY OF POWER IN CENTRAL AFRICA</w:t>
      </w:r>
      <w:r w:rsidRPr="00624E9F">
        <w:rPr>
          <w:rFonts w:ascii="Gill Sans MT" w:hAnsi="Gill Sans MT"/>
          <w:sz w:val="28"/>
          <w:szCs w:val="28"/>
        </w:rPr>
        <w:t xml:space="preserve">, </w:t>
      </w:r>
      <w:r w:rsidR="00624E9F" w:rsidRPr="00624E9F">
        <w:rPr>
          <w:rFonts w:ascii="Gill Sans MT" w:hAnsi="Gill Sans MT"/>
          <w:sz w:val="28"/>
          <w:szCs w:val="28"/>
        </w:rPr>
        <w:t>TRANS. CHRIS TURNER.</w:t>
      </w:r>
      <w:r w:rsidRPr="00624E9F">
        <w:rPr>
          <w:rFonts w:ascii="Gill Sans MT" w:hAnsi="Gill Sans MT"/>
          <w:sz w:val="28"/>
          <w:szCs w:val="28"/>
        </w:rPr>
        <w:t xml:space="preserve"> </w:t>
      </w:r>
      <w:r w:rsidR="00624E9F" w:rsidRPr="00624E9F">
        <w:rPr>
          <w:rFonts w:ascii="Gill Sans MT" w:hAnsi="Gill Sans MT"/>
          <w:sz w:val="28"/>
          <w:szCs w:val="28"/>
        </w:rPr>
        <w:t>LONDON: SEAGULL BOOKS</w:t>
      </w:r>
      <w:r w:rsidR="00B630F1">
        <w:rPr>
          <w:rFonts w:ascii="Gill Sans MT" w:hAnsi="Gill Sans MT"/>
          <w:sz w:val="28"/>
          <w:szCs w:val="28"/>
        </w:rPr>
        <w:t xml:space="preserve"> 2021, </w:t>
      </w:r>
      <w:r w:rsidR="00B630F1" w:rsidRPr="00B630F1">
        <w:rPr>
          <w:rFonts w:ascii="Gill Sans MT" w:eastAsia="Gill Sans MT" w:hAnsi="Gill Sans MT" w:cs="Gill Sans MT"/>
          <w:sz w:val="28"/>
          <w:szCs w:val="28"/>
        </w:rPr>
        <w:t xml:space="preserve">456 </w:t>
      </w:r>
      <w:r w:rsidR="00B630F1">
        <w:rPr>
          <w:rFonts w:ascii="Gill Sans MT" w:eastAsia="Gill Sans MT" w:hAnsi="Gill Sans MT" w:cs="Gill Sans MT"/>
          <w:sz w:val="28"/>
          <w:szCs w:val="28"/>
        </w:rPr>
        <w:t>P</w:t>
      </w:r>
      <w:r w:rsidR="00B630F1" w:rsidRPr="00B630F1">
        <w:rPr>
          <w:rFonts w:ascii="Gill Sans MT" w:eastAsia="Gill Sans MT" w:hAnsi="Gill Sans MT" w:cs="Gill Sans MT"/>
          <w:sz w:val="28"/>
          <w:szCs w:val="28"/>
        </w:rPr>
        <w:t>. ISBN</w:t>
      </w:r>
      <w:r w:rsidR="00F17354">
        <w:rPr>
          <w:rFonts w:ascii="Gill Sans MT" w:eastAsia="Gill Sans MT" w:hAnsi="Gill Sans MT" w:cs="Gill Sans MT"/>
          <w:sz w:val="28"/>
          <w:szCs w:val="28"/>
        </w:rPr>
        <w:t>:</w:t>
      </w:r>
      <w:r w:rsidR="00B630F1" w:rsidRPr="00B630F1">
        <w:rPr>
          <w:rFonts w:ascii="Gill Sans MT" w:eastAsia="Gill Sans MT" w:hAnsi="Gill Sans MT" w:cs="Gill Sans MT"/>
          <w:sz w:val="28"/>
          <w:szCs w:val="28"/>
        </w:rPr>
        <w:t xml:space="preserve"> 9780857426888</w:t>
      </w:r>
    </w:p>
    <w:p w14:paraId="23024908" w14:textId="77777777" w:rsidR="008957E5" w:rsidRPr="00524391" w:rsidRDefault="008957E5" w:rsidP="009C1585">
      <w:pPr>
        <w:jc w:val="center"/>
        <w:rPr>
          <w:rFonts w:ascii="Gill Sans MT" w:hAnsi="Gill Sans MT"/>
        </w:rPr>
      </w:pPr>
    </w:p>
    <w:p w14:paraId="03234AFB" w14:textId="137E0066" w:rsidR="009C1585" w:rsidRPr="002E78B6" w:rsidRDefault="00624E9F" w:rsidP="009C1585">
      <w:pPr>
        <w:jc w:val="center"/>
        <w:rPr>
          <w:rFonts w:ascii="Gill Sans MT" w:hAnsi="Gill Sans MT"/>
          <w:sz w:val="28"/>
          <w:szCs w:val="28"/>
        </w:rPr>
      </w:pPr>
      <w:r>
        <w:rPr>
          <w:rFonts w:ascii="Gill Sans MT" w:hAnsi="Gill Sans MT"/>
          <w:sz w:val="28"/>
          <w:szCs w:val="28"/>
        </w:rPr>
        <w:t>FELIX ROLT</w:t>
      </w:r>
      <w:r w:rsidR="00FC2331" w:rsidRPr="002E78B6">
        <w:rPr>
          <w:rStyle w:val="FootnoteReference"/>
          <w:rFonts w:ascii="Gill Sans MT" w:hAnsi="Gill Sans MT"/>
          <w:sz w:val="28"/>
          <w:szCs w:val="28"/>
        </w:rPr>
        <w:footnoteReference w:id="1"/>
      </w:r>
    </w:p>
    <w:p w14:paraId="69010E56" w14:textId="39F48AA6" w:rsidR="00BC1042" w:rsidRPr="00524391" w:rsidRDefault="00BC1042">
      <w:pPr>
        <w:rPr>
          <w:rFonts w:ascii="Gill Sans MT" w:hAnsi="Gill Sans MT"/>
        </w:rPr>
      </w:pPr>
    </w:p>
    <w:p w14:paraId="7938F136" w14:textId="1560BDD9" w:rsidR="00BC1042" w:rsidRPr="00524391" w:rsidRDefault="00BC1042">
      <w:pPr>
        <w:rPr>
          <w:rFonts w:ascii="Gill Sans MT" w:hAnsi="Gill Sans MT"/>
        </w:rPr>
      </w:pPr>
    </w:p>
    <w:p w14:paraId="56431277" w14:textId="62240D07" w:rsidR="00624E9F" w:rsidRPr="00624E9F" w:rsidRDefault="00624E9F" w:rsidP="00624E9F">
      <w:pPr>
        <w:spacing w:line="276" w:lineRule="auto"/>
        <w:jc w:val="both"/>
        <w:rPr>
          <w:rFonts w:ascii="Gill Sans MT" w:hAnsi="Gill Sans MT"/>
          <w:bCs/>
        </w:rPr>
      </w:pPr>
      <w:r w:rsidRPr="00624E9F">
        <w:rPr>
          <w:rFonts w:ascii="Gill Sans MT" w:hAnsi="Gill Sans MT"/>
          <w:bCs/>
        </w:rPr>
        <w:t xml:space="preserve">Max Weber </w:t>
      </w:r>
      <w:r w:rsidR="00C75AA8">
        <w:rPr>
          <w:rFonts w:ascii="Gill Sans MT" w:hAnsi="Gill Sans MT"/>
          <w:bCs/>
        </w:rPr>
        <w:t>defines</w:t>
      </w:r>
      <w:r w:rsidRPr="00624E9F">
        <w:rPr>
          <w:rFonts w:ascii="Gill Sans MT" w:hAnsi="Gill Sans MT"/>
          <w:bCs/>
        </w:rPr>
        <w:t xml:space="preserve"> the state </w:t>
      </w:r>
      <w:r w:rsidR="00C75AA8">
        <w:rPr>
          <w:rFonts w:ascii="Gill Sans MT" w:hAnsi="Gill Sans MT"/>
          <w:bCs/>
        </w:rPr>
        <w:t>as a</w:t>
      </w:r>
      <w:r w:rsidRPr="00624E9F">
        <w:rPr>
          <w:rFonts w:ascii="Gill Sans MT" w:hAnsi="Gill Sans MT"/>
          <w:bCs/>
        </w:rPr>
        <w:t xml:space="preserve"> human community which successfully lays claim to the monopoly of legitimate violence within a certain territory. </w:t>
      </w:r>
      <w:r w:rsidR="00C75AA8">
        <w:rPr>
          <w:rFonts w:ascii="Gill Sans MT" w:hAnsi="Gill Sans MT"/>
          <w:bCs/>
        </w:rPr>
        <w:t xml:space="preserve">In </w:t>
      </w:r>
      <w:r w:rsidRPr="00624E9F">
        <w:rPr>
          <w:rFonts w:ascii="Gill Sans MT" w:hAnsi="Gill Sans MT"/>
          <w:bCs/>
          <w:i/>
          <w:iCs/>
        </w:rPr>
        <w:t xml:space="preserve">The Modern Sovereign </w:t>
      </w:r>
      <w:r w:rsidRPr="00624E9F">
        <w:rPr>
          <w:rFonts w:ascii="Gill Sans MT" w:hAnsi="Gill Sans MT"/>
          <w:bCs/>
        </w:rPr>
        <w:t>(2021, originally published in French in 2005)</w:t>
      </w:r>
      <w:r w:rsidR="00C75AA8">
        <w:rPr>
          <w:rFonts w:ascii="Gill Sans MT" w:hAnsi="Gill Sans MT"/>
          <w:bCs/>
        </w:rPr>
        <w:t xml:space="preserve">, Joseph </w:t>
      </w:r>
      <w:proofErr w:type="spellStart"/>
      <w:r w:rsidR="00C75AA8">
        <w:rPr>
          <w:rFonts w:ascii="Gill Sans MT" w:hAnsi="Gill Sans MT"/>
          <w:bCs/>
        </w:rPr>
        <w:t>Tonda</w:t>
      </w:r>
      <w:proofErr w:type="spellEnd"/>
      <w:r w:rsidR="00C75AA8">
        <w:rPr>
          <w:rFonts w:ascii="Gill Sans MT" w:hAnsi="Gill Sans MT"/>
          <w:bCs/>
        </w:rPr>
        <w:t xml:space="preserve"> asserts</w:t>
      </w:r>
      <w:r w:rsidRPr="00624E9F">
        <w:rPr>
          <w:rFonts w:ascii="Gill Sans MT" w:hAnsi="Gill Sans MT"/>
          <w:bCs/>
        </w:rPr>
        <w:t xml:space="preserve"> that this definition </w:t>
      </w:r>
      <w:r w:rsidR="00C75AA8">
        <w:rPr>
          <w:rFonts w:ascii="Gill Sans MT" w:hAnsi="Gill Sans MT"/>
          <w:bCs/>
        </w:rPr>
        <w:t>is not applicable in</w:t>
      </w:r>
      <w:r w:rsidRPr="00624E9F">
        <w:rPr>
          <w:rFonts w:ascii="Gill Sans MT" w:hAnsi="Gill Sans MT"/>
          <w:bCs/>
        </w:rPr>
        <w:t xml:space="preserve"> central Africa. For </w:t>
      </w:r>
      <w:proofErr w:type="spellStart"/>
      <w:r w:rsidRPr="00624E9F">
        <w:rPr>
          <w:rFonts w:ascii="Gill Sans MT" w:hAnsi="Gill Sans MT"/>
          <w:bCs/>
        </w:rPr>
        <w:t>Tonda</w:t>
      </w:r>
      <w:proofErr w:type="spellEnd"/>
      <w:r w:rsidR="00C75AA8">
        <w:rPr>
          <w:rFonts w:ascii="Gill Sans MT" w:hAnsi="Gill Sans MT"/>
          <w:bCs/>
        </w:rPr>
        <w:t>,</w:t>
      </w:r>
      <w:r w:rsidRPr="00624E9F">
        <w:rPr>
          <w:rFonts w:ascii="Gill Sans MT" w:hAnsi="Gill Sans MT"/>
          <w:bCs/>
        </w:rPr>
        <w:t xml:space="preserve"> one cannot speak of states like Gabon, Congo, or Congo-Brazzaville as having monopolies on violence (pp. 13-14). </w:t>
      </w:r>
      <w:r w:rsidR="00C75AA8">
        <w:rPr>
          <w:rFonts w:ascii="Gill Sans MT" w:hAnsi="Gill Sans MT"/>
          <w:bCs/>
        </w:rPr>
        <w:t>Rather, v</w:t>
      </w:r>
      <w:r w:rsidRPr="00624E9F">
        <w:rPr>
          <w:rFonts w:ascii="Gill Sans MT" w:hAnsi="Gill Sans MT"/>
          <w:bCs/>
        </w:rPr>
        <w:t xml:space="preserve">iolence is endemic. Rogue militias and criminal gangs claim to be the </w:t>
      </w:r>
      <w:r w:rsidR="00452FA7">
        <w:rPr>
          <w:rFonts w:ascii="Gill Sans MT" w:hAnsi="Gill Sans MT"/>
          <w:bCs/>
        </w:rPr>
        <w:t>‘</w:t>
      </w:r>
      <w:r w:rsidRPr="00624E9F">
        <w:rPr>
          <w:rFonts w:ascii="Gill Sans MT" w:hAnsi="Gill Sans MT"/>
          <w:bCs/>
        </w:rPr>
        <w:t>legitimate</w:t>
      </w:r>
      <w:r w:rsidR="00452FA7">
        <w:rPr>
          <w:rFonts w:ascii="Gill Sans MT" w:hAnsi="Gill Sans MT"/>
          <w:bCs/>
        </w:rPr>
        <w:t>’</w:t>
      </w:r>
      <w:r w:rsidRPr="00624E9F">
        <w:rPr>
          <w:rFonts w:ascii="Gill Sans MT" w:hAnsi="Gill Sans MT"/>
          <w:bCs/>
        </w:rPr>
        <w:t xml:space="preserve"> dispensers of violence as much as the state’s military and police. And the latter, </w:t>
      </w:r>
      <w:proofErr w:type="spellStart"/>
      <w:r w:rsidRPr="00624E9F">
        <w:rPr>
          <w:rFonts w:ascii="Gill Sans MT" w:hAnsi="Gill Sans MT"/>
          <w:bCs/>
        </w:rPr>
        <w:t>Tonda</w:t>
      </w:r>
      <w:proofErr w:type="spellEnd"/>
      <w:r w:rsidRPr="00624E9F">
        <w:rPr>
          <w:rFonts w:ascii="Gill Sans MT" w:hAnsi="Gill Sans MT"/>
          <w:bCs/>
        </w:rPr>
        <w:t xml:space="preserve"> notes, are as likely to wantonly attack the populace as the former. Indeed, it is often </w:t>
      </w:r>
      <w:r w:rsidR="00C75AA8">
        <w:rPr>
          <w:rFonts w:ascii="Gill Sans MT" w:hAnsi="Gill Sans MT"/>
          <w:bCs/>
        </w:rPr>
        <w:t>the militias</w:t>
      </w:r>
      <w:r w:rsidR="00C75AA8" w:rsidRPr="00624E9F">
        <w:rPr>
          <w:rFonts w:ascii="Gill Sans MT" w:hAnsi="Gill Sans MT"/>
          <w:bCs/>
        </w:rPr>
        <w:t xml:space="preserve"> </w:t>
      </w:r>
      <w:r w:rsidRPr="00624E9F">
        <w:rPr>
          <w:rFonts w:ascii="Gill Sans MT" w:hAnsi="Gill Sans MT"/>
          <w:bCs/>
        </w:rPr>
        <w:t xml:space="preserve">and </w:t>
      </w:r>
      <w:r w:rsidR="00C75AA8">
        <w:rPr>
          <w:rFonts w:ascii="Gill Sans MT" w:hAnsi="Gill Sans MT"/>
          <w:bCs/>
        </w:rPr>
        <w:t>gangs to</w:t>
      </w:r>
      <w:r w:rsidR="00C75AA8" w:rsidRPr="00624E9F">
        <w:rPr>
          <w:rFonts w:ascii="Gill Sans MT" w:hAnsi="Gill Sans MT"/>
          <w:bCs/>
        </w:rPr>
        <w:t xml:space="preserve"> </w:t>
      </w:r>
      <w:r w:rsidRPr="00624E9F">
        <w:rPr>
          <w:rFonts w:ascii="Gill Sans MT" w:hAnsi="Gill Sans MT"/>
          <w:bCs/>
        </w:rPr>
        <w:t>who</w:t>
      </w:r>
      <w:r w:rsidR="00C75AA8">
        <w:rPr>
          <w:rFonts w:ascii="Gill Sans MT" w:hAnsi="Gill Sans MT"/>
          <w:bCs/>
        </w:rPr>
        <w:t>m</w:t>
      </w:r>
      <w:r w:rsidRPr="00624E9F">
        <w:rPr>
          <w:rFonts w:ascii="Gill Sans MT" w:hAnsi="Gill Sans MT"/>
          <w:bCs/>
        </w:rPr>
        <w:t xml:space="preserve"> the general populace </w:t>
      </w:r>
      <w:r w:rsidR="002F0169" w:rsidRPr="00624E9F">
        <w:rPr>
          <w:rFonts w:ascii="Gill Sans MT" w:hAnsi="Gill Sans MT"/>
          <w:bCs/>
        </w:rPr>
        <w:t>turns</w:t>
      </w:r>
      <w:r w:rsidRPr="00624E9F">
        <w:rPr>
          <w:rFonts w:ascii="Gill Sans MT" w:hAnsi="Gill Sans MT"/>
          <w:bCs/>
        </w:rPr>
        <w:t xml:space="preserve"> for protection from the military</w:t>
      </w:r>
      <w:r w:rsidR="00C75AA8">
        <w:rPr>
          <w:rFonts w:ascii="Gill Sans MT" w:hAnsi="Gill Sans MT"/>
          <w:bCs/>
        </w:rPr>
        <w:t xml:space="preserve"> and police</w:t>
      </w:r>
      <w:r w:rsidRPr="00624E9F">
        <w:rPr>
          <w:rFonts w:ascii="Gill Sans MT" w:hAnsi="Gill Sans MT"/>
          <w:bCs/>
        </w:rPr>
        <w:t xml:space="preserve"> (p. 14). </w:t>
      </w:r>
    </w:p>
    <w:p w14:paraId="20497C76" w14:textId="295BA5E0" w:rsidR="00C75AA8" w:rsidRDefault="00624E9F" w:rsidP="00C75AA8">
      <w:pPr>
        <w:spacing w:line="276" w:lineRule="auto"/>
        <w:ind w:firstLine="720"/>
        <w:jc w:val="both"/>
        <w:rPr>
          <w:rFonts w:ascii="Gill Sans MT" w:hAnsi="Gill Sans MT"/>
          <w:bCs/>
        </w:rPr>
      </w:pPr>
      <w:proofErr w:type="spellStart"/>
      <w:r w:rsidRPr="00624E9F">
        <w:rPr>
          <w:rFonts w:ascii="Gill Sans MT" w:hAnsi="Gill Sans MT"/>
          <w:bCs/>
        </w:rPr>
        <w:t>Tonda</w:t>
      </w:r>
      <w:proofErr w:type="spellEnd"/>
      <w:r w:rsidRPr="00624E9F">
        <w:rPr>
          <w:rFonts w:ascii="Gill Sans MT" w:hAnsi="Gill Sans MT"/>
          <w:bCs/>
        </w:rPr>
        <w:t xml:space="preserve"> finds further reason to challenge Weber’s definition of the state. Central African states, he observes, are not merely ‘human’ communities</w:t>
      </w:r>
      <w:r w:rsidR="00C75AA8">
        <w:rPr>
          <w:rFonts w:ascii="Gill Sans MT" w:hAnsi="Gill Sans MT"/>
          <w:bCs/>
        </w:rPr>
        <w:t xml:space="preserve">, </w:t>
      </w:r>
      <w:r w:rsidRPr="00624E9F">
        <w:rPr>
          <w:rFonts w:ascii="Gill Sans MT" w:hAnsi="Gill Sans MT"/>
          <w:bCs/>
        </w:rPr>
        <w:t xml:space="preserve">they are places populated by vampires, zombies, ghosts, demons, ancestors and all manner of other phantasmagorical creatures. These </w:t>
      </w:r>
      <w:r w:rsidR="00C75AA8">
        <w:rPr>
          <w:rFonts w:ascii="Gill Sans MT" w:hAnsi="Gill Sans MT"/>
          <w:bCs/>
        </w:rPr>
        <w:t>non-human entities</w:t>
      </w:r>
      <w:r w:rsidR="00C75AA8" w:rsidRPr="00624E9F">
        <w:rPr>
          <w:rFonts w:ascii="Gill Sans MT" w:hAnsi="Gill Sans MT"/>
          <w:bCs/>
        </w:rPr>
        <w:t xml:space="preserve"> </w:t>
      </w:r>
      <w:r w:rsidRPr="00624E9F">
        <w:rPr>
          <w:rFonts w:ascii="Gill Sans MT" w:hAnsi="Gill Sans MT"/>
          <w:bCs/>
        </w:rPr>
        <w:t xml:space="preserve">are as capable of causing violence as the weapons </w:t>
      </w:r>
      <w:r w:rsidR="00C75AA8">
        <w:rPr>
          <w:rFonts w:ascii="Gill Sans MT" w:hAnsi="Gill Sans MT"/>
          <w:bCs/>
        </w:rPr>
        <w:t>used by</w:t>
      </w:r>
      <w:r w:rsidR="00C75AA8" w:rsidRPr="00624E9F">
        <w:rPr>
          <w:rFonts w:ascii="Gill Sans MT" w:hAnsi="Gill Sans MT"/>
          <w:bCs/>
        </w:rPr>
        <w:t xml:space="preserve"> </w:t>
      </w:r>
      <w:r w:rsidRPr="00624E9F">
        <w:rPr>
          <w:rFonts w:ascii="Gill Sans MT" w:hAnsi="Gill Sans MT"/>
          <w:bCs/>
        </w:rPr>
        <w:t xml:space="preserve">militants, soldiers and police. And by ‘violence’ </w:t>
      </w:r>
      <w:proofErr w:type="spellStart"/>
      <w:r w:rsidRPr="00624E9F">
        <w:rPr>
          <w:rFonts w:ascii="Gill Sans MT" w:hAnsi="Gill Sans MT"/>
          <w:bCs/>
        </w:rPr>
        <w:t>Tonda</w:t>
      </w:r>
      <w:proofErr w:type="spellEnd"/>
      <w:r w:rsidRPr="00624E9F">
        <w:rPr>
          <w:rFonts w:ascii="Gill Sans MT" w:hAnsi="Gill Sans MT"/>
          <w:bCs/>
        </w:rPr>
        <w:t xml:space="preserve"> is not speaking of symbolic violence, but real, physical violence (pp. 43-</w:t>
      </w:r>
      <w:r w:rsidR="0053724C">
        <w:rPr>
          <w:rFonts w:ascii="Gill Sans MT" w:hAnsi="Gill Sans MT"/>
          <w:bCs/>
        </w:rPr>
        <w:t>4</w:t>
      </w:r>
      <w:r w:rsidRPr="00624E9F">
        <w:rPr>
          <w:rFonts w:ascii="Gill Sans MT" w:hAnsi="Gill Sans MT"/>
          <w:bCs/>
        </w:rPr>
        <w:t xml:space="preserve">4, 219, 221). </w:t>
      </w:r>
      <w:r w:rsidR="00C75AA8" w:rsidRPr="00624E9F">
        <w:rPr>
          <w:rFonts w:ascii="Gill Sans MT" w:hAnsi="Gill Sans MT"/>
          <w:bCs/>
        </w:rPr>
        <w:t xml:space="preserve">A tragic episode </w:t>
      </w:r>
      <w:r w:rsidR="00C75AA8">
        <w:rPr>
          <w:rFonts w:ascii="Gill Sans MT" w:hAnsi="Gill Sans MT"/>
          <w:bCs/>
        </w:rPr>
        <w:t>he recounts</w:t>
      </w:r>
      <w:r w:rsidR="00C75AA8" w:rsidRPr="00624E9F">
        <w:rPr>
          <w:rFonts w:ascii="Gill Sans MT" w:hAnsi="Gill Sans MT"/>
          <w:bCs/>
        </w:rPr>
        <w:t xml:space="preserve"> in the book stands as evidence to this: in 1994, 114 people </w:t>
      </w:r>
      <w:r w:rsidR="00C75AA8">
        <w:rPr>
          <w:rFonts w:ascii="Gill Sans MT" w:hAnsi="Gill Sans MT"/>
          <w:bCs/>
        </w:rPr>
        <w:t>died</w:t>
      </w:r>
      <w:r w:rsidR="00C75AA8" w:rsidRPr="00624E9F">
        <w:rPr>
          <w:rFonts w:ascii="Gill Sans MT" w:hAnsi="Gill Sans MT"/>
          <w:bCs/>
        </w:rPr>
        <w:t xml:space="preserve"> </w:t>
      </w:r>
      <w:r w:rsidR="0053724C">
        <w:rPr>
          <w:rFonts w:ascii="Gill Sans MT" w:hAnsi="Gill Sans MT"/>
          <w:bCs/>
        </w:rPr>
        <w:t>as the result of</w:t>
      </w:r>
      <w:r w:rsidR="00C75AA8" w:rsidRPr="00624E9F">
        <w:rPr>
          <w:rFonts w:ascii="Gill Sans MT" w:hAnsi="Gill Sans MT"/>
          <w:bCs/>
        </w:rPr>
        <w:t xml:space="preserve"> a stampede in a church in Brazzaville after the sighting of a </w:t>
      </w:r>
      <w:r w:rsidR="00C75AA8">
        <w:rPr>
          <w:rFonts w:ascii="Gill Sans MT" w:hAnsi="Gill Sans MT"/>
          <w:bCs/>
        </w:rPr>
        <w:t>phantom</w:t>
      </w:r>
      <w:r w:rsidR="00C75AA8" w:rsidRPr="00624E9F">
        <w:rPr>
          <w:rFonts w:ascii="Gill Sans MT" w:hAnsi="Gill Sans MT"/>
          <w:bCs/>
        </w:rPr>
        <w:t xml:space="preserve"> snake (p. 242). </w:t>
      </w:r>
      <w:proofErr w:type="spellStart"/>
      <w:r w:rsidR="0053724C">
        <w:rPr>
          <w:rFonts w:ascii="Gill Sans MT" w:hAnsi="Gill Sans MT"/>
          <w:bCs/>
        </w:rPr>
        <w:t>Tonda’s</w:t>
      </w:r>
      <w:proofErr w:type="spellEnd"/>
      <w:r w:rsidR="00C75AA8" w:rsidRPr="00624E9F">
        <w:rPr>
          <w:rFonts w:ascii="Gill Sans MT" w:hAnsi="Gill Sans MT"/>
          <w:bCs/>
        </w:rPr>
        <w:t xml:space="preserve"> book is full of </w:t>
      </w:r>
      <w:r w:rsidR="00C75AA8">
        <w:rPr>
          <w:rFonts w:ascii="Gill Sans MT" w:hAnsi="Gill Sans MT"/>
          <w:bCs/>
        </w:rPr>
        <w:t>such examples</w:t>
      </w:r>
      <w:r w:rsidR="00C75AA8" w:rsidRPr="00624E9F">
        <w:rPr>
          <w:rFonts w:ascii="Gill Sans MT" w:hAnsi="Gill Sans MT"/>
          <w:bCs/>
        </w:rPr>
        <w:t xml:space="preserve">. </w:t>
      </w:r>
      <w:r w:rsidR="00F34F69">
        <w:rPr>
          <w:rFonts w:ascii="Gill Sans MT" w:hAnsi="Gill Sans MT"/>
          <w:bCs/>
        </w:rPr>
        <w:t>Q</w:t>
      </w:r>
      <w:r w:rsidR="00F34F69" w:rsidRPr="00624E9F">
        <w:rPr>
          <w:rFonts w:ascii="Gill Sans MT" w:hAnsi="Gill Sans MT"/>
          <w:bCs/>
        </w:rPr>
        <w:t xml:space="preserve">uite simply, </w:t>
      </w:r>
      <w:r w:rsidR="00F34F69">
        <w:rPr>
          <w:rFonts w:ascii="Gill Sans MT" w:hAnsi="Gill Sans MT"/>
          <w:bCs/>
        </w:rPr>
        <w:t>i</w:t>
      </w:r>
      <w:r w:rsidRPr="00624E9F">
        <w:rPr>
          <w:rFonts w:ascii="Gill Sans MT" w:hAnsi="Gill Sans MT"/>
          <w:bCs/>
        </w:rPr>
        <w:t xml:space="preserve">n Africa spirits can kill. </w:t>
      </w:r>
    </w:p>
    <w:p w14:paraId="64CA49B6" w14:textId="4AF95BD9" w:rsidR="0053724C" w:rsidRDefault="00624E9F" w:rsidP="00624E9F">
      <w:pPr>
        <w:spacing w:line="276" w:lineRule="auto"/>
        <w:ind w:firstLine="720"/>
        <w:jc w:val="both"/>
        <w:rPr>
          <w:rFonts w:ascii="Gill Sans MT" w:hAnsi="Gill Sans MT"/>
          <w:bCs/>
        </w:rPr>
      </w:pPr>
      <w:r w:rsidRPr="00624E9F">
        <w:rPr>
          <w:rFonts w:ascii="Gill Sans MT" w:hAnsi="Gill Sans MT"/>
          <w:bCs/>
        </w:rPr>
        <w:t>I</w:t>
      </w:r>
      <w:r w:rsidR="00C75AA8">
        <w:rPr>
          <w:rFonts w:ascii="Gill Sans MT" w:hAnsi="Gill Sans MT"/>
          <w:bCs/>
        </w:rPr>
        <w:t xml:space="preserve">t has been said that the </w:t>
      </w:r>
      <w:r w:rsidRPr="00624E9F">
        <w:rPr>
          <w:rFonts w:ascii="Gill Sans MT" w:hAnsi="Gill Sans MT"/>
          <w:bCs/>
        </w:rPr>
        <w:t>Weberian theory of the state only applies to modern, capitalist states (pp. 16-17)</w:t>
      </w:r>
      <w:r w:rsidR="00C75AA8">
        <w:rPr>
          <w:rFonts w:ascii="Gill Sans MT" w:hAnsi="Gill Sans MT"/>
          <w:bCs/>
        </w:rPr>
        <w:t xml:space="preserve"> and that for this reason it does not work in Africa, the continent where missionaries</w:t>
      </w:r>
      <w:r w:rsidRPr="00624E9F">
        <w:rPr>
          <w:rFonts w:ascii="Gill Sans MT" w:hAnsi="Gill Sans MT"/>
          <w:bCs/>
        </w:rPr>
        <w:t xml:space="preserve"> </w:t>
      </w:r>
      <w:r w:rsidR="00C75AA8">
        <w:rPr>
          <w:rFonts w:ascii="Gill Sans MT" w:hAnsi="Gill Sans MT"/>
          <w:bCs/>
        </w:rPr>
        <w:t xml:space="preserve">and </w:t>
      </w:r>
      <w:r w:rsidR="00C75AA8" w:rsidRPr="00624E9F">
        <w:rPr>
          <w:rFonts w:ascii="Gill Sans MT" w:hAnsi="Gill Sans MT"/>
          <w:bCs/>
        </w:rPr>
        <w:t xml:space="preserve">modernism </w:t>
      </w:r>
      <w:r w:rsidR="00C75AA8">
        <w:rPr>
          <w:rFonts w:ascii="Gill Sans MT" w:hAnsi="Gill Sans MT"/>
          <w:bCs/>
        </w:rPr>
        <w:t>‘</w:t>
      </w:r>
      <w:r w:rsidR="00C75AA8" w:rsidRPr="00624E9F">
        <w:rPr>
          <w:rFonts w:ascii="Gill Sans MT" w:hAnsi="Gill Sans MT"/>
          <w:bCs/>
        </w:rPr>
        <w:t>failed</w:t>
      </w:r>
      <w:r w:rsidR="00C75AA8">
        <w:rPr>
          <w:rFonts w:ascii="Gill Sans MT" w:hAnsi="Gill Sans MT"/>
          <w:bCs/>
        </w:rPr>
        <w:t>’</w:t>
      </w:r>
      <w:r w:rsidR="00C75AA8" w:rsidRPr="00624E9F">
        <w:rPr>
          <w:rFonts w:ascii="Gill Sans MT" w:hAnsi="Gill Sans MT"/>
          <w:bCs/>
        </w:rPr>
        <w:t xml:space="preserve"> (pp. 22-</w:t>
      </w:r>
      <w:r w:rsidR="0053724C">
        <w:rPr>
          <w:rFonts w:ascii="Gill Sans MT" w:hAnsi="Gill Sans MT"/>
          <w:bCs/>
        </w:rPr>
        <w:t>2</w:t>
      </w:r>
      <w:r w:rsidR="00C75AA8" w:rsidRPr="00624E9F">
        <w:rPr>
          <w:rFonts w:ascii="Gill Sans MT" w:hAnsi="Gill Sans MT"/>
          <w:bCs/>
        </w:rPr>
        <w:t xml:space="preserve">3). </w:t>
      </w:r>
      <w:r w:rsidRPr="00624E9F">
        <w:rPr>
          <w:rFonts w:ascii="Gill Sans MT" w:hAnsi="Gill Sans MT"/>
          <w:bCs/>
        </w:rPr>
        <w:t xml:space="preserve">This is </w:t>
      </w:r>
      <w:r w:rsidR="00C75AA8">
        <w:rPr>
          <w:rFonts w:ascii="Gill Sans MT" w:hAnsi="Gill Sans MT"/>
          <w:bCs/>
        </w:rPr>
        <w:t>an</w:t>
      </w:r>
      <w:r w:rsidR="00C75AA8" w:rsidRPr="00624E9F">
        <w:rPr>
          <w:rFonts w:ascii="Gill Sans MT" w:hAnsi="Gill Sans MT"/>
          <w:bCs/>
        </w:rPr>
        <w:t xml:space="preserve"> </w:t>
      </w:r>
      <w:r w:rsidRPr="00624E9F">
        <w:rPr>
          <w:rFonts w:ascii="Gill Sans MT" w:hAnsi="Gill Sans MT"/>
          <w:bCs/>
        </w:rPr>
        <w:t xml:space="preserve">argument </w:t>
      </w:r>
      <w:proofErr w:type="spellStart"/>
      <w:r w:rsidRPr="00624E9F">
        <w:rPr>
          <w:rFonts w:ascii="Gill Sans MT" w:hAnsi="Gill Sans MT"/>
          <w:bCs/>
        </w:rPr>
        <w:t>Tonda</w:t>
      </w:r>
      <w:proofErr w:type="spellEnd"/>
      <w:r w:rsidRPr="00624E9F">
        <w:rPr>
          <w:rFonts w:ascii="Gill Sans MT" w:hAnsi="Gill Sans MT"/>
          <w:bCs/>
        </w:rPr>
        <w:t xml:space="preserve"> seeks to explode with his idea of the Modern Sovereign. </w:t>
      </w:r>
    </w:p>
    <w:p w14:paraId="30085A60" w14:textId="1ED452E1" w:rsidR="00624E9F" w:rsidRPr="00624E9F" w:rsidRDefault="00624E9F" w:rsidP="00624E9F">
      <w:pPr>
        <w:spacing w:line="276" w:lineRule="auto"/>
        <w:ind w:firstLine="720"/>
        <w:jc w:val="both"/>
        <w:rPr>
          <w:rFonts w:ascii="Gill Sans MT" w:hAnsi="Gill Sans MT"/>
          <w:bCs/>
        </w:rPr>
      </w:pPr>
      <w:r w:rsidRPr="00624E9F">
        <w:rPr>
          <w:rFonts w:ascii="Gill Sans MT" w:hAnsi="Gill Sans MT"/>
          <w:bCs/>
        </w:rPr>
        <w:t xml:space="preserve">The violence of central Africa, ordinary and occult, is not a sign that </w:t>
      </w:r>
      <w:r w:rsidR="0053724C">
        <w:rPr>
          <w:rFonts w:ascii="Gill Sans MT" w:hAnsi="Gill Sans MT"/>
          <w:bCs/>
        </w:rPr>
        <w:t xml:space="preserve">the projects of modernism and modernity (manifested through </w:t>
      </w:r>
      <w:r w:rsidRPr="00624E9F">
        <w:rPr>
          <w:rFonts w:ascii="Gill Sans MT" w:hAnsi="Gill Sans MT"/>
          <w:bCs/>
        </w:rPr>
        <w:t>democracy, rationalis</w:t>
      </w:r>
      <w:r w:rsidR="0053724C">
        <w:rPr>
          <w:rFonts w:ascii="Gill Sans MT" w:hAnsi="Gill Sans MT"/>
          <w:bCs/>
        </w:rPr>
        <w:t>m and</w:t>
      </w:r>
      <w:r w:rsidRPr="00624E9F">
        <w:rPr>
          <w:rFonts w:ascii="Gill Sans MT" w:hAnsi="Gill Sans MT"/>
          <w:bCs/>
        </w:rPr>
        <w:t xml:space="preserve"> capitalism</w:t>
      </w:r>
      <w:r w:rsidR="0053724C">
        <w:rPr>
          <w:rFonts w:ascii="Gill Sans MT" w:hAnsi="Gill Sans MT"/>
          <w:bCs/>
        </w:rPr>
        <w:t xml:space="preserve">) have </w:t>
      </w:r>
      <w:r w:rsidR="0053724C">
        <w:rPr>
          <w:rFonts w:ascii="Gill Sans MT" w:hAnsi="Gill Sans MT"/>
          <w:bCs/>
        </w:rPr>
        <w:lastRenderedPageBreak/>
        <w:t>failed (pp. 19, 22-23)</w:t>
      </w:r>
      <w:r w:rsidRPr="00624E9F">
        <w:rPr>
          <w:rFonts w:ascii="Gill Sans MT" w:hAnsi="Gill Sans MT"/>
          <w:bCs/>
        </w:rPr>
        <w:t xml:space="preserve"> Nor is it a sign of the persistence of African traditions from a pre-colonial, pagan past (pp. 16-17). </w:t>
      </w:r>
      <w:proofErr w:type="spellStart"/>
      <w:r w:rsidR="0053724C">
        <w:rPr>
          <w:rFonts w:ascii="Gill Sans MT" w:hAnsi="Gill Sans MT"/>
          <w:bCs/>
        </w:rPr>
        <w:t>Tonda</w:t>
      </w:r>
      <w:proofErr w:type="spellEnd"/>
      <w:r w:rsidR="0053724C">
        <w:rPr>
          <w:rFonts w:ascii="Gill Sans MT" w:hAnsi="Gill Sans MT"/>
          <w:bCs/>
        </w:rPr>
        <w:t xml:space="preserve"> writes that s</w:t>
      </w:r>
      <w:r w:rsidRPr="00624E9F">
        <w:rPr>
          <w:rFonts w:ascii="Gill Sans MT" w:hAnsi="Gill Sans MT"/>
          <w:bCs/>
        </w:rPr>
        <w:t>uch ideas, once widely held by anthropologists, are utterly fallacious (p</w:t>
      </w:r>
      <w:r w:rsidR="0053724C">
        <w:rPr>
          <w:rFonts w:ascii="Gill Sans MT" w:hAnsi="Gill Sans MT"/>
          <w:bCs/>
        </w:rPr>
        <w:t>p</w:t>
      </w:r>
      <w:r w:rsidRPr="00624E9F">
        <w:rPr>
          <w:rFonts w:ascii="Gill Sans MT" w:hAnsi="Gill Sans MT"/>
          <w:bCs/>
        </w:rPr>
        <w:t xml:space="preserve">. 19, 226). Central African culture is not something set against </w:t>
      </w:r>
      <w:r w:rsidR="002F0169">
        <w:rPr>
          <w:rFonts w:ascii="Gill Sans MT" w:hAnsi="Gill Sans MT"/>
          <w:bCs/>
        </w:rPr>
        <w:t>modern</w:t>
      </w:r>
      <w:r w:rsidR="002F0169" w:rsidRPr="00624E9F">
        <w:rPr>
          <w:rFonts w:ascii="Gill Sans MT" w:hAnsi="Gill Sans MT"/>
          <w:bCs/>
        </w:rPr>
        <w:t xml:space="preserve"> </w:t>
      </w:r>
      <w:r w:rsidRPr="00624E9F">
        <w:rPr>
          <w:rFonts w:ascii="Gill Sans MT" w:hAnsi="Gill Sans MT"/>
          <w:bCs/>
        </w:rPr>
        <w:t xml:space="preserve">projects but a fully-fledged part of them (p. 237). It is for this reason that </w:t>
      </w:r>
      <w:proofErr w:type="spellStart"/>
      <w:r w:rsidRPr="00624E9F">
        <w:rPr>
          <w:rFonts w:ascii="Gill Sans MT" w:hAnsi="Gill Sans MT"/>
          <w:bCs/>
        </w:rPr>
        <w:t>Tonda</w:t>
      </w:r>
      <w:proofErr w:type="spellEnd"/>
      <w:r w:rsidRPr="00624E9F">
        <w:rPr>
          <w:rFonts w:ascii="Gill Sans MT" w:hAnsi="Gill Sans MT"/>
          <w:bCs/>
        </w:rPr>
        <w:t xml:space="preserve"> gives his African notion of sovereignty the epithet ‘Modern’. He seeks to illustrate how the idea of sovereignty in central Africa is hybrid or, perhaps in a term more suited to </w:t>
      </w:r>
      <w:proofErr w:type="spellStart"/>
      <w:r w:rsidRPr="00624E9F">
        <w:rPr>
          <w:rFonts w:ascii="Gill Sans MT" w:hAnsi="Gill Sans MT"/>
          <w:bCs/>
        </w:rPr>
        <w:t>Tonda’s</w:t>
      </w:r>
      <w:proofErr w:type="spellEnd"/>
      <w:r w:rsidRPr="00624E9F">
        <w:rPr>
          <w:rFonts w:ascii="Gill Sans MT" w:hAnsi="Gill Sans MT"/>
          <w:bCs/>
        </w:rPr>
        <w:t xml:space="preserve"> tone, syncretic.</w:t>
      </w:r>
    </w:p>
    <w:p w14:paraId="4B7FECFE" w14:textId="09E835BA" w:rsidR="00624E9F" w:rsidRPr="00624E9F" w:rsidRDefault="00452FA7" w:rsidP="00624E9F">
      <w:pPr>
        <w:spacing w:line="276" w:lineRule="auto"/>
        <w:ind w:firstLine="720"/>
        <w:jc w:val="both"/>
        <w:rPr>
          <w:rFonts w:ascii="Gill Sans MT" w:hAnsi="Gill Sans MT"/>
          <w:bCs/>
        </w:rPr>
      </w:pPr>
      <w:r w:rsidRPr="00624E9F">
        <w:rPr>
          <w:rFonts w:ascii="Gill Sans MT" w:hAnsi="Gill Sans MT"/>
          <w:bCs/>
        </w:rPr>
        <w:t xml:space="preserve">In one of the most compelling passages of the book, </w:t>
      </w:r>
      <w:proofErr w:type="spellStart"/>
      <w:r w:rsidRPr="00624E9F">
        <w:rPr>
          <w:rFonts w:ascii="Gill Sans MT" w:hAnsi="Gill Sans MT"/>
          <w:bCs/>
        </w:rPr>
        <w:t>Tonda</w:t>
      </w:r>
      <w:proofErr w:type="spellEnd"/>
      <w:r w:rsidRPr="00624E9F">
        <w:rPr>
          <w:rFonts w:ascii="Gill Sans MT" w:hAnsi="Gill Sans MT"/>
          <w:bCs/>
        </w:rPr>
        <w:t xml:space="preserve"> suggests that European missionaries did in fact succeed in converting Africans to Christianity. However, rather than converting them to the Christian God, they succeeded in converting them to the Christian Devil. In other words, the missionaries effected a ‘negative conversion’ (p. 23). </w:t>
      </w:r>
      <w:r w:rsidR="00624E9F" w:rsidRPr="00624E9F">
        <w:rPr>
          <w:rFonts w:ascii="Gill Sans MT" w:hAnsi="Gill Sans MT"/>
          <w:bCs/>
        </w:rPr>
        <w:t>Christianity was not a force that ‘tamed’ or ‘civilised’ Africa; in fact, it was, and is, as much a cause of the proliferation of beliefs in vampires, zombies, witches, demons, and so forth, as any traditional beliefs</w:t>
      </w:r>
      <w:r w:rsidR="00460FB7">
        <w:rPr>
          <w:rFonts w:ascii="Gill Sans MT" w:hAnsi="Gill Sans MT"/>
          <w:bCs/>
        </w:rPr>
        <w:t xml:space="preserve"> </w:t>
      </w:r>
      <w:r w:rsidR="00624E9F" w:rsidRPr="00624E9F">
        <w:rPr>
          <w:rFonts w:ascii="Gill Sans MT" w:hAnsi="Gill Sans MT"/>
          <w:bCs/>
        </w:rPr>
        <w:t xml:space="preserve">(pp. 19, 22). </w:t>
      </w:r>
    </w:p>
    <w:p w14:paraId="55B99212" w14:textId="29B18AF7" w:rsidR="00624E9F" w:rsidRPr="00624E9F" w:rsidRDefault="00460FB7" w:rsidP="0094381B">
      <w:pPr>
        <w:spacing w:line="276" w:lineRule="auto"/>
        <w:ind w:firstLine="720"/>
        <w:jc w:val="both"/>
        <w:rPr>
          <w:rFonts w:ascii="Gill Sans MT" w:hAnsi="Gill Sans MT"/>
          <w:bCs/>
        </w:rPr>
      </w:pPr>
      <w:r>
        <w:rPr>
          <w:rFonts w:ascii="Gill Sans MT" w:hAnsi="Gill Sans MT"/>
          <w:bCs/>
        </w:rPr>
        <w:t>M</w:t>
      </w:r>
      <w:r w:rsidR="00624E9F" w:rsidRPr="00624E9F">
        <w:rPr>
          <w:rFonts w:ascii="Gill Sans MT" w:hAnsi="Gill Sans MT"/>
          <w:bCs/>
        </w:rPr>
        <w:t xml:space="preserve">issionaries came with a proposition—‘accept our Christian God’. But as </w:t>
      </w:r>
      <w:proofErr w:type="spellStart"/>
      <w:r w:rsidR="00624E9F" w:rsidRPr="00624E9F">
        <w:rPr>
          <w:rFonts w:ascii="Gill Sans MT" w:hAnsi="Gill Sans MT"/>
          <w:bCs/>
        </w:rPr>
        <w:t>Tonda</w:t>
      </w:r>
      <w:proofErr w:type="spellEnd"/>
      <w:r w:rsidR="00624E9F" w:rsidRPr="00624E9F">
        <w:rPr>
          <w:rFonts w:ascii="Gill Sans MT" w:hAnsi="Gill Sans MT"/>
          <w:bCs/>
        </w:rPr>
        <w:t xml:space="preserve"> points out, this proposition of faith was accompanied by a prerequisite material proposition (p. 108, 166). That is, access to literacy, numeracy and other skills necessary to understand the proposition of faith. These self-same skills were those which permitted entry into the sphere of capitalist commerce. According to </w:t>
      </w:r>
      <w:proofErr w:type="spellStart"/>
      <w:r w:rsidR="00624E9F" w:rsidRPr="00624E9F">
        <w:rPr>
          <w:rFonts w:ascii="Gill Sans MT" w:hAnsi="Gill Sans MT"/>
          <w:bCs/>
        </w:rPr>
        <w:t>Tonda</w:t>
      </w:r>
      <w:proofErr w:type="spellEnd"/>
      <w:r w:rsidR="00624E9F" w:rsidRPr="00624E9F">
        <w:rPr>
          <w:rFonts w:ascii="Gill Sans MT" w:hAnsi="Gill Sans MT"/>
          <w:bCs/>
        </w:rPr>
        <w:t xml:space="preserve"> it is this fact which explains why many Africans were so keen to accept missionary education for themselves or their children (pp. 166-</w:t>
      </w:r>
      <w:r w:rsidR="002F0169">
        <w:rPr>
          <w:rFonts w:ascii="Gill Sans MT" w:hAnsi="Gill Sans MT"/>
          <w:bCs/>
        </w:rPr>
        <w:t>16</w:t>
      </w:r>
      <w:r w:rsidR="00624E9F" w:rsidRPr="00624E9F">
        <w:rPr>
          <w:rFonts w:ascii="Gill Sans MT" w:hAnsi="Gill Sans MT"/>
          <w:bCs/>
        </w:rPr>
        <w:t xml:space="preserve">7). </w:t>
      </w:r>
      <w:r>
        <w:rPr>
          <w:rFonts w:ascii="Gill Sans MT" w:hAnsi="Gill Sans MT"/>
          <w:bCs/>
        </w:rPr>
        <w:t>The missionaries, in educating Africans, familiarised the latter with the signs and values of the West—namely money and capitalism (p. 107)</w:t>
      </w:r>
    </w:p>
    <w:p w14:paraId="2BDA2CB3" w14:textId="1B2CFBFA" w:rsidR="00D712B3" w:rsidRDefault="00460FB7" w:rsidP="00624E9F">
      <w:pPr>
        <w:spacing w:line="276" w:lineRule="auto"/>
        <w:ind w:firstLine="720"/>
        <w:jc w:val="both"/>
        <w:rPr>
          <w:rFonts w:ascii="Gill Sans MT" w:hAnsi="Gill Sans MT"/>
          <w:bCs/>
        </w:rPr>
      </w:pPr>
      <w:proofErr w:type="spellStart"/>
      <w:r>
        <w:rPr>
          <w:rFonts w:ascii="Gill Sans MT" w:hAnsi="Gill Sans MT"/>
          <w:bCs/>
        </w:rPr>
        <w:t>Tonda</w:t>
      </w:r>
      <w:proofErr w:type="spellEnd"/>
      <w:r w:rsidRPr="00624E9F">
        <w:rPr>
          <w:rFonts w:ascii="Gill Sans MT" w:hAnsi="Gill Sans MT"/>
          <w:bCs/>
        </w:rPr>
        <w:t xml:space="preserve"> </w:t>
      </w:r>
      <w:r w:rsidR="00624E9F" w:rsidRPr="00624E9F">
        <w:rPr>
          <w:rFonts w:ascii="Gill Sans MT" w:hAnsi="Gill Sans MT"/>
          <w:bCs/>
        </w:rPr>
        <w:t xml:space="preserve">goes on to suggest that Africans conceived of conversion as a sacrifice; a sacrifice in which they offered up their old gods and ancestors to the new God of the missionaries. And as in all sacrifices, the </w:t>
      </w:r>
      <w:proofErr w:type="spellStart"/>
      <w:r w:rsidR="00624E9F" w:rsidRPr="00624E9F">
        <w:rPr>
          <w:rFonts w:ascii="Gill Sans MT" w:hAnsi="Gill Sans MT"/>
          <w:bCs/>
        </w:rPr>
        <w:t>sacrificers</w:t>
      </w:r>
      <w:proofErr w:type="spellEnd"/>
      <w:r w:rsidR="00624E9F" w:rsidRPr="00624E9F">
        <w:rPr>
          <w:rFonts w:ascii="Gill Sans MT" w:hAnsi="Gill Sans MT"/>
          <w:bCs/>
        </w:rPr>
        <w:t xml:space="preserve"> expected something in return. The thing expected in this case was the products of capitalism, namely, boundless riches and material wealth, or to put </w:t>
      </w:r>
      <w:r w:rsidR="008C1A24">
        <w:rPr>
          <w:rFonts w:ascii="Gill Sans MT" w:hAnsi="Gill Sans MT"/>
          <w:bCs/>
        </w:rPr>
        <w:t xml:space="preserve">it </w:t>
      </w:r>
      <w:r w:rsidR="00624E9F" w:rsidRPr="00624E9F">
        <w:rPr>
          <w:rFonts w:ascii="Gill Sans MT" w:hAnsi="Gill Sans MT"/>
          <w:bCs/>
        </w:rPr>
        <w:t>in other words, the Devil’s bounty (pp. 106-</w:t>
      </w:r>
      <w:r w:rsidR="002F0169">
        <w:rPr>
          <w:rFonts w:ascii="Gill Sans MT" w:hAnsi="Gill Sans MT"/>
          <w:bCs/>
        </w:rPr>
        <w:t>10</w:t>
      </w:r>
      <w:r w:rsidR="00624E9F" w:rsidRPr="00624E9F">
        <w:rPr>
          <w:rFonts w:ascii="Gill Sans MT" w:hAnsi="Gill Sans MT"/>
          <w:bCs/>
        </w:rPr>
        <w:t xml:space="preserve">9). </w:t>
      </w:r>
    </w:p>
    <w:p w14:paraId="4B25A883" w14:textId="3F9225C1" w:rsidR="00624E9F" w:rsidRPr="00624E9F" w:rsidRDefault="00624E9F" w:rsidP="00D712B3">
      <w:pPr>
        <w:spacing w:line="276" w:lineRule="auto"/>
        <w:ind w:firstLine="720"/>
        <w:jc w:val="both"/>
        <w:rPr>
          <w:rFonts w:ascii="Gill Sans MT" w:hAnsi="Gill Sans MT"/>
          <w:bCs/>
        </w:rPr>
      </w:pPr>
      <w:r w:rsidRPr="00624E9F">
        <w:rPr>
          <w:rFonts w:ascii="Gill Sans MT" w:hAnsi="Gill Sans MT"/>
          <w:bCs/>
        </w:rPr>
        <w:t xml:space="preserve">The other thing to remember about sacrifices is that, according to their logic, they create ongoing and oftentimes unceasing obligations—hence the central African maxim: ‘a white man’s work is never done’ (p. 194). For </w:t>
      </w:r>
      <w:proofErr w:type="spellStart"/>
      <w:r w:rsidRPr="00624E9F">
        <w:rPr>
          <w:rFonts w:ascii="Gill Sans MT" w:hAnsi="Gill Sans MT"/>
          <w:bCs/>
        </w:rPr>
        <w:t>Tonda</w:t>
      </w:r>
      <w:proofErr w:type="spellEnd"/>
      <w:r w:rsidRPr="00624E9F">
        <w:rPr>
          <w:rFonts w:ascii="Gill Sans MT" w:hAnsi="Gill Sans MT"/>
          <w:bCs/>
        </w:rPr>
        <w:t xml:space="preserve"> it is no coincidence that the word for ‘white man’ in certain central African languages means ‘one who counts’ or ‘keeper of accounts’. </w:t>
      </w:r>
      <w:r w:rsidR="008C1A24">
        <w:rPr>
          <w:rFonts w:ascii="Gill Sans MT" w:hAnsi="Gill Sans MT"/>
          <w:bCs/>
        </w:rPr>
        <w:t>‘W</w:t>
      </w:r>
      <w:r w:rsidRPr="00624E9F">
        <w:rPr>
          <w:rFonts w:ascii="Gill Sans MT" w:hAnsi="Gill Sans MT"/>
          <w:bCs/>
        </w:rPr>
        <w:t xml:space="preserve">hite man’ is equivalent to ‘creditor’, or one who gets one into debt (p. 119). Here </w:t>
      </w:r>
      <w:proofErr w:type="spellStart"/>
      <w:r w:rsidRPr="00624E9F">
        <w:rPr>
          <w:rFonts w:ascii="Gill Sans MT" w:hAnsi="Gill Sans MT"/>
          <w:bCs/>
        </w:rPr>
        <w:t>Tonda</w:t>
      </w:r>
      <w:proofErr w:type="spellEnd"/>
      <w:r w:rsidRPr="00624E9F">
        <w:rPr>
          <w:rFonts w:ascii="Gill Sans MT" w:hAnsi="Gill Sans MT"/>
          <w:bCs/>
        </w:rPr>
        <w:t xml:space="preserve"> draws on the work of the linguist Émile </w:t>
      </w:r>
      <w:proofErr w:type="spellStart"/>
      <w:r w:rsidRPr="00624E9F">
        <w:rPr>
          <w:rFonts w:ascii="Gill Sans MT" w:hAnsi="Gill Sans MT"/>
          <w:bCs/>
        </w:rPr>
        <w:t>Benveniste</w:t>
      </w:r>
      <w:proofErr w:type="spellEnd"/>
      <w:r w:rsidRPr="00624E9F">
        <w:rPr>
          <w:rFonts w:ascii="Gill Sans MT" w:hAnsi="Gill Sans MT"/>
          <w:bCs/>
        </w:rPr>
        <w:t xml:space="preserve"> to note the etymological overlap between </w:t>
      </w:r>
      <w:proofErr w:type="spellStart"/>
      <w:r w:rsidRPr="00624E9F">
        <w:rPr>
          <w:rFonts w:ascii="Gill Sans MT" w:hAnsi="Gill Sans MT"/>
          <w:bCs/>
          <w:i/>
          <w:iCs/>
        </w:rPr>
        <w:t>croyance</w:t>
      </w:r>
      <w:proofErr w:type="spellEnd"/>
      <w:r w:rsidRPr="00624E9F">
        <w:rPr>
          <w:rFonts w:ascii="Gill Sans MT" w:hAnsi="Gill Sans MT"/>
          <w:bCs/>
        </w:rPr>
        <w:t xml:space="preserve"> (‘belief’) and </w:t>
      </w:r>
      <w:proofErr w:type="spellStart"/>
      <w:r w:rsidRPr="00624E9F">
        <w:rPr>
          <w:rFonts w:ascii="Gill Sans MT" w:hAnsi="Gill Sans MT"/>
          <w:bCs/>
          <w:i/>
          <w:iCs/>
        </w:rPr>
        <w:t>cr</w:t>
      </w:r>
      <w:r w:rsidR="00B25025">
        <w:rPr>
          <w:rFonts w:ascii="Gill Sans MT" w:hAnsi="Gill Sans MT"/>
          <w:bCs/>
          <w:i/>
          <w:iCs/>
        </w:rPr>
        <w:t>é</w:t>
      </w:r>
      <w:r w:rsidRPr="00624E9F">
        <w:rPr>
          <w:rFonts w:ascii="Gill Sans MT" w:hAnsi="Gill Sans MT"/>
          <w:bCs/>
          <w:i/>
          <w:iCs/>
        </w:rPr>
        <w:t>ance</w:t>
      </w:r>
      <w:proofErr w:type="spellEnd"/>
      <w:r w:rsidRPr="00624E9F">
        <w:rPr>
          <w:rFonts w:ascii="Gill Sans MT" w:hAnsi="Gill Sans MT"/>
          <w:bCs/>
        </w:rPr>
        <w:t xml:space="preserve"> (‘debt’): the heavenly, incorporeal domain of religion and the spirit is linguistically tied to the dirty, earthly world of capitalism and commerce.  This linguistic fact, also seen in the English ‘creed’ and ‘credit’, gestures to </w:t>
      </w:r>
      <w:proofErr w:type="spellStart"/>
      <w:r w:rsidRPr="00624E9F">
        <w:rPr>
          <w:rFonts w:ascii="Gill Sans MT" w:hAnsi="Gill Sans MT"/>
          <w:bCs/>
        </w:rPr>
        <w:t>Tonda’s</w:t>
      </w:r>
      <w:proofErr w:type="spellEnd"/>
      <w:r w:rsidRPr="00624E9F">
        <w:rPr>
          <w:rFonts w:ascii="Gill Sans MT" w:hAnsi="Gill Sans MT"/>
          <w:bCs/>
        </w:rPr>
        <w:t xml:space="preserve"> contention that spiritual transactions cannot help but be accompanied by material ones. Belief entailed debt, spiritual agencies entailed merchandise, Christ entailed the Beast (p. 166).   </w:t>
      </w:r>
    </w:p>
    <w:p w14:paraId="7EBE799C" w14:textId="0F9A5160" w:rsidR="00624E9F" w:rsidRPr="00624E9F" w:rsidRDefault="00624E9F" w:rsidP="00D712B3">
      <w:pPr>
        <w:spacing w:line="276" w:lineRule="auto"/>
        <w:ind w:firstLine="720"/>
        <w:jc w:val="both"/>
        <w:rPr>
          <w:rFonts w:ascii="Gill Sans MT" w:hAnsi="Gill Sans MT"/>
          <w:bCs/>
        </w:rPr>
      </w:pPr>
      <w:r w:rsidRPr="00624E9F">
        <w:rPr>
          <w:rFonts w:ascii="Gill Sans MT" w:hAnsi="Gill Sans MT"/>
          <w:bCs/>
        </w:rPr>
        <w:t xml:space="preserve">The regime of the Modern Sovereign is one wherein spirit and thing, ideology and material are intermixed (p. 112). This intermingling can help our understanding that </w:t>
      </w:r>
      <w:r w:rsidR="00D712B3">
        <w:rPr>
          <w:rFonts w:ascii="Gill Sans MT" w:hAnsi="Gill Sans MT"/>
          <w:bCs/>
        </w:rPr>
        <w:t>symbolic</w:t>
      </w:r>
      <w:r w:rsidR="00D712B3" w:rsidRPr="00624E9F">
        <w:rPr>
          <w:rFonts w:ascii="Gill Sans MT" w:hAnsi="Gill Sans MT"/>
          <w:bCs/>
        </w:rPr>
        <w:t xml:space="preserve"> </w:t>
      </w:r>
      <w:r w:rsidRPr="00624E9F">
        <w:rPr>
          <w:rFonts w:ascii="Gill Sans MT" w:hAnsi="Gill Sans MT"/>
          <w:bCs/>
        </w:rPr>
        <w:t xml:space="preserve">violence is also physical violence. </w:t>
      </w:r>
      <w:proofErr w:type="spellStart"/>
      <w:r w:rsidR="00D712B3">
        <w:rPr>
          <w:rFonts w:ascii="Gill Sans MT" w:hAnsi="Gill Sans MT"/>
          <w:bCs/>
        </w:rPr>
        <w:t>Tonda</w:t>
      </w:r>
      <w:proofErr w:type="spellEnd"/>
      <w:r w:rsidR="00D712B3">
        <w:rPr>
          <w:rFonts w:ascii="Gill Sans MT" w:hAnsi="Gill Sans MT"/>
          <w:bCs/>
        </w:rPr>
        <w:t xml:space="preserve"> gives two examples of this: a</w:t>
      </w:r>
      <w:r w:rsidRPr="00624E9F">
        <w:rPr>
          <w:rFonts w:ascii="Gill Sans MT" w:hAnsi="Gill Sans MT"/>
          <w:bCs/>
        </w:rPr>
        <w:t xml:space="preserve"> Jehovah’s Witness</w:t>
      </w:r>
      <w:r w:rsidR="00D712B3">
        <w:rPr>
          <w:rFonts w:ascii="Gill Sans MT" w:hAnsi="Gill Sans MT"/>
          <w:bCs/>
        </w:rPr>
        <w:t xml:space="preserve"> who dies after he </w:t>
      </w:r>
      <w:r w:rsidR="00D23A53">
        <w:rPr>
          <w:rFonts w:ascii="Gill Sans MT" w:hAnsi="Gill Sans MT"/>
          <w:bCs/>
        </w:rPr>
        <w:t>refuse</w:t>
      </w:r>
      <w:r w:rsidR="00D712B3">
        <w:rPr>
          <w:rFonts w:ascii="Gill Sans MT" w:hAnsi="Gill Sans MT"/>
          <w:bCs/>
        </w:rPr>
        <w:t xml:space="preserve">s a life-saving blood-transfusion following pressure from his church who see the blood of </w:t>
      </w:r>
      <w:r w:rsidR="00D23A53">
        <w:rPr>
          <w:rFonts w:ascii="Gill Sans MT" w:hAnsi="Gill Sans MT"/>
          <w:bCs/>
        </w:rPr>
        <w:t>an</w:t>
      </w:r>
      <w:r w:rsidR="00D712B3">
        <w:rPr>
          <w:rFonts w:ascii="Gill Sans MT" w:hAnsi="Gill Sans MT"/>
          <w:bCs/>
        </w:rPr>
        <w:t xml:space="preserve"> ‘Other’ as diabolical; and a Pentecostal who refuses all traditional medicine </w:t>
      </w:r>
      <w:r w:rsidR="00D712B3">
        <w:rPr>
          <w:rFonts w:ascii="Gill Sans MT" w:hAnsi="Gill Sans MT"/>
          <w:bCs/>
        </w:rPr>
        <w:lastRenderedPageBreak/>
        <w:t>on the grounds that its efficacy derives from evil pagan spirit</w:t>
      </w:r>
      <w:r w:rsidR="002F0169">
        <w:rPr>
          <w:rFonts w:ascii="Gill Sans MT" w:hAnsi="Gill Sans MT"/>
          <w:bCs/>
        </w:rPr>
        <w:t>s</w:t>
      </w:r>
      <w:r w:rsidR="00D712B3">
        <w:rPr>
          <w:rFonts w:ascii="Gill Sans MT" w:hAnsi="Gill Sans MT"/>
          <w:bCs/>
        </w:rPr>
        <w:t xml:space="preserve">—i.e. the Devil (p. 34). </w:t>
      </w:r>
      <w:r w:rsidRPr="00624E9F">
        <w:rPr>
          <w:rFonts w:ascii="Gill Sans MT" w:hAnsi="Gill Sans MT"/>
          <w:bCs/>
        </w:rPr>
        <w:t xml:space="preserve">This kind of violence, where spiritual agencies and diabolical monsters cause empirical harm, </w:t>
      </w:r>
      <w:proofErr w:type="spellStart"/>
      <w:r w:rsidRPr="00624E9F">
        <w:rPr>
          <w:rFonts w:ascii="Gill Sans MT" w:hAnsi="Gill Sans MT"/>
          <w:bCs/>
        </w:rPr>
        <w:t>Tonda</w:t>
      </w:r>
      <w:proofErr w:type="spellEnd"/>
      <w:r w:rsidRPr="00624E9F">
        <w:rPr>
          <w:rFonts w:ascii="Gill Sans MT" w:hAnsi="Gill Sans MT"/>
          <w:bCs/>
        </w:rPr>
        <w:t xml:space="preserve"> labels the ‘violence of the imaginary’.  Here the imaginary does not mean the unreal but rather that domain in which the real and the unreal are indistinguishable (p. 45). These imaginaries, of which </w:t>
      </w:r>
      <w:proofErr w:type="spellStart"/>
      <w:r w:rsidRPr="00624E9F">
        <w:rPr>
          <w:rFonts w:ascii="Gill Sans MT" w:hAnsi="Gill Sans MT"/>
          <w:bCs/>
        </w:rPr>
        <w:t>Tonda</w:t>
      </w:r>
      <w:proofErr w:type="spellEnd"/>
      <w:r w:rsidRPr="00624E9F">
        <w:rPr>
          <w:rFonts w:ascii="Gill Sans MT" w:hAnsi="Gill Sans MT"/>
          <w:bCs/>
        </w:rPr>
        <w:t xml:space="preserve"> speaks, are as much Western in origin as they are indigenously African (p. 215). </w:t>
      </w:r>
    </w:p>
    <w:p w14:paraId="6C4C5592" w14:textId="2189B609" w:rsidR="00624E9F" w:rsidRPr="00624E9F" w:rsidRDefault="00624E9F" w:rsidP="00624E9F">
      <w:pPr>
        <w:spacing w:line="276" w:lineRule="auto"/>
        <w:ind w:firstLine="720"/>
        <w:jc w:val="both"/>
        <w:rPr>
          <w:rFonts w:ascii="Gill Sans MT" w:hAnsi="Gill Sans MT"/>
          <w:bCs/>
        </w:rPr>
      </w:pPr>
      <w:proofErr w:type="spellStart"/>
      <w:r w:rsidRPr="00624E9F">
        <w:rPr>
          <w:rFonts w:ascii="Gill Sans MT" w:hAnsi="Gill Sans MT"/>
          <w:bCs/>
        </w:rPr>
        <w:t>Tonda</w:t>
      </w:r>
      <w:proofErr w:type="spellEnd"/>
      <w:r w:rsidRPr="00624E9F">
        <w:rPr>
          <w:rFonts w:ascii="Gill Sans MT" w:hAnsi="Gill Sans MT"/>
          <w:bCs/>
        </w:rPr>
        <w:t xml:space="preserve"> proposes that we should understand this ‘violence of the imaginary’ through the notion of the fetish. Fetishism, as </w:t>
      </w:r>
      <w:proofErr w:type="spellStart"/>
      <w:r w:rsidRPr="00624E9F">
        <w:rPr>
          <w:rFonts w:ascii="Gill Sans MT" w:hAnsi="Gill Sans MT"/>
          <w:bCs/>
        </w:rPr>
        <w:t>Tonda</w:t>
      </w:r>
      <w:proofErr w:type="spellEnd"/>
      <w:r w:rsidRPr="00624E9F">
        <w:rPr>
          <w:rFonts w:ascii="Gill Sans MT" w:hAnsi="Gill Sans MT"/>
          <w:bCs/>
        </w:rPr>
        <w:t xml:space="preserve"> notes, fell out of favour with anthropologists in the first decades of the twentiet</w:t>
      </w:r>
      <w:r w:rsidR="00D712B3">
        <w:rPr>
          <w:rFonts w:ascii="Gill Sans MT" w:hAnsi="Gill Sans MT"/>
          <w:bCs/>
        </w:rPr>
        <w:t>h century. Its demise was expedited by</w:t>
      </w:r>
      <w:r w:rsidRPr="00624E9F">
        <w:rPr>
          <w:rFonts w:ascii="Gill Sans MT" w:hAnsi="Gill Sans MT"/>
          <w:bCs/>
        </w:rPr>
        <w:t xml:space="preserve"> Marcel </w:t>
      </w:r>
      <w:proofErr w:type="spellStart"/>
      <w:r w:rsidRPr="00624E9F">
        <w:rPr>
          <w:rFonts w:ascii="Gill Sans MT" w:hAnsi="Gill Sans MT"/>
          <w:bCs/>
        </w:rPr>
        <w:t>Mauss</w:t>
      </w:r>
      <w:proofErr w:type="spellEnd"/>
      <w:r w:rsidR="00D712B3">
        <w:rPr>
          <w:rFonts w:ascii="Gill Sans MT" w:hAnsi="Gill Sans MT"/>
          <w:bCs/>
        </w:rPr>
        <w:t xml:space="preserve"> </w:t>
      </w:r>
      <w:r w:rsidR="00174A1D">
        <w:rPr>
          <w:rFonts w:ascii="Gill Sans MT" w:hAnsi="Gill Sans MT"/>
          <w:bCs/>
        </w:rPr>
        <w:t>who denounced</w:t>
      </w:r>
      <w:r w:rsidR="00D712B3">
        <w:rPr>
          <w:rFonts w:ascii="Gill Sans MT" w:hAnsi="Gill Sans MT"/>
          <w:bCs/>
        </w:rPr>
        <w:t xml:space="preserve"> the concept </w:t>
      </w:r>
      <w:r w:rsidRPr="00624E9F">
        <w:rPr>
          <w:rFonts w:ascii="Gill Sans MT" w:hAnsi="Gill Sans MT"/>
          <w:bCs/>
        </w:rPr>
        <w:t xml:space="preserve">as a gross misunderstanding. Yet this, </w:t>
      </w:r>
      <w:proofErr w:type="spellStart"/>
      <w:r w:rsidRPr="00624E9F">
        <w:rPr>
          <w:rFonts w:ascii="Gill Sans MT" w:hAnsi="Gill Sans MT"/>
          <w:bCs/>
        </w:rPr>
        <w:t>Tonda</w:t>
      </w:r>
      <w:proofErr w:type="spellEnd"/>
      <w:r w:rsidRPr="00624E9F">
        <w:rPr>
          <w:rFonts w:ascii="Gill Sans MT" w:hAnsi="Gill Sans MT"/>
          <w:bCs/>
        </w:rPr>
        <w:t xml:space="preserve"> argues, is precisely what fetishism is—a </w:t>
      </w:r>
      <w:r w:rsidRPr="00624E9F">
        <w:rPr>
          <w:rFonts w:ascii="Gill Sans MT" w:hAnsi="Gill Sans MT"/>
          <w:bCs/>
          <w:i/>
          <w:iCs/>
        </w:rPr>
        <w:t>misunderstanding</w:t>
      </w:r>
      <w:r w:rsidRPr="00624E9F">
        <w:rPr>
          <w:rFonts w:ascii="Gill Sans MT" w:hAnsi="Gill Sans MT"/>
          <w:bCs/>
        </w:rPr>
        <w:t>, an analytically useful misunderstanding (pp. 24-</w:t>
      </w:r>
      <w:r w:rsidR="00D712B3">
        <w:rPr>
          <w:rFonts w:ascii="Gill Sans MT" w:hAnsi="Gill Sans MT"/>
          <w:bCs/>
        </w:rPr>
        <w:t>2</w:t>
      </w:r>
      <w:r w:rsidRPr="00624E9F">
        <w:rPr>
          <w:rFonts w:ascii="Gill Sans MT" w:hAnsi="Gill Sans MT"/>
          <w:bCs/>
        </w:rPr>
        <w:t xml:space="preserve">5). </w:t>
      </w:r>
    </w:p>
    <w:p w14:paraId="477BC4A4" w14:textId="576B6360" w:rsidR="00624E9F" w:rsidRPr="00624E9F" w:rsidRDefault="00624E9F" w:rsidP="00624E9F">
      <w:pPr>
        <w:spacing w:line="276" w:lineRule="auto"/>
        <w:ind w:firstLine="720"/>
        <w:jc w:val="both"/>
        <w:rPr>
          <w:rFonts w:ascii="Gill Sans MT" w:hAnsi="Gill Sans MT"/>
          <w:bCs/>
        </w:rPr>
      </w:pPr>
      <w:proofErr w:type="spellStart"/>
      <w:r w:rsidRPr="00624E9F">
        <w:rPr>
          <w:rFonts w:ascii="Gill Sans MT" w:hAnsi="Gill Sans MT"/>
          <w:bCs/>
        </w:rPr>
        <w:t>Tonda</w:t>
      </w:r>
      <w:proofErr w:type="spellEnd"/>
      <w:r w:rsidRPr="00624E9F">
        <w:rPr>
          <w:rFonts w:ascii="Gill Sans MT" w:hAnsi="Gill Sans MT"/>
          <w:bCs/>
        </w:rPr>
        <w:t xml:space="preserve"> starts to flesh out his particular idea of the fetish by turning to its original main theorists: Charles de </w:t>
      </w:r>
      <w:proofErr w:type="spellStart"/>
      <w:r w:rsidRPr="00624E9F">
        <w:rPr>
          <w:rFonts w:ascii="Gill Sans MT" w:hAnsi="Gill Sans MT"/>
          <w:bCs/>
        </w:rPr>
        <w:t>Brosses</w:t>
      </w:r>
      <w:proofErr w:type="spellEnd"/>
      <w:r w:rsidRPr="00624E9F">
        <w:rPr>
          <w:rFonts w:ascii="Gill Sans MT" w:hAnsi="Gill Sans MT"/>
          <w:bCs/>
        </w:rPr>
        <w:t xml:space="preserve">, Karl Marx, and Sigmund Freud (p. 25). After examining their uses of the notion, </w:t>
      </w:r>
      <w:proofErr w:type="spellStart"/>
      <w:r w:rsidRPr="00624E9F">
        <w:rPr>
          <w:rFonts w:ascii="Gill Sans MT" w:hAnsi="Gill Sans MT"/>
          <w:bCs/>
        </w:rPr>
        <w:t>Tonda</w:t>
      </w:r>
      <w:proofErr w:type="spellEnd"/>
      <w:r w:rsidRPr="00624E9F">
        <w:rPr>
          <w:rFonts w:ascii="Gill Sans MT" w:hAnsi="Gill Sans MT"/>
          <w:bCs/>
        </w:rPr>
        <w:t xml:space="preserve"> proceeds to synthesise what he sees as the essence of the fetish. (</w:t>
      </w:r>
      <w:r w:rsidR="00174A1D">
        <w:rPr>
          <w:rFonts w:ascii="Gill Sans MT" w:hAnsi="Gill Sans MT"/>
          <w:bCs/>
        </w:rPr>
        <w:t xml:space="preserve">Auguste Comte is a curious omission given that </w:t>
      </w:r>
      <w:proofErr w:type="spellStart"/>
      <w:r w:rsidRPr="00624E9F">
        <w:rPr>
          <w:rFonts w:ascii="Gill Sans MT" w:hAnsi="Gill Sans MT"/>
          <w:bCs/>
        </w:rPr>
        <w:t>Tonda</w:t>
      </w:r>
      <w:proofErr w:type="spellEnd"/>
      <w:r w:rsidR="00174A1D">
        <w:rPr>
          <w:rFonts w:ascii="Gill Sans MT" w:hAnsi="Gill Sans MT"/>
          <w:bCs/>
        </w:rPr>
        <w:t xml:space="preserve"> is a</w:t>
      </w:r>
      <w:r w:rsidRPr="00624E9F">
        <w:rPr>
          <w:rFonts w:ascii="Gill Sans MT" w:hAnsi="Gill Sans MT"/>
          <w:bCs/>
        </w:rPr>
        <w:t xml:space="preserve"> francophone sociologist.) This essence is ultimately misunderstanding—it is mistaking the natural for the supernatural (de </w:t>
      </w:r>
      <w:proofErr w:type="spellStart"/>
      <w:r w:rsidRPr="00624E9F">
        <w:rPr>
          <w:rFonts w:ascii="Gill Sans MT" w:hAnsi="Gill Sans MT"/>
          <w:bCs/>
        </w:rPr>
        <w:t>Brosses</w:t>
      </w:r>
      <w:proofErr w:type="spellEnd"/>
      <w:r w:rsidRPr="00624E9F">
        <w:rPr>
          <w:rFonts w:ascii="Gill Sans MT" w:hAnsi="Gill Sans MT"/>
          <w:bCs/>
        </w:rPr>
        <w:t xml:space="preserve">), it is mistaking exchange value for use value (Marx), it is mistaking another object for the proper object of sexual desire (Freud). Fetishism refers to the manner </w:t>
      </w:r>
      <w:r w:rsidR="005F75B7">
        <w:rPr>
          <w:rFonts w:ascii="Gill Sans MT" w:hAnsi="Gill Sans MT"/>
          <w:bCs/>
        </w:rPr>
        <w:t>in</w:t>
      </w:r>
      <w:r w:rsidRPr="00624E9F">
        <w:rPr>
          <w:rFonts w:ascii="Gill Sans MT" w:hAnsi="Gill Sans MT"/>
          <w:bCs/>
        </w:rPr>
        <w:t xml:space="preserve"> which the inanimate and the animate, the material and the immaterial, the signifier and the signified, the real and the imaginary intermingle and become confused. Fetishism is the term used by </w:t>
      </w:r>
      <w:proofErr w:type="spellStart"/>
      <w:r w:rsidRPr="00624E9F">
        <w:rPr>
          <w:rFonts w:ascii="Gill Sans MT" w:hAnsi="Gill Sans MT"/>
          <w:bCs/>
        </w:rPr>
        <w:t>Tonda</w:t>
      </w:r>
      <w:proofErr w:type="spellEnd"/>
      <w:r w:rsidRPr="00624E9F">
        <w:rPr>
          <w:rFonts w:ascii="Gill Sans MT" w:hAnsi="Gill Sans MT"/>
          <w:bCs/>
        </w:rPr>
        <w:t xml:space="preserve"> to refer to this confusion (p. 29, 31, 55-</w:t>
      </w:r>
      <w:r w:rsidR="00D712B3">
        <w:rPr>
          <w:rFonts w:ascii="Gill Sans MT" w:hAnsi="Gill Sans MT"/>
          <w:bCs/>
        </w:rPr>
        <w:t>5</w:t>
      </w:r>
      <w:r w:rsidRPr="00624E9F">
        <w:rPr>
          <w:rFonts w:ascii="Gill Sans MT" w:hAnsi="Gill Sans MT"/>
          <w:bCs/>
        </w:rPr>
        <w:t xml:space="preserve">6). </w:t>
      </w:r>
    </w:p>
    <w:p w14:paraId="72339221" w14:textId="6E0B08FB" w:rsidR="00624E9F" w:rsidRPr="00624E9F" w:rsidRDefault="00624E9F" w:rsidP="00624E9F">
      <w:pPr>
        <w:spacing w:line="276" w:lineRule="auto"/>
        <w:ind w:firstLine="720"/>
        <w:jc w:val="both"/>
        <w:rPr>
          <w:rFonts w:ascii="Gill Sans MT" w:hAnsi="Gill Sans MT"/>
          <w:bCs/>
        </w:rPr>
      </w:pPr>
      <w:r w:rsidRPr="00624E9F">
        <w:rPr>
          <w:rFonts w:ascii="Gill Sans MT" w:hAnsi="Gill Sans MT"/>
          <w:bCs/>
        </w:rPr>
        <w:t xml:space="preserve">Thus, the ‘violence of </w:t>
      </w:r>
      <w:r w:rsidR="002F0169">
        <w:rPr>
          <w:rFonts w:ascii="Gill Sans MT" w:hAnsi="Gill Sans MT"/>
          <w:bCs/>
        </w:rPr>
        <w:t xml:space="preserve">the </w:t>
      </w:r>
      <w:r w:rsidRPr="00624E9F">
        <w:rPr>
          <w:rFonts w:ascii="Gill Sans MT" w:hAnsi="Gill Sans MT"/>
          <w:bCs/>
        </w:rPr>
        <w:t xml:space="preserve">imaginary’, which is precisely that violence wherein the real and unreal compound, is equivalent to the ‘violence of fetishism’ (p. 13). It is </w:t>
      </w:r>
      <w:proofErr w:type="spellStart"/>
      <w:r w:rsidRPr="00624E9F">
        <w:rPr>
          <w:rFonts w:ascii="Gill Sans MT" w:hAnsi="Gill Sans MT"/>
          <w:bCs/>
        </w:rPr>
        <w:t>fetishistic</w:t>
      </w:r>
      <w:proofErr w:type="spellEnd"/>
      <w:r w:rsidRPr="00624E9F">
        <w:rPr>
          <w:rFonts w:ascii="Gill Sans MT" w:hAnsi="Gill Sans MT"/>
          <w:bCs/>
        </w:rPr>
        <w:t xml:space="preserve"> violence which is wielded by the Modern Sovereign, a violence predicated on the indiscernibility of the world of matter and the world of ideology, of things and of spirits (pp. 111-</w:t>
      </w:r>
      <w:r w:rsidR="00D712B3">
        <w:rPr>
          <w:rFonts w:ascii="Gill Sans MT" w:hAnsi="Gill Sans MT"/>
          <w:bCs/>
        </w:rPr>
        <w:t>11</w:t>
      </w:r>
      <w:r w:rsidRPr="00624E9F">
        <w:rPr>
          <w:rFonts w:ascii="Gill Sans MT" w:hAnsi="Gill Sans MT"/>
          <w:bCs/>
        </w:rPr>
        <w:t xml:space="preserve">2). </w:t>
      </w:r>
    </w:p>
    <w:p w14:paraId="3F79F1ED" w14:textId="4DD03D01" w:rsidR="00624E9F" w:rsidRPr="00624E9F" w:rsidRDefault="00624E9F" w:rsidP="00624E9F">
      <w:pPr>
        <w:spacing w:line="276" w:lineRule="auto"/>
        <w:ind w:firstLine="720"/>
        <w:jc w:val="both"/>
        <w:rPr>
          <w:rFonts w:ascii="Gill Sans MT" w:hAnsi="Gill Sans MT"/>
          <w:bCs/>
        </w:rPr>
      </w:pPr>
      <w:r w:rsidRPr="00624E9F">
        <w:rPr>
          <w:rFonts w:ascii="Gill Sans MT" w:hAnsi="Gill Sans MT"/>
          <w:bCs/>
        </w:rPr>
        <w:t xml:space="preserve">The fact that the fetish is both tangible and intangible results in the peculiar </w:t>
      </w:r>
      <w:r w:rsidR="00240273">
        <w:rPr>
          <w:rFonts w:ascii="Gill Sans MT" w:hAnsi="Gill Sans MT"/>
          <w:bCs/>
        </w:rPr>
        <w:t>quality</w:t>
      </w:r>
      <w:r w:rsidR="00240273" w:rsidRPr="00624E9F">
        <w:rPr>
          <w:rFonts w:ascii="Gill Sans MT" w:hAnsi="Gill Sans MT"/>
          <w:bCs/>
        </w:rPr>
        <w:t xml:space="preserve"> </w:t>
      </w:r>
      <w:r w:rsidRPr="00624E9F">
        <w:rPr>
          <w:rFonts w:ascii="Gill Sans MT" w:hAnsi="Gill Sans MT"/>
          <w:bCs/>
        </w:rPr>
        <w:t>that it can never truly be obtained. It</w:t>
      </w:r>
      <w:r w:rsidR="00BA0FDA">
        <w:rPr>
          <w:rFonts w:ascii="Gill Sans MT" w:hAnsi="Gill Sans MT"/>
          <w:bCs/>
        </w:rPr>
        <w:t xml:space="preserve"> is</w:t>
      </w:r>
      <w:r w:rsidRPr="00624E9F">
        <w:rPr>
          <w:rFonts w:ascii="Gill Sans MT" w:hAnsi="Gill Sans MT"/>
          <w:bCs/>
        </w:rPr>
        <w:t xml:space="preserve"> for this reason that fetishists go on acquiring more and more things as the desire to obtain the fetish can never be truly satisfied; hence why all fetishists are collectors, and all collectors fetishists (p. 31). In the central African context, this explains why the man of power is one who accumulates and collects in superabundance, be it money, clothes, cars, commodities, women, children, etc. (pp. 32-</w:t>
      </w:r>
      <w:r w:rsidR="00D712B3">
        <w:rPr>
          <w:rFonts w:ascii="Gill Sans MT" w:hAnsi="Gill Sans MT"/>
          <w:bCs/>
        </w:rPr>
        <w:t>3</w:t>
      </w:r>
      <w:r w:rsidRPr="00624E9F">
        <w:rPr>
          <w:rFonts w:ascii="Gill Sans MT" w:hAnsi="Gill Sans MT"/>
          <w:bCs/>
        </w:rPr>
        <w:t xml:space="preserve">3). </w:t>
      </w:r>
    </w:p>
    <w:p w14:paraId="4442E757" w14:textId="48C1351E" w:rsidR="00624E9F" w:rsidRPr="00624E9F" w:rsidRDefault="00624E9F" w:rsidP="00624E9F">
      <w:pPr>
        <w:spacing w:line="276" w:lineRule="auto"/>
        <w:ind w:firstLine="720"/>
        <w:jc w:val="both"/>
        <w:rPr>
          <w:rFonts w:ascii="Gill Sans MT" w:hAnsi="Gill Sans MT"/>
          <w:bCs/>
        </w:rPr>
      </w:pPr>
      <w:r w:rsidRPr="00624E9F">
        <w:rPr>
          <w:rFonts w:ascii="Gill Sans MT" w:hAnsi="Gill Sans MT"/>
          <w:bCs/>
        </w:rPr>
        <w:t xml:space="preserve">Much of </w:t>
      </w:r>
      <w:proofErr w:type="spellStart"/>
      <w:r w:rsidRPr="00624E9F">
        <w:rPr>
          <w:rFonts w:ascii="Gill Sans MT" w:hAnsi="Gill Sans MT"/>
          <w:bCs/>
        </w:rPr>
        <w:t>Tonda’s</w:t>
      </w:r>
      <w:proofErr w:type="spellEnd"/>
      <w:r w:rsidRPr="00624E9F">
        <w:rPr>
          <w:rFonts w:ascii="Gill Sans MT" w:hAnsi="Gill Sans MT"/>
          <w:bCs/>
        </w:rPr>
        <w:t xml:space="preserve"> book is concerned with putting his notion of the ‘violence of the imaginary’ or the ‘violence of fetishism’ into action to describe how the Modern Sovereign secures his suzerainty over certain central African states. </w:t>
      </w:r>
      <w:proofErr w:type="spellStart"/>
      <w:r w:rsidRPr="00624E9F">
        <w:rPr>
          <w:rFonts w:ascii="Gill Sans MT" w:hAnsi="Gill Sans MT"/>
          <w:bCs/>
        </w:rPr>
        <w:t>Tonda’s</w:t>
      </w:r>
      <w:proofErr w:type="spellEnd"/>
      <w:r w:rsidRPr="00624E9F">
        <w:rPr>
          <w:rFonts w:ascii="Gill Sans MT" w:hAnsi="Gill Sans MT"/>
          <w:bCs/>
        </w:rPr>
        <w:t xml:space="preserve"> examples of the ‘violence of fetishism’ range from statues and portraits of presidents (p. 37), magical philtres (p. 81ff.), outlaw gangs who draw inspiration from cinema (p. 139ff.), to the human body itself (p. 175ff.). Common to all these examples of the ‘violence of fetishism’ is their visibility—they are all spectacular (p. 233). An extreme example of this quality is the belief that Gabonese president Omar Bongo </w:t>
      </w:r>
      <w:proofErr w:type="spellStart"/>
      <w:r w:rsidRPr="00624E9F">
        <w:rPr>
          <w:rFonts w:ascii="Gill Sans MT" w:hAnsi="Gill Sans MT"/>
          <w:bCs/>
        </w:rPr>
        <w:t>Ondimba</w:t>
      </w:r>
      <w:proofErr w:type="spellEnd"/>
      <w:r w:rsidRPr="00624E9F">
        <w:rPr>
          <w:rFonts w:ascii="Gill Sans MT" w:hAnsi="Gill Sans MT"/>
          <w:bCs/>
        </w:rPr>
        <w:t xml:space="preserve"> possessed a magical pair of spectacles that afforded him the ability to see his citizens naked, that is, the capacity to perceive and pre-empt the secret desires, plans, and motives of his enemies—he possessed a kind </w:t>
      </w:r>
      <w:r w:rsidR="00240273">
        <w:rPr>
          <w:rFonts w:ascii="Gill Sans MT" w:hAnsi="Gill Sans MT"/>
          <w:bCs/>
        </w:rPr>
        <w:t xml:space="preserve">of </w:t>
      </w:r>
      <w:r w:rsidRPr="00624E9F">
        <w:rPr>
          <w:rFonts w:ascii="Gill Sans MT" w:hAnsi="Gill Sans MT"/>
          <w:bCs/>
        </w:rPr>
        <w:t xml:space="preserve">preternatural </w:t>
      </w:r>
      <w:proofErr w:type="spellStart"/>
      <w:r w:rsidRPr="00624E9F">
        <w:rPr>
          <w:rFonts w:ascii="Gill Sans MT" w:hAnsi="Gill Sans MT"/>
          <w:bCs/>
        </w:rPr>
        <w:t>panopticism</w:t>
      </w:r>
      <w:proofErr w:type="spellEnd"/>
      <w:r w:rsidRPr="00624E9F">
        <w:rPr>
          <w:rFonts w:ascii="Gill Sans MT" w:hAnsi="Gill Sans MT"/>
          <w:bCs/>
        </w:rPr>
        <w:t xml:space="preserve"> as </w:t>
      </w:r>
      <w:proofErr w:type="spellStart"/>
      <w:r w:rsidRPr="00624E9F">
        <w:rPr>
          <w:rFonts w:ascii="Gill Sans MT" w:hAnsi="Gill Sans MT"/>
          <w:bCs/>
        </w:rPr>
        <w:t>Tonda</w:t>
      </w:r>
      <w:proofErr w:type="spellEnd"/>
      <w:r w:rsidRPr="00624E9F">
        <w:rPr>
          <w:rFonts w:ascii="Gill Sans MT" w:hAnsi="Gill Sans MT"/>
          <w:bCs/>
        </w:rPr>
        <w:t xml:space="preserve"> conceives it (p. 195). </w:t>
      </w:r>
    </w:p>
    <w:p w14:paraId="55B1D111" w14:textId="50710F51" w:rsidR="00624E9F" w:rsidRPr="00624E9F" w:rsidRDefault="00624E9F" w:rsidP="00624E9F">
      <w:pPr>
        <w:spacing w:line="276" w:lineRule="auto"/>
        <w:ind w:firstLine="720"/>
        <w:jc w:val="both"/>
        <w:rPr>
          <w:rFonts w:ascii="Gill Sans MT" w:hAnsi="Gill Sans MT"/>
          <w:bCs/>
        </w:rPr>
      </w:pPr>
      <w:r w:rsidRPr="00624E9F">
        <w:rPr>
          <w:rFonts w:ascii="Gill Sans MT" w:hAnsi="Gill Sans MT"/>
          <w:bCs/>
        </w:rPr>
        <w:lastRenderedPageBreak/>
        <w:t xml:space="preserve">In contrast to the spectacular violence of the Modern Sovereign stands the invisible, clandestine violence of traditional, ancestral sovereign power in central African societies. The latter is a violence characterised by the night, masks, spirits and secrecy (p. 233). </w:t>
      </w:r>
      <w:proofErr w:type="spellStart"/>
      <w:r w:rsidRPr="00624E9F">
        <w:rPr>
          <w:rFonts w:ascii="Gill Sans MT" w:hAnsi="Gill Sans MT"/>
          <w:bCs/>
        </w:rPr>
        <w:t>Tonda</w:t>
      </w:r>
      <w:proofErr w:type="spellEnd"/>
      <w:r w:rsidRPr="00624E9F">
        <w:rPr>
          <w:rFonts w:ascii="Gill Sans MT" w:hAnsi="Gill Sans MT"/>
          <w:bCs/>
        </w:rPr>
        <w:t xml:space="preserve"> repeatedly iterates that the beliefs and imaginaries which we find today in central African count</w:t>
      </w:r>
      <w:r w:rsidR="00BA0FDA">
        <w:rPr>
          <w:rFonts w:ascii="Gill Sans MT" w:hAnsi="Gill Sans MT"/>
          <w:bCs/>
        </w:rPr>
        <w:t>r</w:t>
      </w:r>
      <w:r w:rsidRPr="00624E9F">
        <w:rPr>
          <w:rFonts w:ascii="Gill Sans MT" w:hAnsi="Gill Sans MT"/>
          <w:bCs/>
        </w:rPr>
        <w:t xml:space="preserve">ies are not a result of any lingering pagan past. Today’s imaginaries, which are capable of causing </w:t>
      </w:r>
      <w:r w:rsidR="008D15B8" w:rsidRPr="00624E9F">
        <w:rPr>
          <w:rFonts w:ascii="Gill Sans MT" w:hAnsi="Gill Sans MT"/>
          <w:bCs/>
        </w:rPr>
        <w:t xml:space="preserve">very </w:t>
      </w:r>
      <w:r w:rsidRPr="00624E9F">
        <w:rPr>
          <w:rFonts w:ascii="Gill Sans MT" w:hAnsi="Gill Sans MT"/>
          <w:bCs/>
        </w:rPr>
        <w:t xml:space="preserve">real violence, are fully contemporary and modern—hence the Modern Sovereign’s visibility in contrast to the subtler forms of pre-colonial sovereignty. </w:t>
      </w:r>
    </w:p>
    <w:p w14:paraId="7896E680" w14:textId="238B1F3A" w:rsidR="00240273" w:rsidRDefault="00624E9F" w:rsidP="00240273">
      <w:pPr>
        <w:spacing w:line="276" w:lineRule="auto"/>
        <w:ind w:firstLine="720"/>
        <w:jc w:val="both"/>
        <w:rPr>
          <w:rFonts w:ascii="Gill Sans MT" w:hAnsi="Gill Sans MT"/>
          <w:bCs/>
        </w:rPr>
      </w:pPr>
      <w:r w:rsidRPr="00624E9F">
        <w:rPr>
          <w:rFonts w:ascii="Gill Sans MT" w:hAnsi="Gill Sans MT"/>
          <w:bCs/>
        </w:rPr>
        <w:t xml:space="preserve">The </w:t>
      </w:r>
      <w:r w:rsidR="00174A1D">
        <w:rPr>
          <w:rFonts w:ascii="Gill Sans MT" w:hAnsi="Gill Sans MT"/>
          <w:bCs/>
        </w:rPr>
        <w:t xml:space="preserve">very </w:t>
      </w:r>
      <w:r w:rsidRPr="00624E9F">
        <w:rPr>
          <w:rFonts w:ascii="Gill Sans MT" w:hAnsi="Gill Sans MT"/>
          <w:bCs/>
        </w:rPr>
        <w:t xml:space="preserve">notion of the fetish also highlights this modern character. The term was used by European traders to refer to ‘primitive’ African religion, specifically the African’s mistaken belief that divinity was material. As mentioned, for </w:t>
      </w:r>
      <w:proofErr w:type="spellStart"/>
      <w:r w:rsidRPr="00624E9F">
        <w:rPr>
          <w:rFonts w:ascii="Gill Sans MT" w:hAnsi="Gill Sans MT"/>
          <w:bCs/>
        </w:rPr>
        <w:t>Tonda</w:t>
      </w:r>
      <w:proofErr w:type="spellEnd"/>
      <w:r w:rsidRPr="00624E9F">
        <w:rPr>
          <w:rFonts w:ascii="Gill Sans MT" w:hAnsi="Gill Sans MT"/>
          <w:bCs/>
        </w:rPr>
        <w:t xml:space="preserve">, the essence of fetish is that it is a kind of misunderstanding. Here is the irony: it was not the native Africans who had a mistaken understanding of divinity, rather it was Europeans who misunderstood African religion. </w:t>
      </w:r>
      <w:r w:rsidR="00F561EE">
        <w:rPr>
          <w:rFonts w:ascii="Gill Sans MT" w:hAnsi="Gill Sans MT"/>
          <w:bCs/>
        </w:rPr>
        <w:t>E</w:t>
      </w:r>
      <w:r w:rsidRPr="00624E9F">
        <w:rPr>
          <w:rFonts w:ascii="Gill Sans MT" w:hAnsi="Gill Sans MT"/>
          <w:bCs/>
        </w:rPr>
        <w:t>ven if we think of fetish</w:t>
      </w:r>
      <w:r w:rsidR="00174A1D">
        <w:rPr>
          <w:rFonts w:ascii="Gill Sans MT" w:hAnsi="Gill Sans MT"/>
          <w:bCs/>
        </w:rPr>
        <w:t>ism</w:t>
      </w:r>
      <w:r w:rsidRPr="00624E9F">
        <w:rPr>
          <w:rFonts w:ascii="Gill Sans MT" w:hAnsi="Gill Sans MT"/>
          <w:bCs/>
        </w:rPr>
        <w:t xml:space="preserve"> </w:t>
      </w:r>
      <w:r w:rsidR="00240273">
        <w:rPr>
          <w:rFonts w:ascii="Gill Sans MT" w:hAnsi="Gill Sans MT"/>
          <w:bCs/>
        </w:rPr>
        <w:t>in terms of</w:t>
      </w:r>
      <w:r w:rsidRPr="00624E9F">
        <w:rPr>
          <w:rFonts w:ascii="Gill Sans MT" w:hAnsi="Gill Sans MT"/>
          <w:bCs/>
        </w:rPr>
        <w:t xml:space="preserve"> lusting after an unobtainable object, </w:t>
      </w:r>
      <w:r w:rsidR="00F561EE">
        <w:rPr>
          <w:rFonts w:ascii="Gill Sans MT" w:hAnsi="Gill Sans MT"/>
          <w:bCs/>
        </w:rPr>
        <w:t xml:space="preserve">the </w:t>
      </w:r>
      <w:r w:rsidRPr="00624E9F">
        <w:rPr>
          <w:rFonts w:ascii="Gill Sans MT" w:hAnsi="Gill Sans MT"/>
          <w:bCs/>
        </w:rPr>
        <w:t>early European traders</w:t>
      </w:r>
      <w:r w:rsidR="00174A1D">
        <w:rPr>
          <w:rFonts w:ascii="Gill Sans MT" w:hAnsi="Gill Sans MT"/>
          <w:bCs/>
        </w:rPr>
        <w:t xml:space="preserve"> were</w:t>
      </w:r>
      <w:r w:rsidR="00F561EE">
        <w:rPr>
          <w:rFonts w:ascii="Gill Sans MT" w:hAnsi="Gill Sans MT"/>
          <w:bCs/>
        </w:rPr>
        <w:t xml:space="preserve"> far</w:t>
      </w:r>
      <w:r w:rsidR="00174A1D">
        <w:rPr>
          <w:rFonts w:ascii="Gill Sans MT" w:hAnsi="Gill Sans MT"/>
          <w:bCs/>
        </w:rPr>
        <w:t xml:space="preserve"> more guilty than the supposedly mistaken natives. While European</w:t>
      </w:r>
      <w:r w:rsidR="00F561EE">
        <w:rPr>
          <w:rFonts w:ascii="Gill Sans MT" w:hAnsi="Gill Sans MT"/>
          <w:bCs/>
        </w:rPr>
        <w:t xml:space="preserve"> traders may have chided Africans for trading gold for mere trifles, </w:t>
      </w:r>
      <w:r w:rsidR="00240273">
        <w:rPr>
          <w:rFonts w:ascii="Gill Sans MT" w:hAnsi="Gill Sans MT"/>
          <w:bCs/>
        </w:rPr>
        <w:t>it was they who</w:t>
      </w:r>
      <w:r w:rsidR="00F561EE">
        <w:rPr>
          <w:rFonts w:ascii="Gill Sans MT" w:hAnsi="Gill Sans MT"/>
          <w:bCs/>
        </w:rPr>
        <w:t xml:space="preserve"> </w:t>
      </w:r>
      <w:r w:rsidRPr="00624E9F">
        <w:rPr>
          <w:rFonts w:ascii="Gill Sans MT" w:hAnsi="Gill Sans MT"/>
          <w:bCs/>
        </w:rPr>
        <w:t>greedily sought</w:t>
      </w:r>
      <w:r w:rsidR="00F561EE">
        <w:rPr>
          <w:rFonts w:ascii="Gill Sans MT" w:hAnsi="Gill Sans MT"/>
          <w:bCs/>
        </w:rPr>
        <w:t xml:space="preserve"> a </w:t>
      </w:r>
      <w:r w:rsidRPr="00624E9F">
        <w:rPr>
          <w:rFonts w:ascii="Gill Sans MT" w:hAnsi="Gill Sans MT"/>
          <w:bCs/>
        </w:rPr>
        <w:t xml:space="preserve">wealth </w:t>
      </w:r>
      <w:r w:rsidR="00F561EE">
        <w:rPr>
          <w:rFonts w:ascii="Gill Sans MT" w:hAnsi="Gill Sans MT"/>
          <w:bCs/>
        </w:rPr>
        <w:t xml:space="preserve">believed to be </w:t>
      </w:r>
      <w:r w:rsidR="00240273">
        <w:rPr>
          <w:rFonts w:ascii="Gill Sans MT" w:hAnsi="Gill Sans MT"/>
          <w:bCs/>
        </w:rPr>
        <w:t>contained within</w:t>
      </w:r>
      <w:r w:rsidRPr="00624E9F">
        <w:rPr>
          <w:rFonts w:ascii="Gill Sans MT" w:hAnsi="Gill Sans MT"/>
          <w:bCs/>
        </w:rPr>
        <w:t xml:space="preserve"> </w:t>
      </w:r>
      <w:r w:rsidR="00240273">
        <w:rPr>
          <w:rFonts w:ascii="Gill Sans MT" w:hAnsi="Gill Sans MT"/>
          <w:bCs/>
        </w:rPr>
        <w:t>a</w:t>
      </w:r>
      <w:r w:rsidR="00240273" w:rsidRPr="00624E9F">
        <w:rPr>
          <w:rFonts w:ascii="Gill Sans MT" w:hAnsi="Gill Sans MT"/>
          <w:bCs/>
        </w:rPr>
        <w:t xml:space="preserve"> </w:t>
      </w:r>
      <w:r w:rsidR="00F561EE">
        <w:rPr>
          <w:rFonts w:ascii="Gill Sans MT" w:hAnsi="Gill Sans MT"/>
          <w:bCs/>
        </w:rPr>
        <w:t>particular shiny substance</w:t>
      </w:r>
      <w:r w:rsidRPr="00624E9F">
        <w:rPr>
          <w:rFonts w:ascii="Gill Sans MT" w:hAnsi="Gill Sans MT"/>
          <w:bCs/>
        </w:rPr>
        <w:t xml:space="preserve">. </w:t>
      </w:r>
    </w:p>
    <w:p w14:paraId="0F06A341" w14:textId="3B4F14E2" w:rsidR="00174A1D" w:rsidRPr="00624E9F" w:rsidRDefault="00624E9F" w:rsidP="00240273">
      <w:pPr>
        <w:spacing w:line="276" w:lineRule="auto"/>
        <w:ind w:firstLine="720"/>
        <w:jc w:val="both"/>
        <w:rPr>
          <w:rFonts w:ascii="Gill Sans MT" w:hAnsi="Gill Sans MT"/>
          <w:bCs/>
        </w:rPr>
      </w:pPr>
      <w:r w:rsidRPr="00624E9F">
        <w:rPr>
          <w:rFonts w:ascii="Gill Sans MT" w:hAnsi="Gill Sans MT"/>
          <w:bCs/>
        </w:rPr>
        <w:t xml:space="preserve">For </w:t>
      </w:r>
      <w:proofErr w:type="spellStart"/>
      <w:r w:rsidRPr="00624E9F">
        <w:rPr>
          <w:rFonts w:ascii="Gill Sans MT" w:hAnsi="Gill Sans MT"/>
          <w:bCs/>
        </w:rPr>
        <w:t>Tonda</w:t>
      </w:r>
      <w:proofErr w:type="spellEnd"/>
      <w:r w:rsidRPr="00624E9F">
        <w:rPr>
          <w:rFonts w:ascii="Gill Sans MT" w:hAnsi="Gill Sans MT"/>
          <w:bCs/>
        </w:rPr>
        <w:t xml:space="preserve">, the fetish is crucially not an indigenous phenomenon. It is a European concept that took root in the syncretic environment of nautical trade. As such, the ‘violence of the fetish’ expresses the syncretic nature of the Modern Sovereign’s power. Throughout his book, </w:t>
      </w:r>
      <w:proofErr w:type="spellStart"/>
      <w:r w:rsidRPr="00624E9F">
        <w:rPr>
          <w:rFonts w:ascii="Gill Sans MT" w:hAnsi="Gill Sans MT"/>
          <w:bCs/>
        </w:rPr>
        <w:t>Tonda</w:t>
      </w:r>
      <w:proofErr w:type="spellEnd"/>
      <w:r w:rsidRPr="00624E9F">
        <w:rPr>
          <w:rFonts w:ascii="Gill Sans MT" w:hAnsi="Gill Sans MT"/>
          <w:bCs/>
        </w:rPr>
        <w:t xml:space="preserve"> aims to dispel the old-fashioned, yet surprisingly tenacious view which seeks to explain the root of all the current ills of central African states by reference to their pre-colonial, traditional, witchcraft-infused past. This view must be extirpated: so </w:t>
      </w:r>
      <w:proofErr w:type="spellStart"/>
      <w:r w:rsidRPr="00624E9F">
        <w:rPr>
          <w:rFonts w:ascii="Gill Sans MT" w:hAnsi="Gill Sans MT"/>
          <w:bCs/>
        </w:rPr>
        <w:t>Tonda</w:t>
      </w:r>
      <w:proofErr w:type="spellEnd"/>
      <w:r w:rsidRPr="00624E9F">
        <w:rPr>
          <w:rFonts w:ascii="Gill Sans MT" w:hAnsi="Gill Sans MT"/>
          <w:bCs/>
        </w:rPr>
        <w:t xml:space="preserve"> thinks, and quite </w:t>
      </w:r>
      <w:r w:rsidR="008D15B8">
        <w:rPr>
          <w:rFonts w:ascii="Gill Sans MT" w:hAnsi="Gill Sans MT"/>
          <w:bCs/>
        </w:rPr>
        <w:t>righ</w:t>
      </w:r>
      <w:r w:rsidR="008D15B8" w:rsidRPr="00624E9F">
        <w:rPr>
          <w:rFonts w:ascii="Gill Sans MT" w:hAnsi="Gill Sans MT"/>
          <w:bCs/>
        </w:rPr>
        <w:t xml:space="preserve">tly </w:t>
      </w:r>
      <w:r w:rsidRPr="00624E9F">
        <w:rPr>
          <w:rFonts w:ascii="Gill Sans MT" w:hAnsi="Gill Sans MT"/>
          <w:bCs/>
        </w:rPr>
        <w:t xml:space="preserve">too. It is a mindset that blames the political failings of African states on their very African-ness. For </w:t>
      </w:r>
      <w:proofErr w:type="spellStart"/>
      <w:r w:rsidRPr="00624E9F">
        <w:rPr>
          <w:rFonts w:ascii="Gill Sans MT" w:hAnsi="Gill Sans MT"/>
          <w:bCs/>
        </w:rPr>
        <w:t>Tonda</w:t>
      </w:r>
      <w:proofErr w:type="spellEnd"/>
      <w:r w:rsidRPr="00624E9F">
        <w:rPr>
          <w:rFonts w:ascii="Gill Sans MT" w:hAnsi="Gill Sans MT"/>
          <w:bCs/>
        </w:rPr>
        <w:t xml:space="preserve"> such an ideology is tantamount to a kind of ‘theodicy’, a theodicy which seeks to exonerate colonialism, imperialism</w:t>
      </w:r>
      <w:r w:rsidR="00240273">
        <w:rPr>
          <w:rFonts w:ascii="Gill Sans MT" w:hAnsi="Gill Sans MT"/>
          <w:bCs/>
        </w:rPr>
        <w:t xml:space="preserve"> and</w:t>
      </w:r>
      <w:r w:rsidRPr="00624E9F">
        <w:rPr>
          <w:rFonts w:ascii="Gill Sans MT" w:hAnsi="Gill Sans MT"/>
          <w:bCs/>
        </w:rPr>
        <w:t xml:space="preserve"> capitalism (p. 226). His notion of the ‘violence of fetishism’ certainly succeeds in dealing a stout blow to this view. </w:t>
      </w:r>
      <w:proofErr w:type="spellStart"/>
      <w:r w:rsidRPr="00624E9F">
        <w:rPr>
          <w:rFonts w:ascii="Gill Sans MT" w:hAnsi="Gill Sans MT"/>
          <w:bCs/>
        </w:rPr>
        <w:t>Tonda’s</w:t>
      </w:r>
      <w:proofErr w:type="spellEnd"/>
      <w:r w:rsidRPr="00624E9F">
        <w:rPr>
          <w:rFonts w:ascii="Gill Sans MT" w:hAnsi="Gill Sans MT"/>
          <w:bCs/>
        </w:rPr>
        <w:t xml:space="preserve"> Modern Sovereign emerges as something that is particular to central Africa and yet not indigenously African in origin. It is something truly modern in the sense that it </w:t>
      </w:r>
      <w:r w:rsidR="00240273">
        <w:rPr>
          <w:rFonts w:ascii="Gill Sans MT" w:hAnsi="Gill Sans MT"/>
          <w:bCs/>
        </w:rPr>
        <w:t xml:space="preserve">is </w:t>
      </w:r>
      <w:r w:rsidRPr="00624E9F">
        <w:rPr>
          <w:rFonts w:ascii="Gill Sans MT" w:hAnsi="Gill Sans MT"/>
          <w:bCs/>
        </w:rPr>
        <w:t>a kind of sovereignty which is</w:t>
      </w:r>
      <w:r w:rsidR="00240273">
        <w:rPr>
          <w:rFonts w:ascii="Gill Sans MT" w:hAnsi="Gill Sans MT"/>
          <w:bCs/>
        </w:rPr>
        <w:t xml:space="preserve"> a</w:t>
      </w:r>
      <w:r w:rsidRPr="00624E9F">
        <w:rPr>
          <w:rFonts w:ascii="Gill Sans MT" w:hAnsi="Gill Sans MT"/>
          <w:bCs/>
        </w:rPr>
        <w:t xml:space="preserve"> part of the global capitalist world of the here and now. </w:t>
      </w:r>
    </w:p>
    <w:p w14:paraId="5F544AEC" w14:textId="63E0E4DC" w:rsidR="00624E9F" w:rsidRPr="00624E9F" w:rsidRDefault="00624E9F" w:rsidP="0094381B">
      <w:pPr>
        <w:spacing w:line="276" w:lineRule="auto"/>
        <w:ind w:firstLine="720"/>
        <w:jc w:val="both"/>
        <w:rPr>
          <w:rFonts w:ascii="Gill Sans MT" w:hAnsi="Gill Sans MT"/>
          <w:bCs/>
        </w:rPr>
      </w:pPr>
      <w:r w:rsidRPr="00624E9F">
        <w:rPr>
          <w:rFonts w:ascii="Gill Sans MT" w:hAnsi="Gill Sans MT"/>
          <w:bCs/>
        </w:rPr>
        <w:t xml:space="preserve">Those readers who seek a neat summary of </w:t>
      </w:r>
      <w:proofErr w:type="spellStart"/>
      <w:r w:rsidRPr="00624E9F">
        <w:rPr>
          <w:rFonts w:ascii="Gill Sans MT" w:hAnsi="Gill Sans MT"/>
          <w:bCs/>
        </w:rPr>
        <w:t>Tonda’s</w:t>
      </w:r>
      <w:proofErr w:type="spellEnd"/>
      <w:r w:rsidRPr="00624E9F">
        <w:rPr>
          <w:rFonts w:ascii="Gill Sans MT" w:hAnsi="Gill Sans MT"/>
          <w:bCs/>
        </w:rPr>
        <w:t xml:space="preserve"> conception of the Modern Sovereign will be disappointed: nowhere does he explicitly define the concept. Indeed, </w:t>
      </w:r>
      <w:proofErr w:type="spellStart"/>
      <w:r w:rsidRPr="00624E9F">
        <w:rPr>
          <w:rFonts w:ascii="Gill Sans MT" w:hAnsi="Gill Sans MT"/>
          <w:bCs/>
        </w:rPr>
        <w:t>Tonda</w:t>
      </w:r>
      <w:proofErr w:type="spellEnd"/>
      <w:r w:rsidRPr="00624E9F">
        <w:rPr>
          <w:rFonts w:ascii="Gill Sans MT" w:hAnsi="Gill Sans MT"/>
          <w:bCs/>
        </w:rPr>
        <w:t xml:space="preserve"> warns his reader (particularly Anglophone ones) against searching for definitions—such a search, he says, will be in vain (pp. 66-</w:t>
      </w:r>
      <w:r w:rsidR="00D712B3">
        <w:rPr>
          <w:rFonts w:ascii="Gill Sans MT" w:hAnsi="Gill Sans MT"/>
          <w:bCs/>
        </w:rPr>
        <w:t>6</w:t>
      </w:r>
      <w:r w:rsidRPr="00624E9F">
        <w:rPr>
          <w:rFonts w:ascii="Gill Sans MT" w:hAnsi="Gill Sans MT"/>
          <w:bCs/>
        </w:rPr>
        <w:t xml:space="preserve">7). </w:t>
      </w:r>
      <w:r w:rsidR="00F561EE" w:rsidRPr="00624E9F">
        <w:rPr>
          <w:rFonts w:ascii="Gill Sans MT" w:hAnsi="Gill Sans MT"/>
          <w:bCs/>
        </w:rPr>
        <w:t>Instead,</w:t>
      </w:r>
      <w:r w:rsidRPr="00624E9F">
        <w:rPr>
          <w:rFonts w:ascii="Gill Sans MT" w:hAnsi="Gill Sans MT"/>
          <w:bCs/>
        </w:rPr>
        <w:t xml:space="preserve"> the amorphous figure of the Modern Sovereign slowly emerges over the course of the book. At times one does feel that </w:t>
      </w:r>
      <w:proofErr w:type="spellStart"/>
      <w:r w:rsidRPr="00624E9F">
        <w:rPr>
          <w:rFonts w:ascii="Gill Sans MT" w:hAnsi="Gill Sans MT"/>
          <w:bCs/>
        </w:rPr>
        <w:t>Tonda’s</w:t>
      </w:r>
      <w:proofErr w:type="spellEnd"/>
      <w:r w:rsidRPr="00624E9F">
        <w:rPr>
          <w:rFonts w:ascii="Gill Sans MT" w:hAnsi="Gill Sans MT"/>
          <w:bCs/>
        </w:rPr>
        <w:t xml:space="preserve"> subsidiary concepts are </w:t>
      </w:r>
      <w:r w:rsidR="00240273">
        <w:rPr>
          <w:rFonts w:ascii="Gill Sans MT" w:hAnsi="Gill Sans MT"/>
          <w:bCs/>
        </w:rPr>
        <w:t xml:space="preserve">a </w:t>
      </w:r>
      <w:r w:rsidRPr="00624E9F">
        <w:rPr>
          <w:rFonts w:ascii="Gill Sans MT" w:hAnsi="Gill Sans MT"/>
          <w:bCs/>
        </w:rPr>
        <w:t xml:space="preserve">little too open. It is, for instance, unclear where the distinction between ordinary violence and ‘violence of the fetish’ exactly lies. Nonetheless, his central concept of the Modern Sovereign emerges in refreshing contrast to the classic formulations of </w:t>
      </w:r>
      <w:proofErr w:type="spellStart"/>
      <w:r w:rsidRPr="00624E9F">
        <w:rPr>
          <w:rFonts w:ascii="Gill Sans MT" w:hAnsi="Gill Sans MT"/>
          <w:bCs/>
        </w:rPr>
        <w:t>Bodin</w:t>
      </w:r>
      <w:proofErr w:type="spellEnd"/>
      <w:r w:rsidRPr="00624E9F">
        <w:rPr>
          <w:rFonts w:ascii="Gill Sans MT" w:hAnsi="Gill Sans MT"/>
          <w:bCs/>
        </w:rPr>
        <w:t xml:space="preserve"> or Hobbes. The Modern Sovereign of central Africa is not a unified power which is antithetical to </w:t>
      </w:r>
      <w:r w:rsidR="00C1294D">
        <w:rPr>
          <w:rFonts w:ascii="Gill Sans MT" w:hAnsi="Gill Sans MT"/>
          <w:bCs/>
        </w:rPr>
        <w:t xml:space="preserve">the </w:t>
      </w:r>
      <w:r w:rsidRPr="00624E9F">
        <w:rPr>
          <w:rFonts w:ascii="Gill Sans MT" w:hAnsi="Gill Sans MT"/>
          <w:bCs/>
        </w:rPr>
        <w:t xml:space="preserve">state of </w:t>
      </w:r>
      <w:r w:rsidRPr="00624E9F">
        <w:rPr>
          <w:rFonts w:ascii="Gill Sans MT" w:hAnsi="Gill Sans MT"/>
          <w:bCs/>
          <w:i/>
          <w:iCs/>
        </w:rPr>
        <w:t>bellum omnium contra omnes</w:t>
      </w:r>
      <w:r w:rsidRPr="00624E9F">
        <w:rPr>
          <w:rFonts w:ascii="Gill Sans MT" w:hAnsi="Gill Sans MT"/>
          <w:bCs/>
        </w:rPr>
        <w:t>. It is a kind</w:t>
      </w:r>
      <w:r w:rsidR="00240273">
        <w:rPr>
          <w:rFonts w:ascii="Gill Sans MT" w:hAnsi="Gill Sans MT"/>
          <w:bCs/>
        </w:rPr>
        <w:t xml:space="preserve"> of</w:t>
      </w:r>
      <w:r w:rsidRPr="00624E9F">
        <w:rPr>
          <w:rFonts w:ascii="Gill Sans MT" w:hAnsi="Gill Sans MT"/>
          <w:bCs/>
        </w:rPr>
        <w:t xml:space="preserve"> sovereignty sustained by this very state—civil war (p. 307). </w:t>
      </w:r>
    </w:p>
    <w:p w14:paraId="4798EB72" w14:textId="45B8C60E" w:rsidR="000E44BD" w:rsidRDefault="00624E9F" w:rsidP="00624E9F">
      <w:pPr>
        <w:spacing w:line="276" w:lineRule="auto"/>
        <w:ind w:firstLine="720"/>
        <w:jc w:val="both"/>
        <w:rPr>
          <w:rFonts w:ascii="Gill Sans MT" w:hAnsi="Gill Sans MT"/>
          <w:b/>
        </w:rPr>
      </w:pPr>
      <w:r w:rsidRPr="00624E9F">
        <w:rPr>
          <w:rFonts w:ascii="Gill Sans MT" w:hAnsi="Gill Sans MT"/>
          <w:bCs/>
        </w:rPr>
        <w:t xml:space="preserve">One should note that his book is decidedly Francophone in its outlook. For instance, by ‘central Africa’ </w:t>
      </w:r>
      <w:proofErr w:type="spellStart"/>
      <w:r w:rsidRPr="00624E9F">
        <w:rPr>
          <w:rFonts w:ascii="Gill Sans MT" w:hAnsi="Gill Sans MT"/>
          <w:bCs/>
        </w:rPr>
        <w:t>Tonda</w:t>
      </w:r>
      <w:proofErr w:type="spellEnd"/>
      <w:r w:rsidRPr="00624E9F">
        <w:rPr>
          <w:rFonts w:ascii="Gill Sans MT" w:hAnsi="Gill Sans MT"/>
          <w:bCs/>
        </w:rPr>
        <w:t xml:space="preserve"> really means francophone central Africa—Gabon, Congo, and Congo-</w:t>
      </w:r>
      <w:proofErr w:type="spellStart"/>
      <w:r w:rsidRPr="00624E9F">
        <w:rPr>
          <w:rFonts w:ascii="Gill Sans MT" w:hAnsi="Gill Sans MT"/>
          <w:bCs/>
        </w:rPr>
        <w:t>Brazaville</w:t>
      </w:r>
      <w:proofErr w:type="spellEnd"/>
      <w:r w:rsidRPr="00624E9F">
        <w:rPr>
          <w:rFonts w:ascii="Gill Sans MT" w:hAnsi="Gill Sans MT"/>
          <w:bCs/>
        </w:rPr>
        <w:t xml:space="preserve">. This is not intended as a criticism—rather it is to wonder how </w:t>
      </w:r>
      <w:proofErr w:type="spellStart"/>
      <w:r w:rsidRPr="00624E9F">
        <w:rPr>
          <w:rFonts w:ascii="Gill Sans MT" w:hAnsi="Gill Sans MT"/>
          <w:bCs/>
        </w:rPr>
        <w:t>Tonda’s</w:t>
      </w:r>
      <w:proofErr w:type="spellEnd"/>
      <w:r w:rsidRPr="00624E9F">
        <w:rPr>
          <w:rFonts w:ascii="Gill Sans MT" w:hAnsi="Gill Sans MT"/>
          <w:bCs/>
        </w:rPr>
        <w:t xml:space="preserve"> </w:t>
      </w:r>
      <w:r w:rsidRPr="00624E9F">
        <w:rPr>
          <w:rFonts w:ascii="Gill Sans MT" w:hAnsi="Gill Sans MT"/>
          <w:bCs/>
        </w:rPr>
        <w:lastRenderedPageBreak/>
        <w:t>Modern Sovereign concept might hold up when applied to Lusophone and Anglophone central Africa</w:t>
      </w:r>
      <w:r w:rsidR="008229C8">
        <w:rPr>
          <w:rFonts w:ascii="Gill Sans MT" w:hAnsi="Gill Sans MT"/>
          <w:bCs/>
        </w:rPr>
        <w:t>n</w:t>
      </w:r>
      <w:r w:rsidRPr="00624E9F">
        <w:rPr>
          <w:rFonts w:ascii="Gill Sans MT" w:hAnsi="Gill Sans MT"/>
          <w:bCs/>
        </w:rPr>
        <w:t xml:space="preserve"> states. It is also to wonder whether his concept might not be extended more broadly still to other sub-Saharan Africa</w:t>
      </w:r>
      <w:r w:rsidR="008229C8">
        <w:rPr>
          <w:rFonts w:ascii="Gill Sans MT" w:hAnsi="Gill Sans MT"/>
          <w:bCs/>
        </w:rPr>
        <w:t>n</w:t>
      </w:r>
      <w:r w:rsidRPr="00624E9F">
        <w:rPr>
          <w:rFonts w:ascii="Gill Sans MT" w:hAnsi="Gill Sans MT"/>
          <w:bCs/>
        </w:rPr>
        <w:t xml:space="preserve"> states, particularly as most, if not all, do not possess a monopoly on the legitimate use of violence within their territories. While the original French is sometimes rendered into clumsy phrases (e.g. ‘des </w:t>
      </w:r>
      <w:proofErr w:type="spellStart"/>
      <w:r w:rsidRPr="00624E9F">
        <w:rPr>
          <w:rFonts w:ascii="Gill Sans MT" w:hAnsi="Gill Sans MT"/>
          <w:bCs/>
        </w:rPr>
        <w:t>lieux</w:t>
      </w:r>
      <w:proofErr w:type="spellEnd"/>
      <w:r w:rsidRPr="00624E9F">
        <w:rPr>
          <w:rFonts w:ascii="Gill Sans MT" w:hAnsi="Gill Sans MT"/>
          <w:bCs/>
        </w:rPr>
        <w:t xml:space="preserve"> non-</w:t>
      </w:r>
      <w:proofErr w:type="spellStart"/>
      <w:r w:rsidRPr="00624E9F">
        <w:rPr>
          <w:rFonts w:ascii="Gill Sans MT" w:hAnsi="Gill Sans MT"/>
          <w:bCs/>
        </w:rPr>
        <w:t>lignagers</w:t>
      </w:r>
      <w:proofErr w:type="spellEnd"/>
      <w:r w:rsidRPr="00624E9F">
        <w:rPr>
          <w:rFonts w:ascii="Gill Sans MT" w:hAnsi="Gill Sans MT"/>
          <w:bCs/>
        </w:rPr>
        <w:t xml:space="preserve">’ is translated as the confusing ‘lineal non-places’ rather than ‘non-lineage places’), the translation on the whole succeeds in capturing </w:t>
      </w:r>
      <w:proofErr w:type="spellStart"/>
      <w:r w:rsidRPr="00624E9F">
        <w:rPr>
          <w:rFonts w:ascii="Gill Sans MT" w:hAnsi="Gill Sans MT"/>
          <w:bCs/>
        </w:rPr>
        <w:t>Tonda’s</w:t>
      </w:r>
      <w:proofErr w:type="spellEnd"/>
      <w:r w:rsidRPr="00624E9F">
        <w:rPr>
          <w:rFonts w:ascii="Gill Sans MT" w:hAnsi="Gill Sans MT"/>
          <w:bCs/>
        </w:rPr>
        <w:t xml:space="preserve"> enigmatic central figure—</w:t>
      </w:r>
      <w:r w:rsidRPr="00624E9F">
        <w:rPr>
          <w:rFonts w:ascii="Gill Sans MT" w:hAnsi="Gill Sans MT"/>
          <w:bCs/>
          <w:i/>
        </w:rPr>
        <w:t xml:space="preserve">le Souverain </w:t>
      </w:r>
      <w:proofErr w:type="spellStart"/>
      <w:r w:rsidRPr="00624E9F">
        <w:rPr>
          <w:rFonts w:ascii="Gill Sans MT" w:hAnsi="Gill Sans MT"/>
          <w:bCs/>
          <w:i/>
        </w:rPr>
        <w:t>moderne</w:t>
      </w:r>
      <w:proofErr w:type="spellEnd"/>
      <w:r w:rsidRPr="00624E9F">
        <w:rPr>
          <w:rFonts w:ascii="Gill Sans MT" w:hAnsi="Gill Sans MT"/>
          <w:bCs/>
        </w:rPr>
        <w:t xml:space="preserve">, the Modern Sovereign.    </w:t>
      </w:r>
    </w:p>
    <w:p w14:paraId="389E9DC1" w14:textId="77777777" w:rsidR="002B4DE7" w:rsidRDefault="002B4DE7" w:rsidP="5879EECA">
      <w:pPr>
        <w:jc w:val="both"/>
        <w:rPr>
          <w:rFonts w:ascii="Gill Sans MT" w:eastAsia="Gill Sans MT" w:hAnsi="Gill Sans MT" w:cs="Gill Sans MT"/>
          <w:color w:val="000000" w:themeColor="text1"/>
        </w:rPr>
      </w:pPr>
    </w:p>
    <w:p w14:paraId="5D0B83F3" w14:textId="2829A858" w:rsidR="002B4DE7" w:rsidRDefault="00421CD0" w:rsidP="5879EECA">
      <w:pPr>
        <w:jc w:val="both"/>
        <w:rPr>
          <w:rFonts w:ascii="Gill Sans MT" w:eastAsia="Gill Sans MT" w:hAnsi="Gill Sans MT" w:cs="Gill Sans MT"/>
          <w:color w:val="000000" w:themeColor="text1"/>
        </w:rPr>
      </w:pPr>
      <w:r w:rsidRPr="002E78B6">
        <w:rPr>
          <w:rFonts w:ascii="Gill Sans MT" w:hAnsi="Gill Sans MT"/>
          <w:noProof/>
        </w:rPr>
        <mc:AlternateContent>
          <mc:Choice Requires="wps">
            <w:drawing>
              <wp:anchor distT="0" distB="0" distL="114300" distR="114300" simplePos="0" relativeHeight="251659264" behindDoc="0" locked="0" layoutInCell="1" allowOverlap="1" wp14:anchorId="53CA824D" wp14:editId="47F24E83">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559B00CF">
              <v:line id="Straight Connector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4472c4 [3204]" strokeweight=".5pt" from="-2.4pt,1.7pt" to="468pt,1.7pt" w14:anchorId="034C3A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">
                <v:stroke joinstyle="miter"/>
              </v:line>
            </w:pict>
          </mc:Fallback>
        </mc:AlternateContent>
      </w:r>
      <w:r w:rsidR="43807FCC" w:rsidRPr="5879EECA">
        <w:rPr>
          <w:rFonts w:ascii="Gill Sans MT" w:eastAsia="Gill Sans MT" w:hAnsi="Gill Sans MT" w:cs="Gill Sans MT"/>
          <w:color w:val="000000" w:themeColor="text1"/>
        </w:rPr>
        <w:t xml:space="preserve"> </w:t>
      </w:r>
    </w:p>
    <w:p w14:paraId="49EB5613" w14:textId="77777777" w:rsidR="002B4DE7" w:rsidRDefault="002B4DE7" w:rsidP="002B4DE7">
      <w:pPr>
        <w:jc w:val="both"/>
        <w:rPr>
          <w:rFonts w:ascii="Gill Sans MT" w:eastAsia="Gill Sans MT" w:hAnsi="Gill Sans MT" w:cs="Gill Sans MT"/>
          <w:color w:val="000000" w:themeColor="text1"/>
        </w:rPr>
      </w:pPr>
    </w:p>
    <w:p w14:paraId="05058027" w14:textId="77777777" w:rsidR="00064CEF" w:rsidRDefault="002B4DE7" w:rsidP="002B4DE7">
      <w:pPr>
        <w:jc w:val="both"/>
        <w:rPr>
          <w:rFonts w:ascii="Gill Sans MT" w:eastAsia="Gill Sans MT" w:hAnsi="Gill Sans MT" w:cs="Gill Sans MT"/>
          <w:color w:val="000000" w:themeColor="text1"/>
        </w:rPr>
      </w:pPr>
      <w:bookmarkStart w:id="0" w:name="_Hlk121042211"/>
      <w:r w:rsidRPr="5879EECA">
        <w:rPr>
          <w:rFonts w:ascii="Gill Sans MT" w:eastAsia="Gill Sans MT" w:hAnsi="Gill Sans MT" w:cs="Gill Sans MT"/>
          <w:color w:val="000000" w:themeColor="text1"/>
        </w:rPr>
        <w:t xml:space="preserve">This work is copyright of the author. </w:t>
      </w:r>
    </w:p>
    <w:p w14:paraId="348BD123" w14:textId="77777777" w:rsidR="00064CEF" w:rsidRDefault="00064CEF" w:rsidP="002B4DE7">
      <w:pPr>
        <w:jc w:val="both"/>
        <w:rPr>
          <w:rFonts w:ascii="Gill Sans MT" w:eastAsia="Gill Sans MT" w:hAnsi="Gill Sans MT" w:cs="Gill Sans MT"/>
          <w:color w:val="000000" w:themeColor="text1"/>
        </w:rPr>
      </w:pPr>
    </w:p>
    <w:p w14:paraId="0EFF41EA" w14:textId="3F121A68" w:rsidR="00421CD0" w:rsidRPr="002E78B6" w:rsidRDefault="002B4DE7" w:rsidP="002B4DE7">
      <w:pPr>
        <w:jc w:val="both"/>
        <w:rPr>
          <w:rFonts w:ascii="Gill Sans MT" w:eastAsia="Gill Sans MT" w:hAnsi="Gill Sans MT" w:cs="Gill Sans MT"/>
          <w:color w:val="000000" w:themeColor="text1"/>
        </w:rPr>
      </w:pPr>
      <w:r w:rsidRPr="5879EECA">
        <w:rPr>
          <w:rFonts w:ascii="Gill Sans MT" w:eastAsia="Gill Sans MT" w:hAnsi="Gill Sans MT" w:cs="Gill Sans MT"/>
          <w:color w:val="000000" w:themeColor="text1"/>
        </w:rPr>
        <w:t>It has been published by JASO under a Creative</w:t>
      </w:r>
      <w:r>
        <w:rPr>
          <w:rFonts w:ascii="Gill Sans MT" w:eastAsia="Gill Sans MT" w:hAnsi="Gill Sans MT" w:cs="Gill Sans MT"/>
          <w:color w:val="000000" w:themeColor="text1"/>
        </w:rPr>
        <w:t xml:space="preserve"> </w:t>
      </w:r>
      <w:r w:rsidR="43807FCC" w:rsidRPr="5879EECA">
        <w:rPr>
          <w:rFonts w:ascii="Gill Sans MT" w:eastAsia="Gill Sans MT" w:hAnsi="Gill Sans MT" w:cs="Gill Sans MT"/>
          <w:color w:val="000000" w:themeColor="text1"/>
        </w:rPr>
        <w:t>Commons Attribution-</w:t>
      </w:r>
      <w:proofErr w:type="spellStart"/>
      <w:r w:rsidR="43807FCC" w:rsidRPr="5879EECA">
        <w:rPr>
          <w:rFonts w:ascii="Gill Sans MT" w:eastAsia="Gill Sans MT" w:hAnsi="Gill Sans MT" w:cs="Gill Sans MT"/>
          <w:color w:val="000000" w:themeColor="text1"/>
        </w:rPr>
        <w:t>NonCommercial</w:t>
      </w:r>
      <w:proofErr w:type="spellEnd"/>
      <w:r w:rsidR="43807FCC" w:rsidRPr="5879EECA">
        <w:rPr>
          <w:rFonts w:ascii="Gill Sans MT" w:eastAsia="Gill Sans MT" w:hAnsi="Gill Sans MT" w:cs="Gill Sans MT"/>
          <w:color w:val="000000" w:themeColor="text1"/>
        </w:rPr>
        <w:t>-</w:t>
      </w:r>
      <w:proofErr w:type="spellStart"/>
      <w:r w:rsidR="43807FCC" w:rsidRPr="5879EECA">
        <w:rPr>
          <w:rFonts w:ascii="Gill Sans MT" w:eastAsia="Gill Sans MT" w:hAnsi="Gill Sans MT" w:cs="Gill Sans MT"/>
          <w:color w:val="000000" w:themeColor="text1"/>
        </w:rPr>
        <w:t>ShareAlike</w:t>
      </w:r>
      <w:proofErr w:type="spellEnd"/>
      <w:r w:rsidR="43807FCC" w:rsidRPr="5879EECA">
        <w:rPr>
          <w:rFonts w:ascii="Gill Sans MT" w:eastAsia="Gill Sans MT" w:hAnsi="Gill Sans MT" w:cs="Gill Sans MT"/>
          <w:color w:val="000000" w:themeColor="text1"/>
        </w:rPr>
        <w:t xml:space="preserve"> License </w:t>
      </w:r>
      <w:r w:rsidR="43807FCC" w:rsidRPr="5879EECA">
        <w:rPr>
          <w:rFonts w:ascii="Gill Sans MT" w:eastAsia="Gill Sans MT" w:hAnsi="Gill Sans MT" w:cs="Gill Sans MT"/>
          <w:color w:val="000000" w:themeColor="text1"/>
          <w:lang w:val="en-US"/>
        </w:rPr>
        <w:t xml:space="preserve">(CC BY NC 4.0) that allows others to share the work with an acknowledgement of the work's authorship and initial publication in this journal as long as it is non-commercial and that those using the work must agree to distribute it under the same license as the original. </w:t>
      </w:r>
      <w:hyperlink r:id="rId9">
        <w:r w:rsidR="43807FCC" w:rsidRPr="5879EECA">
          <w:rPr>
            <w:rStyle w:val="Hyperlink"/>
            <w:rFonts w:ascii="Gill Sans MT" w:eastAsia="Gill Sans MT" w:hAnsi="Gill Sans MT" w:cs="Gill Sans MT"/>
            <w:lang w:val="en-US"/>
          </w:rPr>
          <w:t>http://creativecommons.org/licenses/by/4.0/</w:t>
        </w:r>
      </w:hyperlink>
      <w:r w:rsidR="43807FCC" w:rsidRPr="5879EECA">
        <w:rPr>
          <w:rFonts w:ascii="Gill Sans MT" w:eastAsia="Gill Sans MT" w:hAnsi="Gill Sans MT" w:cs="Gill Sans MT"/>
          <w:color w:val="000000" w:themeColor="text1"/>
          <w:lang w:val="en-US"/>
        </w:rPr>
        <w:t>)</w:t>
      </w:r>
    </w:p>
    <w:bookmarkEnd w:id="0"/>
    <w:p w14:paraId="38D665B3" w14:textId="77777777" w:rsidR="00421CD0" w:rsidRPr="002E78B6" w:rsidRDefault="00421CD0" w:rsidP="00A342F2">
      <w:pPr>
        <w:rPr>
          <w:rFonts w:ascii="Gill Sans MT" w:hAnsi="Gill Sans MT"/>
          <w:lang w:val="en-US"/>
        </w:rPr>
      </w:pPr>
    </w:p>
    <w:p w14:paraId="3D074624" w14:textId="5C3BAA33" w:rsidR="00A342F2" w:rsidRPr="002E78B6" w:rsidRDefault="00A342F2" w:rsidP="00421CD0">
      <w:pPr>
        <w:jc w:val="center"/>
        <w:rPr>
          <w:rFonts w:ascii="Gill Sans MT" w:hAnsi="Gill Sans MT"/>
        </w:rPr>
      </w:pPr>
      <w:r w:rsidRPr="002E78B6">
        <w:rPr>
          <w:rFonts w:ascii="Gill Sans MT" w:eastAsia="MS Mincho" w:hAnsi="Gill Sans MT"/>
          <w:noProof/>
          <w:lang w:val="en-US"/>
        </w:rPr>
        <w:drawing>
          <wp:inline distT="0" distB="0" distL="0" distR="0" wp14:anchorId="4B1E020A" wp14:editId="594103E3">
            <wp:extent cx="1119505" cy="391795"/>
            <wp:effectExtent l="0" t="0" r="0" b="0"/>
            <wp:docPr id="1"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inline>
        </w:drawing>
      </w:r>
    </w:p>
    <w:sectPr w:rsidR="00A342F2" w:rsidRPr="002E78B6" w:rsidSect="005B23C4">
      <w:headerReference w:type="default" r:id="rId11"/>
      <w:footerReference w:type="even" r:id="rId12"/>
      <w:footerReference w:type="default" r:id="rId13"/>
      <w:pgSz w:w="11900" w:h="16840"/>
      <w:pgMar w:top="1440" w:right="1440" w:bottom="1440" w:left="1440" w:header="709" w:footer="709" w:gutter="0"/>
      <w:pgNumType w:fmt="numberInDash" w:start="10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2BAE5" w14:textId="77777777" w:rsidR="00397B10" w:rsidRDefault="00397B10" w:rsidP="00E175AB">
      <w:r>
        <w:separator/>
      </w:r>
    </w:p>
  </w:endnote>
  <w:endnote w:type="continuationSeparator" w:id="0">
    <w:p w14:paraId="6272E3BB" w14:textId="77777777" w:rsidR="00397B10" w:rsidRDefault="00397B10" w:rsidP="00E1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EDB2" w14:textId="6CA868E7" w:rsidR="00E175AB" w:rsidRDefault="00E175AB" w:rsidP="00360B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D261FE2" w14:textId="77777777" w:rsidR="00E175AB" w:rsidRDefault="00E175AB" w:rsidP="00E175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386232728"/>
      <w:docPartObj>
        <w:docPartGallery w:val="Page Numbers (Bottom of Page)"/>
        <w:docPartUnique/>
      </w:docPartObj>
    </w:sdtPr>
    <w:sdtContent>
      <w:p w14:paraId="1DD31314" w14:textId="778C79A8" w:rsidR="00E175AB" w:rsidRPr="005021F2" w:rsidRDefault="00E175AB" w:rsidP="00360B25">
        <w:pPr>
          <w:pStyle w:val="Footer"/>
          <w:framePr w:wrap="none" w:vAnchor="text" w:hAnchor="margin" w:xAlign="right" w:y="1"/>
          <w:rPr>
            <w:rStyle w:val="PageNumber"/>
            <w:rFonts w:ascii="Gill Sans MT" w:hAnsi="Gill Sans MT"/>
          </w:rPr>
        </w:pPr>
        <w:r w:rsidRPr="005021F2">
          <w:rPr>
            <w:rStyle w:val="PageNumber"/>
            <w:rFonts w:ascii="Gill Sans MT" w:hAnsi="Gill Sans MT"/>
          </w:rPr>
          <w:fldChar w:fldCharType="begin"/>
        </w:r>
        <w:r w:rsidRPr="005021F2">
          <w:rPr>
            <w:rStyle w:val="PageNumber"/>
            <w:rFonts w:ascii="Gill Sans MT" w:hAnsi="Gill Sans MT"/>
          </w:rPr>
          <w:instrText xml:space="preserve"> PAGE </w:instrText>
        </w:r>
        <w:r w:rsidRPr="005021F2">
          <w:rPr>
            <w:rStyle w:val="PageNumber"/>
            <w:rFonts w:ascii="Gill Sans MT" w:hAnsi="Gill Sans MT"/>
          </w:rPr>
          <w:fldChar w:fldCharType="separate"/>
        </w:r>
        <w:r w:rsidRPr="005021F2">
          <w:rPr>
            <w:rStyle w:val="PageNumber"/>
            <w:rFonts w:ascii="Gill Sans MT" w:hAnsi="Gill Sans MT"/>
            <w:noProof/>
          </w:rPr>
          <w:t>2</w:t>
        </w:r>
        <w:r w:rsidRPr="005021F2">
          <w:rPr>
            <w:rStyle w:val="PageNumber"/>
            <w:rFonts w:ascii="Gill Sans MT" w:hAnsi="Gill Sans MT"/>
          </w:rPr>
          <w:fldChar w:fldCharType="end"/>
        </w:r>
      </w:p>
    </w:sdtContent>
  </w:sdt>
  <w:p w14:paraId="31DA3019" w14:textId="4D2FD54D" w:rsidR="00E175AB" w:rsidRPr="005021F2" w:rsidRDefault="00E175AB" w:rsidP="00E175AB">
    <w:pPr>
      <w:pStyle w:val="Footer"/>
      <w:ind w:right="360"/>
      <w:rPr>
        <w:rFonts w:ascii="Gill Sans MT" w:hAnsi="Gill Sans MT" w:cstheme="majorBidi"/>
      </w:rPr>
    </w:pPr>
    <w:r w:rsidRPr="005021F2">
      <w:rPr>
        <w:rFonts w:ascii="Gill Sans MT" w:hAnsi="Gill Sans MT"/>
      </w:rPr>
      <w:t>JASO</w:t>
    </w:r>
    <w:r w:rsidRPr="005021F2">
      <w:rPr>
        <w:rFonts w:ascii="Gill Sans MT" w:hAnsi="Gill Sans MT" w:cstheme="majorBidi"/>
      </w:rPr>
      <w:t xml:space="preserve"> </w:t>
    </w:r>
    <w:r w:rsidRPr="005021F2">
      <w:rPr>
        <w:rFonts w:ascii="Gill Sans MT" w:hAnsi="Gill Sans MT" w:cstheme="majorBidi"/>
        <w:color w:val="444444"/>
        <w:shd w:val="clear" w:color="auto" w:fill="FFFFFF"/>
      </w:rPr>
      <w:t xml:space="preserve">ISSN: 2040-1876 Vol </w:t>
    </w:r>
    <w:r w:rsidR="00421CD0" w:rsidRPr="005021F2">
      <w:rPr>
        <w:rFonts w:ascii="Gill Sans MT" w:hAnsi="Gill Sans MT" w:cstheme="majorBidi"/>
        <w:color w:val="444444"/>
        <w:shd w:val="clear" w:color="auto" w:fill="FFFFFF"/>
      </w:rPr>
      <w:t>XIV</w:t>
    </w:r>
    <w:r w:rsidRPr="005021F2">
      <w:rPr>
        <w:rFonts w:ascii="Gill Sans MT" w:hAnsi="Gill Sans MT" w:cstheme="majorBidi"/>
        <w:color w:val="444444"/>
        <w:shd w:val="clear" w:color="auto" w:fill="FFFFFF"/>
      </w:rPr>
      <w:t xml:space="preserve"> 202</w:t>
    </w:r>
    <w:r w:rsidR="005021F2">
      <w:rPr>
        <w:rFonts w:ascii="Gill Sans MT" w:hAnsi="Gill Sans MT" w:cstheme="majorBidi"/>
        <w:color w:val="444444"/>
        <w:shd w:val="clear" w:color="auto" w:fill="FFFFFF"/>
      </w:rPr>
      <w:t>2</w:t>
    </w:r>
    <w:r w:rsidRPr="005021F2">
      <w:rPr>
        <w:rFonts w:ascii="Gill Sans MT" w:hAnsi="Gill Sans MT" w:cstheme="majorBidi"/>
        <w:color w:val="444444"/>
        <w:shd w:val="clear" w:color="auto" w:fill="FFFFFF"/>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56149" w14:textId="77777777" w:rsidR="00397B10" w:rsidRDefault="00397B10" w:rsidP="00E175AB">
      <w:r>
        <w:separator/>
      </w:r>
    </w:p>
  </w:footnote>
  <w:footnote w:type="continuationSeparator" w:id="0">
    <w:p w14:paraId="4C5F5E43" w14:textId="77777777" w:rsidR="00397B10" w:rsidRDefault="00397B10" w:rsidP="00E175AB">
      <w:r>
        <w:continuationSeparator/>
      </w:r>
    </w:p>
  </w:footnote>
  <w:footnote w:id="1">
    <w:p w14:paraId="34356F2B" w14:textId="7F584F30" w:rsidR="00FC2331" w:rsidRPr="003F2383" w:rsidRDefault="00FC2331" w:rsidP="003F2383">
      <w:pPr>
        <w:pStyle w:val="FootnoteText"/>
        <w:jc w:val="both"/>
        <w:rPr>
          <w:rFonts w:ascii="Gill Sans MT" w:hAnsi="Gill Sans MT"/>
        </w:rPr>
      </w:pPr>
      <w:r w:rsidRPr="003F2383">
        <w:rPr>
          <w:rStyle w:val="FootnoteReference"/>
          <w:rFonts w:ascii="Gill Sans MT" w:hAnsi="Gill Sans MT"/>
        </w:rPr>
        <w:footnoteRef/>
      </w:r>
      <w:r w:rsidRPr="003F2383">
        <w:rPr>
          <w:rFonts w:ascii="Gill Sans MT" w:hAnsi="Gill Sans MT"/>
        </w:rPr>
        <w:t xml:space="preserve"> Institute of Social and Cultural Anthropology, University of Oxford</w:t>
      </w:r>
      <w:r w:rsidR="00E81D26">
        <w:rPr>
          <w:rFonts w:ascii="Gill Sans MT" w:hAnsi="Gill Sans MT"/>
        </w:rPr>
        <w:t xml:space="preserve">. Email: </w:t>
      </w:r>
      <w:hyperlink r:id="rId1" w:history="1">
        <w:r w:rsidR="00E81D26" w:rsidRPr="00743340">
          <w:rPr>
            <w:rStyle w:val="Hyperlink"/>
            <w:rFonts w:ascii="Gill Sans MT" w:hAnsi="Gill Sans MT"/>
          </w:rPr>
          <w:t>felix.rolt@anthro.ox.ac.uk</w:t>
        </w:r>
      </w:hyperlink>
      <w:r w:rsidR="00E81D26">
        <w:rPr>
          <w:rFonts w:ascii="Gill Sans MT" w:hAnsi="Gill Sans M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02D5" w14:textId="66B70E75" w:rsidR="00E175AB" w:rsidRPr="00380444" w:rsidRDefault="00624E9F" w:rsidP="009E7E2D">
    <w:pPr>
      <w:pStyle w:val="Header"/>
      <w:jc w:val="right"/>
      <w:rPr>
        <w:rFonts w:ascii="Gill Sans MT" w:hAnsi="Gill Sans MT"/>
      </w:rPr>
    </w:pPr>
    <w:r>
      <w:rPr>
        <w:rFonts w:ascii="Gill Sans MT" w:hAnsi="Gill Sans MT"/>
      </w:rPr>
      <w:t>ROLT</w:t>
    </w:r>
    <w:r w:rsidR="0060175B">
      <w:rPr>
        <w:rFonts w:ascii="Gill Sans MT" w:hAnsi="Gill Sans MT"/>
      </w:rPr>
      <w:t>,</w:t>
    </w:r>
    <w:r w:rsidR="00E175AB" w:rsidRPr="00380444">
      <w:rPr>
        <w:rFonts w:ascii="Gill Sans MT" w:hAnsi="Gill Sans MT"/>
      </w:rPr>
      <w:t xml:space="preserve"> </w:t>
    </w:r>
    <w:r>
      <w:rPr>
        <w:rFonts w:ascii="Gill Sans MT" w:hAnsi="Gill Sans MT"/>
        <w:i/>
      </w:rPr>
      <w:t>Reflections on modern sovereigns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035F8"/>
    <w:multiLevelType w:val="multilevel"/>
    <w:tmpl w:val="580C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59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85"/>
    <w:rsid w:val="00027114"/>
    <w:rsid w:val="0003406A"/>
    <w:rsid w:val="00064CEF"/>
    <w:rsid w:val="000867BB"/>
    <w:rsid w:val="00095295"/>
    <w:rsid w:val="000A2F45"/>
    <w:rsid w:val="000A356D"/>
    <w:rsid w:val="000A3CF9"/>
    <w:rsid w:val="000E44BD"/>
    <w:rsid w:val="000F269C"/>
    <w:rsid w:val="00101726"/>
    <w:rsid w:val="0010253E"/>
    <w:rsid w:val="00133033"/>
    <w:rsid w:val="00137020"/>
    <w:rsid w:val="00154A15"/>
    <w:rsid w:val="00157293"/>
    <w:rsid w:val="00167851"/>
    <w:rsid w:val="00174A1D"/>
    <w:rsid w:val="0017571F"/>
    <w:rsid w:val="00175A3E"/>
    <w:rsid w:val="001772DE"/>
    <w:rsid w:val="001A038F"/>
    <w:rsid w:val="001A3ADC"/>
    <w:rsid w:val="001C477F"/>
    <w:rsid w:val="001C6318"/>
    <w:rsid w:val="001F3FE5"/>
    <w:rsid w:val="001F7A5E"/>
    <w:rsid w:val="00222665"/>
    <w:rsid w:val="00223CD7"/>
    <w:rsid w:val="002356DF"/>
    <w:rsid w:val="00240273"/>
    <w:rsid w:val="00243C10"/>
    <w:rsid w:val="00280B12"/>
    <w:rsid w:val="00281938"/>
    <w:rsid w:val="0029707B"/>
    <w:rsid w:val="002B2C96"/>
    <w:rsid w:val="002B3C66"/>
    <w:rsid w:val="002B4DE7"/>
    <w:rsid w:val="002D08E2"/>
    <w:rsid w:val="002D6F39"/>
    <w:rsid w:val="002D7EC8"/>
    <w:rsid w:val="002E78B6"/>
    <w:rsid w:val="002F0169"/>
    <w:rsid w:val="00303A1C"/>
    <w:rsid w:val="00305AEA"/>
    <w:rsid w:val="00350AB0"/>
    <w:rsid w:val="00365BE4"/>
    <w:rsid w:val="00380444"/>
    <w:rsid w:val="00397B10"/>
    <w:rsid w:val="003F2383"/>
    <w:rsid w:val="00421CD0"/>
    <w:rsid w:val="00425A46"/>
    <w:rsid w:val="00452FA7"/>
    <w:rsid w:val="00460FB7"/>
    <w:rsid w:val="004B4977"/>
    <w:rsid w:val="005020F7"/>
    <w:rsid w:val="005021F2"/>
    <w:rsid w:val="00510931"/>
    <w:rsid w:val="00524391"/>
    <w:rsid w:val="0053724C"/>
    <w:rsid w:val="005514A1"/>
    <w:rsid w:val="00567F58"/>
    <w:rsid w:val="005B23C4"/>
    <w:rsid w:val="005C6451"/>
    <w:rsid w:val="005F75B7"/>
    <w:rsid w:val="0060175B"/>
    <w:rsid w:val="006167B6"/>
    <w:rsid w:val="00624E9F"/>
    <w:rsid w:val="006304B6"/>
    <w:rsid w:val="00656D3B"/>
    <w:rsid w:val="0069712E"/>
    <w:rsid w:val="006C6453"/>
    <w:rsid w:val="006D3253"/>
    <w:rsid w:val="007174C2"/>
    <w:rsid w:val="00723A66"/>
    <w:rsid w:val="00724B15"/>
    <w:rsid w:val="00737803"/>
    <w:rsid w:val="00741B82"/>
    <w:rsid w:val="007530BF"/>
    <w:rsid w:val="00760629"/>
    <w:rsid w:val="00790AAD"/>
    <w:rsid w:val="00796156"/>
    <w:rsid w:val="007B02F6"/>
    <w:rsid w:val="007E03D9"/>
    <w:rsid w:val="007F7A30"/>
    <w:rsid w:val="008229C8"/>
    <w:rsid w:val="0085449E"/>
    <w:rsid w:val="008737C4"/>
    <w:rsid w:val="008957E5"/>
    <w:rsid w:val="008A3AD0"/>
    <w:rsid w:val="008A6A56"/>
    <w:rsid w:val="008C1A24"/>
    <w:rsid w:val="008C7493"/>
    <w:rsid w:val="008D0C57"/>
    <w:rsid w:val="008D15B8"/>
    <w:rsid w:val="008E1965"/>
    <w:rsid w:val="008E7A3E"/>
    <w:rsid w:val="00903F6B"/>
    <w:rsid w:val="00942B66"/>
    <w:rsid w:val="0094381B"/>
    <w:rsid w:val="0096358D"/>
    <w:rsid w:val="00991295"/>
    <w:rsid w:val="009B55D1"/>
    <w:rsid w:val="009C133F"/>
    <w:rsid w:val="009C1585"/>
    <w:rsid w:val="009C517B"/>
    <w:rsid w:val="009E173C"/>
    <w:rsid w:val="009E7E2D"/>
    <w:rsid w:val="009F68F8"/>
    <w:rsid w:val="00A040E3"/>
    <w:rsid w:val="00A342F2"/>
    <w:rsid w:val="00A408F1"/>
    <w:rsid w:val="00A4621C"/>
    <w:rsid w:val="00A4677E"/>
    <w:rsid w:val="00A744B2"/>
    <w:rsid w:val="00AA6E01"/>
    <w:rsid w:val="00AC763F"/>
    <w:rsid w:val="00AD101C"/>
    <w:rsid w:val="00AD1263"/>
    <w:rsid w:val="00AD6BFA"/>
    <w:rsid w:val="00AE59BA"/>
    <w:rsid w:val="00B05E19"/>
    <w:rsid w:val="00B25025"/>
    <w:rsid w:val="00B257B7"/>
    <w:rsid w:val="00B35A09"/>
    <w:rsid w:val="00B47D6A"/>
    <w:rsid w:val="00B55EE7"/>
    <w:rsid w:val="00B62FD9"/>
    <w:rsid w:val="00B630F1"/>
    <w:rsid w:val="00B76308"/>
    <w:rsid w:val="00BA0F96"/>
    <w:rsid w:val="00BA0FDA"/>
    <w:rsid w:val="00BC1042"/>
    <w:rsid w:val="00BD3BC7"/>
    <w:rsid w:val="00BD48FF"/>
    <w:rsid w:val="00C1294D"/>
    <w:rsid w:val="00C20814"/>
    <w:rsid w:val="00C31D79"/>
    <w:rsid w:val="00C63FF7"/>
    <w:rsid w:val="00C7022C"/>
    <w:rsid w:val="00C7263E"/>
    <w:rsid w:val="00C75AA8"/>
    <w:rsid w:val="00C77325"/>
    <w:rsid w:val="00CB2331"/>
    <w:rsid w:val="00CC4908"/>
    <w:rsid w:val="00CC51AA"/>
    <w:rsid w:val="00CC5625"/>
    <w:rsid w:val="00CC6EEE"/>
    <w:rsid w:val="00CD5876"/>
    <w:rsid w:val="00CE7FCA"/>
    <w:rsid w:val="00CF6A50"/>
    <w:rsid w:val="00D205F2"/>
    <w:rsid w:val="00D2277D"/>
    <w:rsid w:val="00D23A53"/>
    <w:rsid w:val="00D612ED"/>
    <w:rsid w:val="00D712B3"/>
    <w:rsid w:val="00DA0F5A"/>
    <w:rsid w:val="00DB4C86"/>
    <w:rsid w:val="00DD53C5"/>
    <w:rsid w:val="00DE1776"/>
    <w:rsid w:val="00DE4FF9"/>
    <w:rsid w:val="00DF1900"/>
    <w:rsid w:val="00E01A38"/>
    <w:rsid w:val="00E05E65"/>
    <w:rsid w:val="00E175AB"/>
    <w:rsid w:val="00E234D4"/>
    <w:rsid w:val="00E7360B"/>
    <w:rsid w:val="00E81D26"/>
    <w:rsid w:val="00E874DB"/>
    <w:rsid w:val="00E97516"/>
    <w:rsid w:val="00EB666B"/>
    <w:rsid w:val="00EB7A20"/>
    <w:rsid w:val="00EE229D"/>
    <w:rsid w:val="00EE7BC2"/>
    <w:rsid w:val="00EF3195"/>
    <w:rsid w:val="00EF35DD"/>
    <w:rsid w:val="00EF5A14"/>
    <w:rsid w:val="00EF7EAB"/>
    <w:rsid w:val="00F17354"/>
    <w:rsid w:val="00F34F69"/>
    <w:rsid w:val="00F379EA"/>
    <w:rsid w:val="00F561EE"/>
    <w:rsid w:val="00F66D41"/>
    <w:rsid w:val="00FA7D60"/>
    <w:rsid w:val="00FC2331"/>
    <w:rsid w:val="00FC7297"/>
    <w:rsid w:val="068612A6"/>
    <w:rsid w:val="0696F9CD"/>
    <w:rsid w:val="09310025"/>
    <w:rsid w:val="19C88D3F"/>
    <w:rsid w:val="1B50F0E4"/>
    <w:rsid w:val="26D6951B"/>
    <w:rsid w:val="346F59CC"/>
    <w:rsid w:val="43807FCC"/>
    <w:rsid w:val="44125EA7"/>
    <w:rsid w:val="4AFCACA0"/>
    <w:rsid w:val="4FD01DC3"/>
    <w:rsid w:val="516444F2"/>
    <w:rsid w:val="56D7E08A"/>
    <w:rsid w:val="5879EECA"/>
    <w:rsid w:val="595DD7AC"/>
    <w:rsid w:val="65944D46"/>
    <w:rsid w:val="67E0189B"/>
    <w:rsid w:val="68F50658"/>
    <w:rsid w:val="6CA43A40"/>
    <w:rsid w:val="7BF8C4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7B87E"/>
  <w15:chartTrackingRefBased/>
  <w15:docId w15:val="{C09D628A-9CF4-8E40-B389-9EAE6B64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5AB"/>
    <w:rPr>
      <w:rFonts w:ascii="Times New Roman" w:eastAsia="Times New Roman" w:hAnsi="Times New Roman" w:cs="Times New Roman"/>
    </w:rPr>
  </w:style>
  <w:style w:type="paragraph" w:styleId="Heading3">
    <w:name w:val="heading 3"/>
    <w:basedOn w:val="Normal"/>
    <w:link w:val="Heading3Char"/>
    <w:uiPriority w:val="9"/>
    <w:qFormat/>
    <w:rsid w:val="00DF190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190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F1900"/>
    <w:rPr>
      <w:color w:val="0000FF"/>
      <w:u w:val="single"/>
    </w:rPr>
  </w:style>
  <w:style w:type="paragraph" w:styleId="NormalWeb">
    <w:name w:val="Normal (Web)"/>
    <w:basedOn w:val="Normal"/>
    <w:uiPriority w:val="99"/>
    <w:semiHidden/>
    <w:unhideWhenUsed/>
    <w:rsid w:val="00DF1900"/>
    <w:pPr>
      <w:spacing w:before="100" w:beforeAutospacing="1" w:after="100" w:afterAutospacing="1"/>
    </w:pPr>
  </w:style>
  <w:style w:type="character" w:styleId="Strong">
    <w:name w:val="Strong"/>
    <w:basedOn w:val="DefaultParagraphFont"/>
    <w:uiPriority w:val="22"/>
    <w:qFormat/>
    <w:rsid w:val="00DF1900"/>
    <w:rPr>
      <w:b/>
      <w:bCs/>
    </w:rPr>
  </w:style>
  <w:style w:type="character" w:customStyle="1" w:styleId="apple-converted-space">
    <w:name w:val="apple-converted-space"/>
    <w:basedOn w:val="DefaultParagraphFont"/>
    <w:rsid w:val="00DF1900"/>
  </w:style>
  <w:style w:type="paragraph" w:styleId="Header">
    <w:name w:val="header"/>
    <w:basedOn w:val="Normal"/>
    <w:link w:val="HeaderChar"/>
    <w:uiPriority w:val="99"/>
    <w:unhideWhenUsed/>
    <w:rsid w:val="00E175AB"/>
    <w:pPr>
      <w:tabs>
        <w:tab w:val="center" w:pos="4680"/>
        <w:tab w:val="right" w:pos="9360"/>
      </w:tabs>
    </w:pPr>
  </w:style>
  <w:style w:type="character" w:customStyle="1" w:styleId="HeaderChar">
    <w:name w:val="Header Char"/>
    <w:basedOn w:val="DefaultParagraphFont"/>
    <w:link w:val="Header"/>
    <w:uiPriority w:val="99"/>
    <w:rsid w:val="00E175AB"/>
    <w:rPr>
      <w:rFonts w:ascii="Times New Roman" w:eastAsia="Times New Roman" w:hAnsi="Times New Roman" w:cs="Times New Roman"/>
    </w:rPr>
  </w:style>
  <w:style w:type="paragraph" w:styleId="Footer">
    <w:name w:val="footer"/>
    <w:basedOn w:val="Normal"/>
    <w:link w:val="FooterChar"/>
    <w:uiPriority w:val="99"/>
    <w:unhideWhenUsed/>
    <w:rsid w:val="00E175AB"/>
    <w:pPr>
      <w:tabs>
        <w:tab w:val="center" w:pos="4680"/>
        <w:tab w:val="right" w:pos="9360"/>
      </w:tabs>
    </w:pPr>
  </w:style>
  <w:style w:type="character" w:customStyle="1" w:styleId="FooterChar">
    <w:name w:val="Footer Char"/>
    <w:basedOn w:val="DefaultParagraphFont"/>
    <w:link w:val="Footer"/>
    <w:uiPriority w:val="99"/>
    <w:rsid w:val="00E175AB"/>
    <w:rPr>
      <w:rFonts w:ascii="Times New Roman" w:eastAsia="Times New Roman" w:hAnsi="Times New Roman" w:cs="Times New Roman"/>
    </w:rPr>
  </w:style>
  <w:style w:type="character" w:styleId="PageNumber">
    <w:name w:val="page number"/>
    <w:basedOn w:val="DefaultParagraphFont"/>
    <w:uiPriority w:val="99"/>
    <w:semiHidden/>
    <w:unhideWhenUsed/>
    <w:rsid w:val="00E175AB"/>
  </w:style>
  <w:style w:type="table" w:styleId="TableGrid">
    <w:name w:val="Table Grid"/>
    <w:basedOn w:val="TableNormal"/>
    <w:uiPriority w:val="39"/>
    <w:rsid w:val="002D6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2331"/>
    <w:rPr>
      <w:sz w:val="20"/>
      <w:szCs w:val="20"/>
    </w:rPr>
  </w:style>
  <w:style w:type="character" w:customStyle="1" w:styleId="FootnoteTextChar">
    <w:name w:val="Footnote Text Char"/>
    <w:basedOn w:val="DefaultParagraphFont"/>
    <w:link w:val="FootnoteText"/>
    <w:uiPriority w:val="99"/>
    <w:semiHidden/>
    <w:rsid w:val="00FC233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C2331"/>
    <w:rPr>
      <w:vertAlign w:val="superscript"/>
    </w:rPr>
  </w:style>
  <w:style w:type="character" w:styleId="UnresolvedMention">
    <w:name w:val="Unresolved Mention"/>
    <w:basedOn w:val="DefaultParagraphFont"/>
    <w:uiPriority w:val="99"/>
    <w:semiHidden/>
    <w:unhideWhenUsed/>
    <w:rsid w:val="00421CD0"/>
    <w:rPr>
      <w:color w:val="605E5C"/>
      <w:shd w:val="clear" w:color="auto" w:fill="E1DFDD"/>
    </w:rPr>
  </w:style>
  <w:style w:type="paragraph" w:styleId="BalloonText">
    <w:name w:val="Balloon Text"/>
    <w:basedOn w:val="Normal"/>
    <w:link w:val="BalloonTextChar"/>
    <w:uiPriority w:val="99"/>
    <w:semiHidden/>
    <w:unhideWhenUsed/>
    <w:rsid w:val="008D15B8"/>
    <w:rPr>
      <w:sz w:val="18"/>
      <w:szCs w:val="18"/>
    </w:rPr>
  </w:style>
  <w:style w:type="character" w:customStyle="1" w:styleId="BalloonTextChar">
    <w:name w:val="Balloon Text Char"/>
    <w:basedOn w:val="DefaultParagraphFont"/>
    <w:link w:val="BalloonText"/>
    <w:uiPriority w:val="99"/>
    <w:semiHidden/>
    <w:rsid w:val="008D15B8"/>
    <w:rPr>
      <w:rFonts w:ascii="Times New Roman" w:eastAsia="Times New Roman" w:hAnsi="Times New Roman" w:cs="Times New Roman"/>
      <w:sz w:val="18"/>
      <w:szCs w:val="18"/>
    </w:rPr>
  </w:style>
  <w:style w:type="paragraph" w:styleId="Revision">
    <w:name w:val="Revision"/>
    <w:hidden/>
    <w:uiPriority w:val="99"/>
    <w:semiHidden/>
    <w:rsid w:val="00C129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3090">
      <w:bodyDiv w:val="1"/>
      <w:marLeft w:val="0"/>
      <w:marRight w:val="0"/>
      <w:marTop w:val="0"/>
      <w:marBottom w:val="0"/>
      <w:divBdr>
        <w:top w:val="none" w:sz="0" w:space="0" w:color="auto"/>
        <w:left w:val="none" w:sz="0" w:space="0" w:color="auto"/>
        <w:bottom w:val="none" w:sz="0" w:space="0" w:color="auto"/>
        <w:right w:val="none" w:sz="0" w:space="0" w:color="auto"/>
      </w:divBdr>
      <w:divsChild>
        <w:div w:id="2068919387">
          <w:marLeft w:val="0"/>
          <w:marRight w:val="0"/>
          <w:marTop w:val="0"/>
          <w:marBottom w:val="0"/>
          <w:divBdr>
            <w:top w:val="none" w:sz="0" w:space="0" w:color="auto"/>
            <w:left w:val="none" w:sz="0" w:space="0" w:color="auto"/>
            <w:bottom w:val="none" w:sz="0" w:space="0" w:color="auto"/>
            <w:right w:val="none" w:sz="0" w:space="0" w:color="auto"/>
          </w:divBdr>
          <w:divsChild>
            <w:div w:id="1030493859">
              <w:marLeft w:val="0"/>
              <w:marRight w:val="0"/>
              <w:marTop w:val="0"/>
              <w:marBottom w:val="0"/>
              <w:divBdr>
                <w:top w:val="none" w:sz="0" w:space="0" w:color="auto"/>
                <w:left w:val="none" w:sz="0" w:space="0" w:color="auto"/>
                <w:bottom w:val="none" w:sz="0" w:space="0" w:color="auto"/>
                <w:right w:val="none" w:sz="0" w:space="0" w:color="auto"/>
              </w:divBdr>
              <w:divsChild>
                <w:div w:id="1843428819">
                  <w:marLeft w:val="0"/>
                  <w:marRight w:val="0"/>
                  <w:marTop w:val="0"/>
                  <w:marBottom w:val="0"/>
                  <w:divBdr>
                    <w:top w:val="none" w:sz="0" w:space="0" w:color="auto"/>
                    <w:left w:val="none" w:sz="0" w:space="0" w:color="auto"/>
                    <w:bottom w:val="none" w:sz="0" w:space="0" w:color="auto"/>
                    <w:right w:val="none" w:sz="0" w:space="0" w:color="auto"/>
                  </w:divBdr>
                  <w:divsChild>
                    <w:div w:id="280035434">
                      <w:marLeft w:val="0"/>
                      <w:marRight w:val="0"/>
                      <w:marTop w:val="0"/>
                      <w:marBottom w:val="0"/>
                      <w:divBdr>
                        <w:top w:val="none" w:sz="0" w:space="0" w:color="auto"/>
                        <w:left w:val="none" w:sz="0" w:space="0" w:color="auto"/>
                        <w:bottom w:val="none" w:sz="0" w:space="0" w:color="auto"/>
                        <w:right w:val="none" w:sz="0" w:space="0" w:color="auto"/>
                      </w:divBdr>
                      <w:divsChild>
                        <w:div w:id="102695339">
                          <w:marLeft w:val="0"/>
                          <w:marRight w:val="0"/>
                          <w:marTop w:val="0"/>
                          <w:marBottom w:val="0"/>
                          <w:divBdr>
                            <w:top w:val="none" w:sz="0" w:space="0" w:color="auto"/>
                            <w:left w:val="none" w:sz="0" w:space="0" w:color="auto"/>
                            <w:bottom w:val="none" w:sz="0" w:space="0" w:color="auto"/>
                            <w:right w:val="none" w:sz="0" w:space="0" w:color="auto"/>
                          </w:divBdr>
                          <w:divsChild>
                            <w:div w:id="1753887080">
                              <w:marLeft w:val="0"/>
                              <w:marRight w:val="0"/>
                              <w:marTop w:val="0"/>
                              <w:marBottom w:val="0"/>
                              <w:divBdr>
                                <w:top w:val="none" w:sz="0" w:space="0" w:color="auto"/>
                                <w:left w:val="none" w:sz="0" w:space="0" w:color="auto"/>
                                <w:bottom w:val="none" w:sz="0" w:space="0" w:color="auto"/>
                                <w:right w:val="none" w:sz="0" w:space="0" w:color="auto"/>
                              </w:divBdr>
                              <w:divsChild>
                                <w:div w:id="431973159">
                                  <w:marLeft w:val="0"/>
                                  <w:marRight w:val="0"/>
                                  <w:marTop w:val="0"/>
                                  <w:marBottom w:val="0"/>
                                  <w:divBdr>
                                    <w:top w:val="none" w:sz="0" w:space="0" w:color="auto"/>
                                    <w:left w:val="none" w:sz="0" w:space="0" w:color="auto"/>
                                    <w:bottom w:val="none" w:sz="0" w:space="0" w:color="auto"/>
                                    <w:right w:val="none" w:sz="0" w:space="0" w:color="auto"/>
                                  </w:divBdr>
                                  <w:divsChild>
                                    <w:div w:id="316156735">
                                      <w:marLeft w:val="0"/>
                                      <w:marRight w:val="0"/>
                                      <w:marTop w:val="0"/>
                                      <w:marBottom w:val="0"/>
                                      <w:divBdr>
                                        <w:top w:val="none" w:sz="0" w:space="0" w:color="auto"/>
                                        <w:left w:val="none" w:sz="0" w:space="0" w:color="auto"/>
                                        <w:bottom w:val="none" w:sz="0" w:space="0" w:color="auto"/>
                                        <w:right w:val="none" w:sz="0" w:space="0" w:color="auto"/>
                                      </w:divBdr>
                                      <w:divsChild>
                                        <w:div w:id="675612363">
                                          <w:marLeft w:val="0"/>
                                          <w:marRight w:val="0"/>
                                          <w:marTop w:val="0"/>
                                          <w:marBottom w:val="0"/>
                                          <w:divBdr>
                                            <w:top w:val="none" w:sz="0" w:space="0" w:color="auto"/>
                                            <w:left w:val="none" w:sz="0" w:space="0" w:color="auto"/>
                                            <w:bottom w:val="none" w:sz="0" w:space="0" w:color="auto"/>
                                            <w:right w:val="none" w:sz="0" w:space="0" w:color="auto"/>
                                          </w:divBdr>
                                          <w:divsChild>
                                            <w:div w:id="1548688934">
                                              <w:marLeft w:val="0"/>
                                              <w:marRight w:val="0"/>
                                              <w:marTop w:val="0"/>
                                              <w:marBottom w:val="0"/>
                                              <w:divBdr>
                                                <w:top w:val="none" w:sz="0" w:space="0" w:color="auto"/>
                                                <w:left w:val="none" w:sz="0" w:space="0" w:color="auto"/>
                                                <w:bottom w:val="none" w:sz="0" w:space="0" w:color="auto"/>
                                                <w:right w:val="none" w:sz="0" w:space="0" w:color="auto"/>
                                              </w:divBdr>
                                              <w:divsChild>
                                                <w:div w:id="429276517">
                                                  <w:marLeft w:val="0"/>
                                                  <w:marRight w:val="0"/>
                                                  <w:marTop w:val="0"/>
                                                  <w:marBottom w:val="0"/>
                                                  <w:divBdr>
                                                    <w:top w:val="none" w:sz="0" w:space="0" w:color="auto"/>
                                                    <w:left w:val="none" w:sz="0" w:space="0" w:color="auto"/>
                                                    <w:bottom w:val="none" w:sz="0" w:space="0" w:color="auto"/>
                                                    <w:right w:val="none" w:sz="0" w:space="0" w:color="auto"/>
                                                  </w:divBdr>
                                                  <w:divsChild>
                                                    <w:div w:id="11969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362984">
          <w:marLeft w:val="0"/>
          <w:marRight w:val="0"/>
          <w:marTop w:val="0"/>
          <w:marBottom w:val="0"/>
          <w:divBdr>
            <w:top w:val="none" w:sz="0" w:space="0" w:color="auto"/>
            <w:left w:val="none" w:sz="0" w:space="0" w:color="auto"/>
            <w:bottom w:val="none" w:sz="0" w:space="0" w:color="auto"/>
            <w:right w:val="none" w:sz="0" w:space="0" w:color="auto"/>
          </w:divBdr>
          <w:divsChild>
            <w:div w:id="223685853">
              <w:marLeft w:val="0"/>
              <w:marRight w:val="0"/>
              <w:marTop w:val="0"/>
              <w:marBottom w:val="0"/>
              <w:divBdr>
                <w:top w:val="none" w:sz="0" w:space="0" w:color="auto"/>
                <w:left w:val="none" w:sz="0" w:space="0" w:color="auto"/>
                <w:bottom w:val="none" w:sz="0" w:space="0" w:color="auto"/>
                <w:right w:val="none" w:sz="0" w:space="0" w:color="auto"/>
              </w:divBdr>
              <w:divsChild>
                <w:div w:id="994987904">
                  <w:marLeft w:val="0"/>
                  <w:marRight w:val="0"/>
                  <w:marTop w:val="0"/>
                  <w:marBottom w:val="0"/>
                  <w:divBdr>
                    <w:top w:val="none" w:sz="0" w:space="0" w:color="auto"/>
                    <w:left w:val="none" w:sz="0" w:space="0" w:color="auto"/>
                    <w:bottom w:val="none" w:sz="0" w:space="0" w:color="auto"/>
                    <w:right w:val="none" w:sz="0" w:space="0" w:color="auto"/>
                  </w:divBdr>
                  <w:divsChild>
                    <w:div w:id="256403748">
                      <w:marLeft w:val="0"/>
                      <w:marRight w:val="0"/>
                      <w:marTop w:val="0"/>
                      <w:marBottom w:val="0"/>
                      <w:divBdr>
                        <w:top w:val="none" w:sz="0" w:space="0" w:color="auto"/>
                        <w:left w:val="none" w:sz="0" w:space="0" w:color="auto"/>
                        <w:bottom w:val="none" w:sz="0" w:space="0" w:color="auto"/>
                        <w:right w:val="none" w:sz="0" w:space="0" w:color="auto"/>
                      </w:divBdr>
                      <w:divsChild>
                        <w:div w:id="2018262281">
                          <w:marLeft w:val="0"/>
                          <w:marRight w:val="0"/>
                          <w:marTop w:val="0"/>
                          <w:marBottom w:val="0"/>
                          <w:divBdr>
                            <w:top w:val="none" w:sz="0" w:space="0" w:color="auto"/>
                            <w:left w:val="none" w:sz="0" w:space="0" w:color="auto"/>
                            <w:bottom w:val="none" w:sz="0" w:space="0" w:color="auto"/>
                            <w:right w:val="none" w:sz="0" w:space="0" w:color="auto"/>
                          </w:divBdr>
                          <w:divsChild>
                            <w:div w:id="342561309">
                              <w:marLeft w:val="0"/>
                              <w:marRight w:val="0"/>
                              <w:marTop w:val="0"/>
                              <w:marBottom w:val="0"/>
                              <w:divBdr>
                                <w:top w:val="none" w:sz="0" w:space="0" w:color="auto"/>
                                <w:left w:val="none" w:sz="0" w:space="0" w:color="auto"/>
                                <w:bottom w:val="none" w:sz="0" w:space="0" w:color="auto"/>
                                <w:right w:val="none" w:sz="0" w:space="0" w:color="auto"/>
                              </w:divBdr>
                              <w:divsChild>
                                <w:div w:id="232737653">
                                  <w:marLeft w:val="0"/>
                                  <w:marRight w:val="0"/>
                                  <w:marTop w:val="0"/>
                                  <w:marBottom w:val="0"/>
                                  <w:divBdr>
                                    <w:top w:val="none" w:sz="0" w:space="0" w:color="auto"/>
                                    <w:left w:val="none" w:sz="0" w:space="0" w:color="auto"/>
                                    <w:bottom w:val="none" w:sz="0" w:space="0" w:color="auto"/>
                                    <w:right w:val="none" w:sz="0" w:space="0" w:color="auto"/>
                                  </w:divBdr>
                                  <w:divsChild>
                                    <w:div w:id="1174686962">
                                      <w:marLeft w:val="0"/>
                                      <w:marRight w:val="0"/>
                                      <w:marTop w:val="0"/>
                                      <w:marBottom w:val="0"/>
                                      <w:divBdr>
                                        <w:top w:val="none" w:sz="0" w:space="0" w:color="auto"/>
                                        <w:left w:val="none" w:sz="0" w:space="0" w:color="auto"/>
                                        <w:bottom w:val="none" w:sz="0" w:space="0" w:color="auto"/>
                                        <w:right w:val="none" w:sz="0" w:space="0" w:color="auto"/>
                                      </w:divBdr>
                                      <w:divsChild>
                                        <w:div w:id="365983027">
                                          <w:marLeft w:val="0"/>
                                          <w:marRight w:val="0"/>
                                          <w:marTop w:val="0"/>
                                          <w:marBottom w:val="0"/>
                                          <w:divBdr>
                                            <w:top w:val="none" w:sz="0" w:space="0" w:color="auto"/>
                                            <w:left w:val="none" w:sz="0" w:space="0" w:color="auto"/>
                                            <w:bottom w:val="none" w:sz="0" w:space="0" w:color="auto"/>
                                            <w:right w:val="none" w:sz="0" w:space="0" w:color="auto"/>
                                          </w:divBdr>
                                          <w:divsChild>
                                            <w:div w:id="280188">
                                              <w:marLeft w:val="0"/>
                                              <w:marRight w:val="0"/>
                                              <w:marTop w:val="0"/>
                                              <w:marBottom w:val="0"/>
                                              <w:divBdr>
                                                <w:top w:val="none" w:sz="0" w:space="0" w:color="auto"/>
                                                <w:left w:val="none" w:sz="0" w:space="0" w:color="auto"/>
                                                <w:bottom w:val="none" w:sz="0" w:space="0" w:color="auto"/>
                                                <w:right w:val="none" w:sz="0" w:space="0" w:color="auto"/>
                                              </w:divBdr>
                                              <w:divsChild>
                                                <w:div w:id="490415523">
                                                  <w:marLeft w:val="0"/>
                                                  <w:marRight w:val="0"/>
                                                  <w:marTop w:val="0"/>
                                                  <w:marBottom w:val="0"/>
                                                  <w:divBdr>
                                                    <w:top w:val="none" w:sz="0" w:space="0" w:color="auto"/>
                                                    <w:left w:val="none" w:sz="0" w:space="0" w:color="auto"/>
                                                    <w:bottom w:val="none" w:sz="0" w:space="0" w:color="auto"/>
                                                    <w:right w:val="none" w:sz="0" w:space="0" w:color="auto"/>
                                                  </w:divBdr>
                                                  <w:divsChild>
                                                    <w:div w:id="647365616">
                                                      <w:marLeft w:val="0"/>
                                                      <w:marRight w:val="0"/>
                                                      <w:marTop w:val="0"/>
                                                      <w:marBottom w:val="0"/>
                                                      <w:divBdr>
                                                        <w:top w:val="none" w:sz="0" w:space="0" w:color="auto"/>
                                                        <w:left w:val="none" w:sz="0" w:space="0" w:color="auto"/>
                                                        <w:bottom w:val="none" w:sz="0" w:space="0" w:color="auto"/>
                                                        <w:right w:val="none" w:sz="0" w:space="0" w:color="auto"/>
                                                      </w:divBdr>
                                                      <w:divsChild>
                                                        <w:div w:id="581111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800512">
                                  <w:marLeft w:val="0"/>
                                  <w:marRight w:val="0"/>
                                  <w:marTop w:val="0"/>
                                  <w:marBottom w:val="0"/>
                                  <w:divBdr>
                                    <w:top w:val="none" w:sz="0" w:space="0" w:color="auto"/>
                                    <w:left w:val="none" w:sz="0" w:space="0" w:color="auto"/>
                                    <w:bottom w:val="none" w:sz="0" w:space="0" w:color="auto"/>
                                    <w:right w:val="none" w:sz="0" w:space="0" w:color="auto"/>
                                  </w:divBdr>
                                  <w:divsChild>
                                    <w:div w:id="2029679133">
                                      <w:marLeft w:val="0"/>
                                      <w:marRight w:val="0"/>
                                      <w:marTop w:val="0"/>
                                      <w:marBottom w:val="0"/>
                                      <w:divBdr>
                                        <w:top w:val="none" w:sz="0" w:space="0" w:color="auto"/>
                                        <w:left w:val="none" w:sz="0" w:space="0" w:color="auto"/>
                                        <w:bottom w:val="none" w:sz="0" w:space="0" w:color="auto"/>
                                        <w:right w:val="none" w:sz="0" w:space="0" w:color="auto"/>
                                      </w:divBdr>
                                      <w:divsChild>
                                        <w:div w:id="545340687">
                                          <w:marLeft w:val="0"/>
                                          <w:marRight w:val="0"/>
                                          <w:marTop w:val="0"/>
                                          <w:marBottom w:val="0"/>
                                          <w:divBdr>
                                            <w:top w:val="none" w:sz="0" w:space="0" w:color="auto"/>
                                            <w:left w:val="none" w:sz="0" w:space="0" w:color="auto"/>
                                            <w:bottom w:val="none" w:sz="0" w:space="0" w:color="auto"/>
                                            <w:right w:val="none" w:sz="0" w:space="0" w:color="auto"/>
                                          </w:divBdr>
                                          <w:divsChild>
                                            <w:div w:id="1569457890">
                                              <w:marLeft w:val="0"/>
                                              <w:marRight w:val="0"/>
                                              <w:marTop w:val="0"/>
                                              <w:marBottom w:val="0"/>
                                              <w:divBdr>
                                                <w:top w:val="none" w:sz="0" w:space="0" w:color="auto"/>
                                                <w:left w:val="none" w:sz="0" w:space="0" w:color="auto"/>
                                                <w:bottom w:val="none" w:sz="0" w:space="0" w:color="auto"/>
                                                <w:right w:val="none" w:sz="0" w:space="0" w:color="auto"/>
                                              </w:divBdr>
                                              <w:divsChild>
                                                <w:div w:id="617106997">
                                                  <w:marLeft w:val="0"/>
                                                  <w:marRight w:val="0"/>
                                                  <w:marTop w:val="0"/>
                                                  <w:marBottom w:val="0"/>
                                                  <w:divBdr>
                                                    <w:top w:val="none" w:sz="0" w:space="0" w:color="auto"/>
                                                    <w:left w:val="none" w:sz="0" w:space="0" w:color="auto"/>
                                                    <w:bottom w:val="none" w:sz="0" w:space="0" w:color="auto"/>
                                                    <w:right w:val="none" w:sz="0" w:space="0" w:color="auto"/>
                                                  </w:divBdr>
                                                  <w:divsChild>
                                                    <w:div w:id="284777025">
                                                      <w:marLeft w:val="0"/>
                                                      <w:marRight w:val="0"/>
                                                      <w:marTop w:val="0"/>
                                                      <w:marBottom w:val="0"/>
                                                      <w:divBdr>
                                                        <w:top w:val="none" w:sz="0" w:space="0" w:color="auto"/>
                                                        <w:left w:val="none" w:sz="0" w:space="0" w:color="auto"/>
                                                        <w:bottom w:val="none" w:sz="0" w:space="0" w:color="auto"/>
                                                        <w:right w:val="none" w:sz="0" w:space="0" w:color="auto"/>
                                                      </w:divBdr>
                                                      <w:divsChild>
                                                        <w:div w:id="1886914068">
                                                          <w:marLeft w:val="0"/>
                                                          <w:marRight w:val="0"/>
                                                          <w:marTop w:val="0"/>
                                                          <w:marBottom w:val="0"/>
                                                          <w:divBdr>
                                                            <w:top w:val="none" w:sz="0" w:space="0" w:color="auto"/>
                                                            <w:left w:val="none" w:sz="0" w:space="0" w:color="auto"/>
                                                            <w:bottom w:val="none" w:sz="0" w:space="0" w:color="auto"/>
                                                            <w:right w:val="none" w:sz="0" w:space="0" w:color="auto"/>
                                                          </w:divBdr>
                                                        </w:div>
                                                        <w:div w:id="9806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47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felix.rolt@anthro.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4267D-7EB2-844A-8890-7BFB89BB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Zeitlyn</dc:creator>
  <cp:keywords/>
  <dc:description/>
  <cp:lastModifiedBy>Chihab El Khachab</cp:lastModifiedBy>
  <cp:revision>13</cp:revision>
  <cp:lastPrinted>2022-10-01T14:41:00Z</cp:lastPrinted>
  <dcterms:created xsi:type="dcterms:W3CDTF">2022-12-14T10:22:00Z</dcterms:created>
  <dcterms:modified xsi:type="dcterms:W3CDTF">2022-12-20T14:35:00Z</dcterms:modified>
</cp:coreProperties>
</file>