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C957" w14:textId="1A25C0B7" w:rsidR="009216ED" w:rsidRPr="005B5523" w:rsidRDefault="00977067" w:rsidP="00977067">
      <w:pPr>
        <w:spacing w:line="360" w:lineRule="auto"/>
        <w:ind w:right="-811"/>
        <w:jc w:val="center"/>
        <w:rPr>
          <w:rFonts w:ascii="Times New Roman" w:hAnsi="Times New Roman" w:cs="Times New Roman"/>
          <w:iCs/>
        </w:rPr>
      </w:pPr>
      <w:r w:rsidRPr="005B5523">
        <w:rPr>
          <w:rFonts w:ascii="Times New Roman" w:hAnsi="Times New Roman" w:cs="Times New Roman"/>
          <w:iCs/>
        </w:rPr>
        <w:t>THE ENIGMATIC CLANS OF THE PALAUNG:</w:t>
      </w:r>
    </w:p>
    <w:p w14:paraId="795652CF" w14:textId="1CE41532" w:rsidR="00791072" w:rsidRPr="005B5523" w:rsidRDefault="00977067" w:rsidP="00977067">
      <w:pPr>
        <w:spacing w:line="360" w:lineRule="auto"/>
        <w:ind w:right="-811"/>
        <w:jc w:val="center"/>
        <w:rPr>
          <w:rFonts w:ascii="Times New Roman" w:hAnsi="Times New Roman" w:cs="Times New Roman"/>
          <w:iCs/>
        </w:rPr>
      </w:pPr>
      <w:r w:rsidRPr="005B5523">
        <w:rPr>
          <w:rFonts w:ascii="Times New Roman" w:hAnsi="Times New Roman" w:cs="Times New Roman"/>
          <w:iCs/>
        </w:rPr>
        <w:t>KINSHIP CLUSTERS AND CONTINUITY IN UPPER BURMA</w:t>
      </w:r>
    </w:p>
    <w:p w14:paraId="7A93FB89" w14:textId="77777777" w:rsidR="00977067" w:rsidRPr="005B5523" w:rsidRDefault="00977067" w:rsidP="00977067">
      <w:pPr>
        <w:spacing w:line="360" w:lineRule="auto"/>
        <w:ind w:right="-811"/>
        <w:jc w:val="center"/>
        <w:rPr>
          <w:rFonts w:ascii="Times New Roman" w:hAnsi="Times New Roman" w:cs="Times New Roman"/>
          <w:iCs/>
        </w:rPr>
      </w:pPr>
    </w:p>
    <w:p w14:paraId="2E643A37" w14:textId="750DDE8D" w:rsidR="009216ED" w:rsidRPr="005B5523" w:rsidRDefault="00977067" w:rsidP="00977067">
      <w:pPr>
        <w:spacing w:line="360" w:lineRule="auto"/>
        <w:ind w:right="-811"/>
        <w:jc w:val="center"/>
        <w:rPr>
          <w:rFonts w:ascii="Times New Roman" w:hAnsi="Times New Roman" w:cs="Times New Roman"/>
        </w:rPr>
      </w:pPr>
      <w:r w:rsidRPr="005B5523">
        <w:rPr>
          <w:rFonts w:ascii="Times New Roman" w:hAnsi="Times New Roman" w:cs="Times New Roman"/>
        </w:rPr>
        <w:t>GÖRAN AIJMER</w:t>
      </w:r>
      <w:r w:rsidR="00630375">
        <w:rPr>
          <w:rStyle w:val="FootnoteReference"/>
          <w:rFonts w:ascii="Times New Roman" w:hAnsi="Times New Roman" w:cs="Times New Roman"/>
        </w:rPr>
        <w:footnoteReference w:id="1"/>
      </w:r>
    </w:p>
    <w:p w14:paraId="5E27EDE3" w14:textId="105F6B61" w:rsidR="003D1B89" w:rsidRPr="005B5523" w:rsidRDefault="003D1B89" w:rsidP="00524E82">
      <w:pPr>
        <w:spacing w:line="360" w:lineRule="auto"/>
        <w:ind w:right="-811"/>
        <w:rPr>
          <w:rFonts w:ascii="Times New Roman" w:hAnsi="Times New Roman" w:cs="Times New Roman"/>
          <w:i/>
        </w:rPr>
      </w:pPr>
    </w:p>
    <w:p w14:paraId="0E0591AB" w14:textId="77777777" w:rsidR="00284D74" w:rsidRPr="005B5523" w:rsidRDefault="00284D74" w:rsidP="00524E82">
      <w:pPr>
        <w:spacing w:line="360" w:lineRule="auto"/>
        <w:ind w:right="-811"/>
        <w:rPr>
          <w:rFonts w:ascii="Times New Roman" w:hAnsi="Times New Roman" w:cs="Times New Roman"/>
          <w:i/>
        </w:rPr>
      </w:pPr>
      <w:r w:rsidRPr="005B5523">
        <w:rPr>
          <w:rFonts w:ascii="Times New Roman" w:hAnsi="Times New Roman" w:cs="Times New Roman"/>
          <w:b/>
          <w:bCs/>
          <w:iCs/>
        </w:rPr>
        <w:t>Abstract</w:t>
      </w:r>
    </w:p>
    <w:p w14:paraId="38448C90" w14:textId="62D6C0FD" w:rsidR="00284D74" w:rsidRPr="005B5523" w:rsidRDefault="00284D74" w:rsidP="00524E82">
      <w:pPr>
        <w:spacing w:line="360" w:lineRule="auto"/>
        <w:ind w:right="-811"/>
        <w:rPr>
          <w:rFonts w:ascii="Times New Roman" w:hAnsi="Times New Roman" w:cs="Times New Roman"/>
        </w:rPr>
      </w:pPr>
      <w:r w:rsidRPr="005B5523">
        <w:rPr>
          <w:rFonts w:ascii="Times New Roman" w:hAnsi="Times New Roman" w:cs="Times New Roman"/>
        </w:rPr>
        <w:t xml:space="preserve">This essay tries to bring some clarity to the notion of ‘clan’ as employed by early British ethnographers and administrators of Upper Burma, especially with regard to the Palaung population of the Shan States. Several aspects of the ethnographic records of a hundred years ago are examined and discussed. It is </w:t>
      </w:r>
      <w:r w:rsidR="00DB3C6E" w:rsidRPr="005B5523">
        <w:rPr>
          <w:rFonts w:ascii="Times New Roman" w:hAnsi="Times New Roman" w:cs="Times New Roman"/>
        </w:rPr>
        <w:t>suggested</w:t>
      </w:r>
      <w:r w:rsidRPr="005B5523">
        <w:rPr>
          <w:rFonts w:ascii="Times New Roman" w:hAnsi="Times New Roman" w:cs="Times New Roman"/>
        </w:rPr>
        <w:t xml:space="preserve"> that in terms of </w:t>
      </w:r>
      <w:r w:rsidR="00E77500" w:rsidRPr="005B5523">
        <w:rPr>
          <w:rFonts w:ascii="Times New Roman" w:hAnsi="Times New Roman" w:cs="Times New Roman"/>
        </w:rPr>
        <w:t>positivist sociological</w:t>
      </w:r>
      <w:r w:rsidRPr="005B5523">
        <w:rPr>
          <w:rFonts w:ascii="Times New Roman" w:hAnsi="Times New Roman" w:cs="Times New Roman"/>
        </w:rPr>
        <w:t xml:space="preserve"> morphology the actual inconsistent social formations </w:t>
      </w:r>
      <w:r w:rsidR="00E21BEA" w:rsidRPr="005B5523">
        <w:rPr>
          <w:rFonts w:ascii="Times New Roman" w:hAnsi="Times New Roman" w:cs="Times New Roman"/>
        </w:rPr>
        <w:t>existing at that time</w:t>
      </w:r>
      <w:r w:rsidRPr="005B5523">
        <w:rPr>
          <w:rFonts w:ascii="Times New Roman" w:hAnsi="Times New Roman" w:cs="Times New Roman"/>
        </w:rPr>
        <w:t xml:space="preserve"> remain very </w:t>
      </w:r>
      <w:r w:rsidR="00524E82" w:rsidRPr="005B5523">
        <w:rPr>
          <w:rFonts w:ascii="Times New Roman" w:hAnsi="Times New Roman" w:cs="Times New Roman"/>
        </w:rPr>
        <w:t>elusive</w:t>
      </w:r>
      <w:r w:rsidR="00F175D0" w:rsidRPr="005B5523">
        <w:rPr>
          <w:rFonts w:ascii="Times New Roman" w:hAnsi="Times New Roman" w:cs="Times New Roman"/>
        </w:rPr>
        <w:t>.</w:t>
      </w:r>
      <w:r w:rsidRPr="005B5523">
        <w:rPr>
          <w:rFonts w:ascii="Times New Roman" w:hAnsi="Times New Roman" w:cs="Times New Roman"/>
        </w:rPr>
        <w:t xml:space="preserve"> </w:t>
      </w:r>
      <w:r w:rsidR="00F916A2" w:rsidRPr="005B5523">
        <w:rPr>
          <w:rFonts w:ascii="Times New Roman" w:hAnsi="Times New Roman" w:cs="Times New Roman"/>
        </w:rPr>
        <w:t xml:space="preserve">It is suggested that </w:t>
      </w:r>
      <w:r w:rsidR="00F175D0" w:rsidRPr="005B5523">
        <w:rPr>
          <w:rFonts w:ascii="Times New Roman" w:hAnsi="Times New Roman" w:cs="Times New Roman"/>
        </w:rPr>
        <w:t xml:space="preserve">they </w:t>
      </w:r>
      <w:r w:rsidRPr="005B5523">
        <w:rPr>
          <w:rFonts w:ascii="Times New Roman" w:hAnsi="Times New Roman" w:cs="Times New Roman"/>
        </w:rPr>
        <w:t>may be better understood as</w:t>
      </w:r>
      <w:r w:rsidR="00066FFB" w:rsidRPr="005B5523">
        <w:rPr>
          <w:rFonts w:ascii="Times New Roman" w:hAnsi="Times New Roman" w:cs="Times New Roman"/>
        </w:rPr>
        <w:t xml:space="preserve"> </w:t>
      </w:r>
      <w:r w:rsidRPr="005B5523">
        <w:rPr>
          <w:rFonts w:ascii="Times New Roman" w:hAnsi="Times New Roman" w:cs="Times New Roman"/>
        </w:rPr>
        <w:t xml:space="preserve">being formed in processes in which </w:t>
      </w:r>
      <w:r w:rsidR="00A951D4" w:rsidRPr="005B5523">
        <w:rPr>
          <w:rFonts w:ascii="Times New Roman" w:hAnsi="Times New Roman" w:cs="Times New Roman"/>
        </w:rPr>
        <w:t xml:space="preserve">a </w:t>
      </w:r>
      <w:r w:rsidR="005315C8" w:rsidRPr="005B5523">
        <w:rPr>
          <w:rFonts w:ascii="Times New Roman" w:hAnsi="Times New Roman" w:cs="Times New Roman"/>
        </w:rPr>
        <w:t>common</w:t>
      </w:r>
      <w:r w:rsidR="006759F2" w:rsidRPr="005B5523">
        <w:rPr>
          <w:rFonts w:ascii="Times New Roman" w:hAnsi="Times New Roman" w:cs="Times New Roman"/>
        </w:rPr>
        <w:t>,</w:t>
      </w:r>
      <w:r w:rsidR="005315C8" w:rsidRPr="005B5523">
        <w:rPr>
          <w:rFonts w:ascii="Times New Roman" w:hAnsi="Times New Roman" w:cs="Times New Roman"/>
        </w:rPr>
        <w:t xml:space="preserve"> </w:t>
      </w:r>
      <w:r w:rsidR="00F916A2" w:rsidRPr="005B5523">
        <w:rPr>
          <w:rFonts w:ascii="Times New Roman" w:hAnsi="Times New Roman" w:cs="Times New Roman"/>
        </w:rPr>
        <w:t>‘inward-looking’</w:t>
      </w:r>
      <w:r w:rsidR="006759F2" w:rsidRPr="005B5523">
        <w:rPr>
          <w:rFonts w:ascii="Times New Roman" w:hAnsi="Times New Roman" w:cs="Times New Roman"/>
        </w:rPr>
        <w:t>,</w:t>
      </w:r>
      <w:r w:rsidR="00F916A2" w:rsidRPr="005B5523">
        <w:rPr>
          <w:rFonts w:ascii="Times New Roman" w:hAnsi="Times New Roman" w:cs="Times New Roman"/>
        </w:rPr>
        <w:t xml:space="preserve"> </w:t>
      </w:r>
      <w:r w:rsidR="00E21BEA" w:rsidRPr="005B5523">
        <w:rPr>
          <w:rFonts w:ascii="Times New Roman" w:hAnsi="Times New Roman" w:cs="Times New Roman"/>
        </w:rPr>
        <w:t xml:space="preserve">cultural </w:t>
      </w:r>
      <w:r w:rsidR="005315C8" w:rsidRPr="005B5523">
        <w:rPr>
          <w:rFonts w:ascii="Times New Roman" w:hAnsi="Times New Roman" w:cs="Times New Roman"/>
        </w:rPr>
        <w:t xml:space="preserve">template </w:t>
      </w:r>
      <w:r w:rsidR="006759F2" w:rsidRPr="005B5523">
        <w:rPr>
          <w:rFonts w:ascii="Times New Roman" w:hAnsi="Times New Roman" w:cs="Times New Roman"/>
        </w:rPr>
        <w:t xml:space="preserve">as to </w:t>
      </w:r>
      <w:r w:rsidR="00343559" w:rsidRPr="005B5523">
        <w:rPr>
          <w:rFonts w:ascii="Times New Roman" w:hAnsi="Times New Roman" w:cs="Times New Roman"/>
        </w:rPr>
        <w:t>social</w:t>
      </w:r>
      <w:r w:rsidR="005315C8" w:rsidRPr="005B5523">
        <w:rPr>
          <w:rFonts w:ascii="Times New Roman" w:hAnsi="Times New Roman" w:cs="Times New Roman"/>
        </w:rPr>
        <w:t xml:space="preserve"> continu</w:t>
      </w:r>
      <w:r w:rsidR="00524E82" w:rsidRPr="005B5523">
        <w:rPr>
          <w:rFonts w:ascii="Times New Roman" w:hAnsi="Times New Roman" w:cs="Times New Roman"/>
        </w:rPr>
        <w:t>ity</w:t>
      </w:r>
      <w:r w:rsidR="00A951D4" w:rsidRPr="005B5523">
        <w:rPr>
          <w:rFonts w:ascii="Times New Roman" w:hAnsi="Times New Roman" w:cs="Times New Roman"/>
        </w:rPr>
        <w:t xml:space="preserve"> </w:t>
      </w:r>
      <w:r w:rsidR="00764D16" w:rsidRPr="005B5523">
        <w:rPr>
          <w:rFonts w:ascii="Times New Roman" w:hAnsi="Times New Roman" w:cs="Times New Roman"/>
        </w:rPr>
        <w:t>was</w:t>
      </w:r>
      <w:r w:rsidR="002865CC" w:rsidRPr="005B5523">
        <w:rPr>
          <w:rFonts w:ascii="Times New Roman" w:hAnsi="Times New Roman" w:cs="Times New Roman"/>
        </w:rPr>
        <w:t>,</w:t>
      </w:r>
      <w:r w:rsidR="00764D16" w:rsidRPr="005B5523">
        <w:rPr>
          <w:rFonts w:ascii="Times New Roman" w:hAnsi="Times New Roman" w:cs="Times New Roman"/>
        </w:rPr>
        <w:t xml:space="preserve"> </w:t>
      </w:r>
      <w:r w:rsidR="0098766E" w:rsidRPr="005B5523">
        <w:rPr>
          <w:rFonts w:ascii="Times New Roman" w:hAnsi="Times New Roman" w:cs="Times New Roman"/>
        </w:rPr>
        <w:t xml:space="preserve">when </w:t>
      </w:r>
      <w:r w:rsidR="009D2DF1" w:rsidRPr="005B5523">
        <w:rPr>
          <w:rFonts w:ascii="Times New Roman" w:hAnsi="Times New Roman" w:cs="Times New Roman"/>
        </w:rPr>
        <w:t xml:space="preserve">socially </w:t>
      </w:r>
      <w:r w:rsidR="0098766E" w:rsidRPr="005B5523">
        <w:rPr>
          <w:rFonts w:ascii="Times New Roman" w:hAnsi="Times New Roman" w:cs="Times New Roman"/>
        </w:rPr>
        <w:t>realized</w:t>
      </w:r>
      <w:r w:rsidR="002865CC" w:rsidRPr="005B5523">
        <w:rPr>
          <w:rFonts w:ascii="Times New Roman" w:hAnsi="Times New Roman" w:cs="Times New Roman"/>
        </w:rPr>
        <w:t>,</w:t>
      </w:r>
      <w:r w:rsidR="0098766E" w:rsidRPr="005B5523">
        <w:rPr>
          <w:rFonts w:ascii="Times New Roman" w:hAnsi="Times New Roman" w:cs="Times New Roman"/>
        </w:rPr>
        <w:t xml:space="preserve"> </w:t>
      </w:r>
      <w:r w:rsidR="00343559" w:rsidRPr="005B5523">
        <w:rPr>
          <w:rFonts w:ascii="Times New Roman" w:hAnsi="Times New Roman" w:cs="Times New Roman"/>
        </w:rPr>
        <w:t xml:space="preserve">influenced </w:t>
      </w:r>
      <w:r w:rsidRPr="005B5523">
        <w:rPr>
          <w:rFonts w:ascii="Times New Roman" w:hAnsi="Times New Roman" w:cs="Times New Roman"/>
        </w:rPr>
        <w:t xml:space="preserve">pragmatically by </w:t>
      </w:r>
      <w:r w:rsidR="00CB3B1C" w:rsidRPr="005B5523">
        <w:rPr>
          <w:rFonts w:ascii="Times New Roman" w:hAnsi="Times New Roman" w:cs="Times New Roman"/>
        </w:rPr>
        <w:t xml:space="preserve">varying </w:t>
      </w:r>
      <w:r w:rsidRPr="005B5523">
        <w:rPr>
          <w:rFonts w:ascii="Times New Roman" w:hAnsi="Times New Roman" w:cs="Times New Roman"/>
        </w:rPr>
        <w:t>discourses and changing realities.</w:t>
      </w:r>
      <w:r w:rsidR="00CB3B1C" w:rsidRPr="005B5523">
        <w:rPr>
          <w:rFonts w:ascii="Times New Roman" w:hAnsi="Times New Roman" w:cs="Times New Roman"/>
        </w:rPr>
        <w:t xml:space="preserve"> The social clusters</w:t>
      </w:r>
      <w:r w:rsidR="009526F6" w:rsidRPr="005B5523">
        <w:rPr>
          <w:rFonts w:ascii="Times New Roman" w:hAnsi="Times New Roman" w:cs="Times New Roman"/>
        </w:rPr>
        <w:t xml:space="preserve"> that resulted showed significant diversity</w:t>
      </w:r>
      <w:r w:rsidR="00A45C4D" w:rsidRPr="005B5523">
        <w:rPr>
          <w:rFonts w:ascii="Times New Roman" w:hAnsi="Times New Roman" w:cs="Times New Roman"/>
        </w:rPr>
        <w:t>, while still modally honouring the template</w:t>
      </w:r>
      <w:r w:rsidR="009526F6" w:rsidRPr="005B5523">
        <w:rPr>
          <w:rFonts w:ascii="Times New Roman" w:hAnsi="Times New Roman" w:cs="Times New Roman"/>
        </w:rPr>
        <w:t>.</w:t>
      </w:r>
    </w:p>
    <w:p w14:paraId="2F28812D" w14:textId="77777777" w:rsidR="00C52C00" w:rsidRPr="005B5523" w:rsidRDefault="00C52C00" w:rsidP="00524E82">
      <w:pPr>
        <w:spacing w:line="360" w:lineRule="auto"/>
        <w:ind w:right="-811" w:firstLine="426"/>
        <w:rPr>
          <w:rFonts w:ascii="Times New Roman" w:hAnsi="Times New Roman" w:cs="Times New Roman"/>
        </w:rPr>
      </w:pPr>
    </w:p>
    <w:p w14:paraId="38D147FB" w14:textId="2DFAA622" w:rsidR="00284D74" w:rsidRPr="005B5523" w:rsidRDefault="00C52C00" w:rsidP="002B4E2B">
      <w:pPr>
        <w:spacing w:line="360" w:lineRule="auto"/>
        <w:ind w:right="-811"/>
        <w:rPr>
          <w:rFonts w:ascii="Times New Roman" w:hAnsi="Times New Roman" w:cs="Times New Roman"/>
          <w:i/>
        </w:rPr>
      </w:pPr>
      <w:r w:rsidRPr="005B5523">
        <w:rPr>
          <w:rFonts w:ascii="Times New Roman" w:hAnsi="Times New Roman" w:cs="Times New Roman"/>
          <w:b/>
          <w:bCs/>
          <w:iCs/>
        </w:rPr>
        <w:t>Key words</w:t>
      </w:r>
      <w:r w:rsidR="002B4E2B" w:rsidRPr="005B5523">
        <w:rPr>
          <w:rFonts w:ascii="Times New Roman" w:hAnsi="Times New Roman" w:cs="Times New Roman"/>
          <w:b/>
          <w:bCs/>
          <w:iCs/>
        </w:rPr>
        <w:t xml:space="preserve">: </w:t>
      </w:r>
      <w:r w:rsidRPr="005B5523">
        <w:rPr>
          <w:rFonts w:ascii="Times New Roman" w:hAnsi="Times New Roman" w:cs="Times New Roman"/>
        </w:rPr>
        <w:t>Palaung, Upper Burma, clanship, symbology</w:t>
      </w:r>
      <w:r w:rsidR="00BF1243" w:rsidRPr="005B5523">
        <w:rPr>
          <w:rFonts w:ascii="Times New Roman" w:hAnsi="Times New Roman" w:cs="Times New Roman"/>
        </w:rPr>
        <w:t>, modal analysis</w:t>
      </w:r>
    </w:p>
    <w:p w14:paraId="4FC32F97" w14:textId="77777777" w:rsidR="00284D74" w:rsidRPr="005B5523" w:rsidRDefault="00284D74" w:rsidP="00524E82">
      <w:pPr>
        <w:spacing w:line="360" w:lineRule="auto"/>
        <w:ind w:right="-811" w:firstLine="426"/>
        <w:rPr>
          <w:rFonts w:ascii="Times New Roman" w:hAnsi="Times New Roman" w:cs="Times New Roman"/>
          <w:i/>
        </w:rPr>
      </w:pPr>
    </w:p>
    <w:p w14:paraId="2BCB0F65" w14:textId="35A5CB6F" w:rsidR="00B0538D" w:rsidRPr="005B5523" w:rsidRDefault="00B0538D" w:rsidP="00524E82">
      <w:pPr>
        <w:spacing w:line="360" w:lineRule="auto"/>
        <w:ind w:right="-811"/>
        <w:rPr>
          <w:rFonts w:ascii="Times New Roman" w:hAnsi="Times New Roman" w:cs="Times New Roman"/>
          <w:b/>
          <w:bCs/>
          <w:iCs/>
        </w:rPr>
      </w:pPr>
      <w:r w:rsidRPr="005B5523">
        <w:rPr>
          <w:rFonts w:ascii="Times New Roman" w:hAnsi="Times New Roman" w:cs="Times New Roman"/>
          <w:b/>
          <w:bCs/>
          <w:iCs/>
        </w:rPr>
        <w:t>Introduction</w:t>
      </w:r>
    </w:p>
    <w:p w14:paraId="5EB9F96F" w14:textId="0E539CA6" w:rsidR="00C231C0" w:rsidRPr="005B5523" w:rsidRDefault="004249FF" w:rsidP="00524E82">
      <w:pPr>
        <w:spacing w:line="360" w:lineRule="auto"/>
        <w:ind w:right="-811"/>
        <w:rPr>
          <w:rFonts w:ascii="Times New Roman" w:hAnsi="Times New Roman" w:cs="Times New Roman"/>
        </w:rPr>
      </w:pPr>
      <w:r w:rsidRPr="005B5523">
        <w:rPr>
          <w:rFonts w:ascii="Times New Roman" w:hAnsi="Times New Roman" w:cs="Times New Roman"/>
        </w:rPr>
        <w:t>In this study in the genre of historical anthropology</w:t>
      </w:r>
      <w:r w:rsidR="00F175D0" w:rsidRPr="005B5523">
        <w:rPr>
          <w:rFonts w:ascii="Times New Roman" w:hAnsi="Times New Roman" w:cs="Times New Roman"/>
        </w:rPr>
        <w:t>,</w:t>
      </w:r>
      <w:r w:rsidRPr="005B5523">
        <w:rPr>
          <w:rFonts w:ascii="Times New Roman" w:hAnsi="Times New Roman" w:cs="Times New Roman"/>
        </w:rPr>
        <w:t xml:space="preserve"> I wish to </w:t>
      </w:r>
      <w:r w:rsidR="00F175D0" w:rsidRPr="005B5523">
        <w:rPr>
          <w:rFonts w:ascii="Times New Roman" w:hAnsi="Times New Roman" w:cs="Times New Roman"/>
        </w:rPr>
        <w:t xml:space="preserve">draw </w:t>
      </w:r>
      <w:r w:rsidRPr="005B5523">
        <w:rPr>
          <w:rFonts w:ascii="Times New Roman" w:hAnsi="Times New Roman" w:cs="Times New Roman"/>
        </w:rPr>
        <w:t xml:space="preserve">attention to </w:t>
      </w:r>
      <w:r w:rsidR="00951944" w:rsidRPr="005B5523">
        <w:rPr>
          <w:rFonts w:ascii="Times New Roman" w:hAnsi="Times New Roman" w:cs="Times New Roman"/>
        </w:rPr>
        <w:t>some features of</w:t>
      </w:r>
      <w:r w:rsidRPr="005B5523">
        <w:rPr>
          <w:rFonts w:ascii="Times New Roman" w:hAnsi="Times New Roman" w:cs="Times New Roman"/>
        </w:rPr>
        <w:t xml:space="preserve"> social morphology </w:t>
      </w:r>
      <w:r w:rsidR="009C2176" w:rsidRPr="005B5523">
        <w:rPr>
          <w:rFonts w:ascii="Times New Roman" w:hAnsi="Times New Roman" w:cs="Times New Roman"/>
        </w:rPr>
        <w:t>that characterized</w:t>
      </w:r>
      <w:r w:rsidR="004C1342" w:rsidRPr="005B5523">
        <w:rPr>
          <w:rFonts w:ascii="Times New Roman" w:hAnsi="Times New Roman" w:cs="Times New Roman"/>
        </w:rPr>
        <w:t xml:space="preserve"> the Palaung people</w:t>
      </w:r>
      <w:r w:rsidR="00286E44" w:rsidRPr="005B5523">
        <w:rPr>
          <w:rFonts w:ascii="Times New Roman" w:hAnsi="Times New Roman" w:cs="Times New Roman"/>
        </w:rPr>
        <w:t xml:space="preserve"> </w:t>
      </w:r>
      <w:r w:rsidRPr="005B5523">
        <w:rPr>
          <w:rFonts w:ascii="Times New Roman" w:hAnsi="Times New Roman" w:cs="Times New Roman"/>
        </w:rPr>
        <w:t xml:space="preserve">in the ethnically pluralistic </w:t>
      </w:r>
      <w:r w:rsidR="00B964AA" w:rsidRPr="005B5523">
        <w:rPr>
          <w:rFonts w:ascii="Times New Roman" w:hAnsi="Times New Roman" w:cs="Times New Roman"/>
        </w:rPr>
        <w:t>tracts</w:t>
      </w:r>
      <w:r w:rsidRPr="005B5523">
        <w:rPr>
          <w:rFonts w:ascii="Times New Roman" w:hAnsi="Times New Roman" w:cs="Times New Roman"/>
        </w:rPr>
        <w:t xml:space="preserve"> </w:t>
      </w:r>
      <w:r w:rsidR="00703191" w:rsidRPr="005B5523">
        <w:rPr>
          <w:rFonts w:ascii="Times New Roman" w:hAnsi="Times New Roman" w:cs="Times New Roman"/>
        </w:rPr>
        <w:t>known as</w:t>
      </w:r>
      <w:r w:rsidRPr="005B5523">
        <w:rPr>
          <w:rFonts w:ascii="Times New Roman" w:hAnsi="Times New Roman" w:cs="Times New Roman"/>
        </w:rPr>
        <w:t xml:space="preserve"> Up</w:t>
      </w:r>
      <w:r w:rsidR="00B964AA" w:rsidRPr="005B5523">
        <w:rPr>
          <w:rFonts w:ascii="Times New Roman" w:hAnsi="Times New Roman" w:cs="Times New Roman"/>
        </w:rPr>
        <w:t>per Burma</w:t>
      </w:r>
      <w:r w:rsidR="0069482F" w:rsidRPr="005B5523">
        <w:rPr>
          <w:rFonts w:ascii="Times New Roman" w:hAnsi="Times New Roman" w:cs="Times New Roman"/>
        </w:rPr>
        <w:t xml:space="preserve">. </w:t>
      </w:r>
      <w:r w:rsidR="00B83D36" w:rsidRPr="005B5523">
        <w:rPr>
          <w:rFonts w:ascii="Times New Roman" w:hAnsi="Times New Roman" w:cs="Times New Roman"/>
        </w:rPr>
        <w:t>The study offers a close reading of existing ethmography assembled about a hundred years ago.</w:t>
      </w:r>
      <w:r w:rsidR="00FB4A62" w:rsidRPr="005B5523">
        <w:rPr>
          <w:rFonts w:ascii="Times New Roman" w:hAnsi="Times New Roman" w:cs="Times New Roman"/>
        </w:rPr>
        <w:t xml:space="preserve"> It will be</w:t>
      </w:r>
      <w:r w:rsidR="00F61BB7" w:rsidRPr="005B5523">
        <w:rPr>
          <w:rFonts w:ascii="Times New Roman" w:hAnsi="Times New Roman" w:cs="Times New Roman"/>
        </w:rPr>
        <w:t xml:space="preserve"> argued that </w:t>
      </w:r>
      <w:r w:rsidR="00FB4A62" w:rsidRPr="005B5523">
        <w:rPr>
          <w:rFonts w:ascii="Times New Roman" w:hAnsi="Times New Roman" w:cs="Times New Roman"/>
        </w:rPr>
        <w:t xml:space="preserve">in order to understand </w:t>
      </w:r>
      <w:r w:rsidR="00813121" w:rsidRPr="005B5523">
        <w:rPr>
          <w:rFonts w:ascii="Times New Roman" w:hAnsi="Times New Roman" w:cs="Times New Roman"/>
        </w:rPr>
        <w:t>Palaung social clusters as they appeared in the terrain</w:t>
      </w:r>
      <w:r w:rsidR="004D593B" w:rsidRPr="005B5523">
        <w:rPr>
          <w:rFonts w:ascii="Times New Roman" w:hAnsi="Times New Roman" w:cs="Times New Roman"/>
        </w:rPr>
        <w:t xml:space="preserve"> at that time,</w:t>
      </w:r>
      <w:r w:rsidR="00813121" w:rsidRPr="005B5523">
        <w:rPr>
          <w:rFonts w:ascii="Times New Roman" w:hAnsi="Times New Roman" w:cs="Times New Roman"/>
        </w:rPr>
        <w:t xml:space="preserve"> we have to </w:t>
      </w:r>
      <w:r w:rsidR="00AD717D" w:rsidRPr="005B5523">
        <w:rPr>
          <w:rFonts w:ascii="Times New Roman" w:hAnsi="Times New Roman" w:cs="Times New Roman"/>
        </w:rPr>
        <w:t>get the drift of how cultural</w:t>
      </w:r>
      <w:r w:rsidR="00F61BB7" w:rsidRPr="005B5523">
        <w:rPr>
          <w:rFonts w:ascii="Times New Roman" w:hAnsi="Times New Roman" w:cs="Times New Roman"/>
        </w:rPr>
        <w:t xml:space="preserve"> templates </w:t>
      </w:r>
      <w:r w:rsidR="00627CD2" w:rsidRPr="005B5523">
        <w:rPr>
          <w:rFonts w:ascii="Times New Roman" w:hAnsi="Times New Roman" w:cs="Times New Roman"/>
        </w:rPr>
        <w:t xml:space="preserve"> </w:t>
      </w:r>
      <w:r w:rsidR="008A23AF" w:rsidRPr="005B5523">
        <w:rPr>
          <w:rFonts w:ascii="Times New Roman" w:hAnsi="Times New Roman" w:cs="Times New Roman"/>
        </w:rPr>
        <w:t xml:space="preserve">were </w:t>
      </w:r>
      <w:r w:rsidR="00627CD2" w:rsidRPr="005B5523">
        <w:rPr>
          <w:rFonts w:ascii="Times New Roman" w:hAnsi="Times New Roman" w:cs="Times New Roman"/>
        </w:rPr>
        <w:t>affect</w:t>
      </w:r>
      <w:r w:rsidR="00003972" w:rsidRPr="005B5523">
        <w:rPr>
          <w:rFonts w:ascii="Times New Roman" w:hAnsi="Times New Roman" w:cs="Times New Roman"/>
        </w:rPr>
        <w:t>ed by</w:t>
      </w:r>
      <w:r w:rsidR="005A46D8" w:rsidRPr="005B5523">
        <w:rPr>
          <w:rFonts w:ascii="Times New Roman" w:hAnsi="Times New Roman" w:cs="Times New Roman"/>
        </w:rPr>
        <w:t xml:space="preserve"> </w:t>
      </w:r>
      <w:r w:rsidR="00871E07" w:rsidRPr="005B5523">
        <w:rPr>
          <w:rFonts w:ascii="Times New Roman" w:hAnsi="Times New Roman" w:cs="Times New Roman"/>
        </w:rPr>
        <w:t>conventional</w:t>
      </w:r>
      <w:r w:rsidR="008039A1" w:rsidRPr="005B5523">
        <w:rPr>
          <w:rFonts w:ascii="Times New Roman" w:hAnsi="Times New Roman" w:cs="Times New Roman"/>
        </w:rPr>
        <w:t xml:space="preserve"> social dis</w:t>
      </w:r>
      <w:r w:rsidR="00EB4B4A" w:rsidRPr="005B5523">
        <w:rPr>
          <w:rFonts w:ascii="Times New Roman" w:hAnsi="Times New Roman" w:cs="Times New Roman"/>
        </w:rPr>
        <w:t xml:space="preserve">courses </w:t>
      </w:r>
      <w:r w:rsidR="00346838" w:rsidRPr="005B5523">
        <w:rPr>
          <w:rFonts w:ascii="Times New Roman" w:hAnsi="Times New Roman" w:cs="Times New Roman"/>
        </w:rPr>
        <w:t>that handle</w:t>
      </w:r>
      <w:r w:rsidR="00AD717D" w:rsidRPr="005B5523">
        <w:rPr>
          <w:rFonts w:ascii="Times New Roman" w:hAnsi="Times New Roman" w:cs="Times New Roman"/>
        </w:rPr>
        <w:t>d</w:t>
      </w:r>
      <w:r w:rsidR="00EB4B4A" w:rsidRPr="005B5523">
        <w:rPr>
          <w:rFonts w:ascii="Times New Roman" w:hAnsi="Times New Roman" w:cs="Times New Roman"/>
        </w:rPr>
        <w:t xml:space="preserve"> the real </w:t>
      </w:r>
      <w:r w:rsidR="002C2E6C" w:rsidRPr="005B5523">
        <w:rPr>
          <w:rFonts w:ascii="Times New Roman" w:hAnsi="Times New Roman" w:cs="Times New Roman"/>
        </w:rPr>
        <w:t xml:space="preserve">and social </w:t>
      </w:r>
      <w:r w:rsidR="00EB4B4A" w:rsidRPr="005B5523">
        <w:rPr>
          <w:rFonts w:ascii="Times New Roman" w:hAnsi="Times New Roman" w:cs="Times New Roman"/>
        </w:rPr>
        <w:t>world</w:t>
      </w:r>
      <w:r w:rsidR="002C2E6C" w:rsidRPr="005B5523">
        <w:rPr>
          <w:rFonts w:ascii="Times New Roman" w:hAnsi="Times New Roman" w:cs="Times New Roman"/>
        </w:rPr>
        <w:t>s</w:t>
      </w:r>
      <w:r w:rsidR="0020601E" w:rsidRPr="005B5523">
        <w:rPr>
          <w:rFonts w:ascii="Times New Roman" w:hAnsi="Times New Roman" w:cs="Times New Roman"/>
        </w:rPr>
        <w:t xml:space="preserve">, and also by </w:t>
      </w:r>
      <w:r w:rsidR="00C231C0" w:rsidRPr="005B5523">
        <w:rPr>
          <w:rFonts w:ascii="Times New Roman" w:hAnsi="Times New Roman" w:cs="Times New Roman"/>
        </w:rPr>
        <w:t xml:space="preserve">factually </w:t>
      </w:r>
      <w:r w:rsidR="0020601E" w:rsidRPr="005B5523">
        <w:rPr>
          <w:rFonts w:ascii="Times New Roman" w:hAnsi="Times New Roman" w:cs="Times New Roman"/>
        </w:rPr>
        <w:t xml:space="preserve">changing </w:t>
      </w:r>
      <w:r w:rsidR="00DA6D60" w:rsidRPr="005B5523">
        <w:rPr>
          <w:rFonts w:ascii="Times New Roman" w:hAnsi="Times New Roman" w:cs="Times New Roman"/>
        </w:rPr>
        <w:t>circumstances</w:t>
      </w:r>
      <w:r w:rsidR="005A46D8" w:rsidRPr="005B5523">
        <w:rPr>
          <w:rFonts w:ascii="Times New Roman" w:hAnsi="Times New Roman" w:cs="Times New Roman"/>
        </w:rPr>
        <w:t>.</w:t>
      </w:r>
      <w:r w:rsidR="000560D9" w:rsidRPr="005B5523">
        <w:rPr>
          <w:rFonts w:ascii="Times New Roman" w:hAnsi="Times New Roman" w:cs="Times New Roman"/>
        </w:rPr>
        <w:t xml:space="preserve"> </w:t>
      </w:r>
      <w:r w:rsidR="00460401" w:rsidRPr="005B5523">
        <w:rPr>
          <w:rFonts w:ascii="Times New Roman" w:hAnsi="Times New Roman" w:cs="Times New Roman"/>
        </w:rPr>
        <w:t>I will suggest that p</w:t>
      </w:r>
      <w:r w:rsidR="001F4342" w:rsidRPr="005B5523">
        <w:rPr>
          <w:rFonts w:ascii="Times New Roman" w:hAnsi="Times New Roman" w:cs="Times New Roman"/>
        </w:rPr>
        <w:t>ragmatic c</w:t>
      </w:r>
      <w:r w:rsidR="005A46D8" w:rsidRPr="005B5523">
        <w:rPr>
          <w:rFonts w:ascii="Times New Roman" w:hAnsi="Times New Roman" w:cs="Times New Roman"/>
        </w:rPr>
        <w:t>omp</w:t>
      </w:r>
      <w:r w:rsidR="0020601E" w:rsidRPr="005B5523">
        <w:rPr>
          <w:rFonts w:ascii="Times New Roman" w:hAnsi="Times New Roman" w:cs="Times New Roman"/>
        </w:rPr>
        <w:t>l</w:t>
      </w:r>
      <w:r w:rsidR="005A46D8" w:rsidRPr="005B5523">
        <w:rPr>
          <w:rFonts w:ascii="Times New Roman" w:hAnsi="Times New Roman" w:cs="Times New Roman"/>
        </w:rPr>
        <w:t xml:space="preserve">exities and complications </w:t>
      </w:r>
      <w:r w:rsidR="002C2E6C" w:rsidRPr="005B5523">
        <w:rPr>
          <w:rFonts w:ascii="Times New Roman" w:hAnsi="Times New Roman" w:cs="Times New Roman"/>
        </w:rPr>
        <w:t xml:space="preserve">distorted their </w:t>
      </w:r>
      <w:r w:rsidR="00DA6D60" w:rsidRPr="005B5523">
        <w:rPr>
          <w:rFonts w:ascii="Times New Roman" w:hAnsi="Times New Roman" w:cs="Times New Roman"/>
        </w:rPr>
        <w:t xml:space="preserve">cultural </w:t>
      </w:r>
      <w:r w:rsidR="002C2E6C" w:rsidRPr="005B5523">
        <w:rPr>
          <w:rFonts w:ascii="Times New Roman" w:hAnsi="Times New Roman" w:cs="Times New Roman"/>
        </w:rPr>
        <w:t>meanings</w:t>
      </w:r>
      <w:r w:rsidR="005A46D8" w:rsidRPr="005B5523">
        <w:rPr>
          <w:rFonts w:ascii="Times New Roman" w:hAnsi="Times New Roman" w:cs="Times New Roman"/>
        </w:rPr>
        <w:t xml:space="preserve"> as </w:t>
      </w:r>
      <w:r w:rsidR="0020601E" w:rsidRPr="005B5523">
        <w:rPr>
          <w:rFonts w:ascii="Times New Roman" w:hAnsi="Times New Roman" w:cs="Times New Roman"/>
        </w:rPr>
        <w:t>the templates</w:t>
      </w:r>
      <w:r w:rsidR="00003972" w:rsidRPr="005B5523">
        <w:rPr>
          <w:rFonts w:ascii="Times New Roman" w:hAnsi="Times New Roman" w:cs="Times New Roman"/>
        </w:rPr>
        <w:t xml:space="preserve"> were translated into</w:t>
      </w:r>
      <w:r w:rsidR="00460401" w:rsidRPr="005B5523">
        <w:rPr>
          <w:rFonts w:ascii="Times New Roman" w:hAnsi="Times New Roman" w:cs="Times New Roman"/>
        </w:rPr>
        <w:t xml:space="preserve"> social</w:t>
      </w:r>
      <w:r w:rsidR="00003972" w:rsidRPr="005B5523">
        <w:rPr>
          <w:rFonts w:ascii="Times New Roman" w:hAnsi="Times New Roman" w:cs="Times New Roman"/>
        </w:rPr>
        <w:t xml:space="preserve"> </w:t>
      </w:r>
      <w:r w:rsidR="00DA6D60" w:rsidRPr="005B5523">
        <w:rPr>
          <w:rFonts w:ascii="Times New Roman" w:hAnsi="Times New Roman" w:cs="Times New Roman"/>
        </w:rPr>
        <w:t>reality</w:t>
      </w:r>
      <w:r w:rsidR="00003972" w:rsidRPr="005B5523">
        <w:rPr>
          <w:rFonts w:ascii="Times New Roman" w:hAnsi="Times New Roman" w:cs="Times New Roman"/>
        </w:rPr>
        <w:t xml:space="preserve">. </w:t>
      </w:r>
    </w:p>
    <w:p w14:paraId="0C9B5B84" w14:textId="6C875E4F" w:rsidR="003101C4" w:rsidRPr="005B5523" w:rsidRDefault="00CE0F2B" w:rsidP="00524E82">
      <w:pPr>
        <w:spacing w:line="360" w:lineRule="auto"/>
        <w:ind w:right="-811" w:firstLine="426"/>
        <w:rPr>
          <w:rFonts w:ascii="Times New Roman" w:hAnsi="Times New Roman" w:cs="Times New Roman"/>
        </w:rPr>
      </w:pPr>
      <w:r w:rsidRPr="005B5523">
        <w:rPr>
          <w:rFonts w:ascii="Times New Roman" w:hAnsi="Times New Roman" w:cs="Times New Roman"/>
        </w:rPr>
        <w:t>Cultural imperative</w:t>
      </w:r>
      <w:r w:rsidR="00FA2E5F" w:rsidRPr="005B5523">
        <w:rPr>
          <w:rFonts w:ascii="Times New Roman" w:hAnsi="Times New Roman" w:cs="Times New Roman"/>
        </w:rPr>
        <w:t xml:space="preserve"> templates</w:t>
      </w:r>
      <w:r w:rsidRPr="005B5523">
        <w:rPr>
          <w:rFonts w:ascii="Times New Roman" w:hAnsi="Times New Roman" w:cs="Times New Roman"/>
        </w:rPr>
        <w:t xml:space="preserve"> </w:t>
      </w:r>
      <w:r w:rsidR="00F175D0" w:rsidRPr="005B5523">
        <w:rPr>
          <w:rFonts w:ascii="Times New Roman" w:hAnsi="Times New Roman" w:cs="Times New Roman"/>
        </w:rPr>
        <w:t xml:space="preserve">can </w:t>
      </w:r>
      <w:r w:rsidRPr="005B5523">
        <w:rPr>
          <w:rFonts w:ascii="Times New Roman" w:hAnsi="Times New Roman" w:cs="Times New Roman"/>
        </w:rPr>
        <w:t xml:space="preserve">be seen as </w:t>
      </w:r>
      <w:r w:rsidR="00266296" w:rsidRPr="005B5523">
        <w:rPr>
          <w:rFonts w:ascii="Times New Roman" w:hAnsi="Times New Roman" w:cs="Times New Roman"/>
        </w:rPr>
        <w:t>c</w:t>
      </w:r>
      <w:r w:rsidR="00CE558B" w:rsidRPr="005B5523">
        <w:rPr>
          <w:rFonts w:ascii="Times New Roman" w:hAnsi="Times New Roman" w:cs="Times New Roman"/>
        </w:rPr>
        <w:t>o</w:t>
      </w:r>
      <w:r w:rsidR="00266296" w:rsidRPr="005B5523">
        <w:rPr>
          <w:rFonts w:ascii="Times New Roman" w:hAnsi="Times New Roman" w:cs="Times New Roman"/>
        </w:rPr>
        <w:t>gnitive strategies</w:t>
      </w:r>
      <w:r w:rsidR="003A7FCC" w:rsidRPr="005B5523">
        <w:rPr>
          <w:rFonts w:ascii="Times New Roman" w:hAnsi="Times New Roman" w:cs="Times New Roman"/>
        </w:rPr>
        <w:t xml:space="preserve"> that are</w:t>
      </w:r>
      <w:r w:rsidR="005628AE" w:rsidRPr="005B5523">
        <w:rPr>
          <w:rFonts w:ascii="Times New Roman" w:hAnsi="Times New Roman" w:cs="Times New Roman"/>
        </w:rPr>
        <w:t xml:space="preserve"> intuited as</w:t>
      </w:r>
      <w:r w:rsidR="0016029E" w:rsidRPr="005B5523">
        <w:rPr>
          <w:rFonts w:ascii="Times New Roman" w:hAnsi="Times New Roman" w:cs="Times New Roman"/>
        </w:rPr>
        <w:t xml:space="preserve"> </w:t>
      </w:r>
      <w:r w:rsidR="005E7B6F" w:rsidRPr="005B5523">
        <w:rPr>
          <w:rFonts w:ascii="Times New Roman" w:hAnsi="Times New Roman" w:cs="Times New Roman"/>
        </w:rPr>
        <w:t>exhortations</w:t>
      </w:r>
      <w:r w:rsidR="00CE3EFB" w:rsidRPr="005B5523">
        <w:rPr>
          <w:rFonts w:ascii="Times New Roman" w:hAnsi="Times New Roman" w:cs="Times New Roman"/>
        </w:rPr>
        <w:t xml:space="preserve"> as to what should be done</w:t>
      </w:r>
      <w:r w:rsidR="00EA3A86" w:rsidRPr="005B5523">
        <w:rPr>
          <w:rFonts w:ascii="Times New Roman" w:hAnsi="Times New Roman" w:cs="Times New Roman"/>
        </w:rPr>
        <w:t xml:space="preserve"> in</w:t>
      </w:r>
      <w:r w:rsidRPr="005B5523">
        <w:rPr>
          <w:rFonts w:ascii="Times New Roman" w:hAnsi="Times New Roman" w:cs="Times New Roman"/>
        </w:rPr>
        <w:t xml:space="preserve"> conventionalized phases </w:t>
      </w:r>
      <w:r w:rsidR="00F175D0" w:rsidRPr="005B5523">
        <w:rPr>
          <w:rFonts w:ascii="Times New Roman" w:hAnsi="Times New Roman" w:cs="Times New Roman"/>
        </w:rPr>
        <w:t xml:space="preserve">of </w:t>
      </w:r>
      <w:r w:rsidR="00EA3A86" w:rsidRPr="005B5523">
        <w:rPr>
          <w:rFonts w:ascii="Times New Roman" w:hAnsi="Times New Roman" w:cs="Times New Roman"/>
        </w:rPr>
        <w:t>social life</w:t>
      </w:r>
      <w:r w:rsidR="00CE3EFB" w:rsidRPr="005B5523">
        <w:rPr>
          <w:rFonts w:ascii="Times New Roman" w:hAnsi="Times New Roman" w:cs="Times New Roman"/>
        </w:rPr>
        <w:t xml:space="preserve">. Such </w:t>
      </w:r>
      <w:r w:rsidR="00924B14" w:rsidRPr="005B5523">
        <w:rPr>
          <w:rFonts w:ascii="Times New Roman" w:hAnsi="Times New Roman" w:cs="Times New Roman"/>
        </w:rPr>
        <w:t>impulses</w:t>
      </w:r>
      <w:r w:rsidR="00CE3EFB" w:rsidRPr="005B5523">
        <w:rPr>
          <w:rFonts w:ascii="Times New Roman" w:hAnsi="Times New Roman" w:cs="Times New Roman"/>
        </w:rPr>
        <w:t xml:space="preserve"> contribute to a</w:t>
      </w:r>
      <w:r w:rsidR="00286E44" w:rsidRPr="005B5523">
        <w:rPr>
          <w:rFonts w:ascii="Times New Roman" w:hAnsi="Times New Roman" w:cs="Times New Roman"/>
        </w:rPr>
        <w:t xml:space="preserve"> continuing</w:t>
      </w:r>
      <w:r w:rsidR="00306185" w:rsidRPr="005B5523">
        <w:rPr>
          <w:rFonts w:ascii="Times New Roman" w:hAnsi="Times New Roman" w:cs="Times New Roman"/>
        </w:rPr>
        <w:t xml:space="preserve"> </w:t>
      </w:r>
      <w:r w:rsidR="005628AE" w:rsidRPr="005B5523">
        <w:rPr>
          <w:rFonts w:ascii="Times New Roman" w:hAnsi="Times New Roman" w:cs="Times New Roman"/>
        </w:rPr>
        <w:t xml:space="preserve">relative </w:t>
      </w:r>
      <w:r w:rsidR="00306185" w:rsidRPr="005B5523">
        <w:rPr>
          <w:rFonts w:ascii="Times New Roman" w:hAnsi="Times New Roman" w:cs="Times New Roman"/>
        </w:rPr>
        <w:t>conformity in social life</w:t>
      </w:r>
      <w:r w:rsidR="00F2499D" w:rsidRPr="005B5523">
        <w:rPr>
          <w:rFonts w:ascii="Times New Roman" w:hAnsi="Times New Roman" w:cs="Times New Roman"/>
        </w:rPr>
        <w:t xml:space="preserve"> over time and result</w:t>
      </w:r>
      <w:r w:rsidR="00EA3A86" w:rsidRPr="005B5523">
        <w:rPr>
          <w:rFonts w:ascii="Times New Roman" w:hAnsi="Times New Roman" w:cs="Times New Roman"/>
        </w:rPr>
        <w:t xml:space="preserve"> in rec</w:t>
      </w:r>
      <w:r w:rsidR="00632E3A" w:rsidRPr="005B5523">
        <w:rPr>
          <w:rFonts w:ascii="Times New Roman" w:hAnsi="Times New Roman" w:cs="Times New Roman"/>
        </w:rPr>
        <w:t xml:space="preserve">ognized </w:t>
      </w:r>
      <w:r w:rsidR="00CE558B" w:rsidRPr="005B5523">
        <w:rPr>
          <w:rFonts w:ascii="Times New Roman" w:hAnsi="Times New Roman" w:cs="Times New Roman"/>
        </w:rPr>
        <w:t xml:space="preserve">morals and </w:t>
      </w:r>
      <w:r w:rsidR="00632E3A" w:rsidRPr="005B5523">
        <w:rPr>
          <w:rFonts w:ascii="Times New Roman" w:hAnsi="Times New Roman" w:cs="Times New Roman"/>
        </w:rPr>
        <w:t>‘traditions’.</w:t>
      </w:r>
      <w:r w:rsidR="00F2499D" w:rsidRPr="005B5523">
        <w:rPr>
          <w:rFonts w:ascii="Times New Roman" w:hAnsi="Times New Roman" w:cs="Times New Roman"/>
        </w:rPr>
        <w:t xml:space="preserve"> </w:t>
      </w:r>
      <w:r w:rsidR="00CE7136" w:rsidRPr="005B5523">
        <w:rPr>
          <w:rFonts w:ascii="Times New Roman" w:hAnsi="Times New Roman" w:cs="Times New Roman"/>
        </w:rPr>
        <w:t>However, in a realist world circumstances change</w:t>
      </w:r>
      <w:r w:rsidR="00593440" w:rsidRPr="005B5523">
        <w:rPr>
          <w:rFonts w:ascii="Times New Roman" w:hAnsi="Times New Roman" w:cs="Times New Roman"/>
        </w:rPr>
        <w:t>,</w:t>
      </w:r>
      <w:r w:rsidR="00CE7136" w:rsidRPr="005B5523">
        <w:rPr>
          <w:rFonts w:ascii="Times New Roman" w:hAnsi="Times New Roman" w:cs="Times New Roman"/>
        </w:rPr>
        <w:t xml:space="preserve"> </w:t>
      </w:r>
      <w:r w:rsidR="00F64972" w:rsidRPr="005B5523">
        <w:rPr>
          <w:rFonts w:ascii="Times New Roman" w:hAnsi="Times New Roman" w:cs="Times New Roman"/>
        </w:rPr>
        <w:t xml:space="preserve">and so </w:t>
      </w:r>
      <w:r w:rsidR="00F64972" w:rsidRPr="005B5523">
        <w:rPr>
          <w:rFonts w:ascii="Times New Roman" w:hAnsi="Times New Roman" w:cs="Times New Roman"/>
        </w:rPr>
        <w:lastRenderedPageBreak/>
        <w:t>the stream of life will see</w:t>
      </w:r>
      <w:r w:rsidR="00593440" w:rsidRPr="005B5523">
        <w:rPr>
          <w:rFonts w:ascii="Times New Roman" w:hAnsi="Times New Roman" w:cs="Times New Roman"/>
        </w:rPr>
        <w:t>k</w:t>
      </w:r>
      <w:r w:rsidR="00F64972" w:rsidRPr="005B5523">
        <w:rPr>
          <w:rFonts w:ascii="Times New Roman" w:hAnsi="Times New Roman" w:cs="Times New Roman"/>
        </w:rPr>
        <w:t xml:space="preserve"> adjustments</w:t>
      </w:r>
      <w:r w:rsidR="006F4F74" w:rsidRPr="005B5523">
        <w:rPr>
          <w:rFonts w:ascii="Times New Roman" w:hAnsi="Times New Roman" w:cs="Times New Roman"/>
        </w:rPr>
        <w:t>.</w:t>
      </w:r>
      <w:r w:rsidR="00F64972" w:rsidRPr="005B5523">
        <w:rPr>
          <w:rFonts w:ascii="Times New Roman" w:hAnsi="Times New Roman" w:cs="Times New Roman"/>
        </w:rPr>
        <w:t xml:space="preserve"> </w:t>
      </w:r>
      <w:r w:rsidR="006F4F74" w:rsidRPr="005B5523">
        <w:rPr>
          <w:rFonts w:ascii="Times New Roman" w:hAnsi="Times New Roman" w:cs="Times New Roman"/>
        </w:rPr>
        <w:t>T</w:t>
      </w:r>
      <w:r w:rsidR="00DE7156" w:rsidRPr="005B5523">
        <w:rPr>
          <w:rFonts w:ascii="Times New Roman" w:hAnsi="Times New Roman" w:cs="Times New Roman"/>
        </w:rPr>
        <w:t>raditions</w:t>
      </w:r>
      <w:r w:rsidR="00F175D0" w:rsidRPr="005B5523">
        <w:rPr>
          <w:rFonts w:ascii="Times New Roman" w:hAnsi="Times New Roman" w:cs="Times New Roman"/>
        </w:rPr>
        <w:t xml:space="preserve"> are</w:t>
      </w:r>
      <w:r w:rsidR="00593440" w:rsidRPr="005B5523">
        <w:rPr>
          <w:rFonts w:ascii="Times New Roman" w:hAnsi="Times New Roman" w:cs="Times New Roman"/>
        </w:rPr>
        <w:t xml:space="preserve"> </w:t>
      </w:r>
      <w:r w:rsidR="00EF4BE7" w:rsidRPr="005B5523">
        <w:rPr>
          <w:rFonts w:ascii="Times New Roman" w:hAnsi="Times New Roman" w:cs="Times New Roman"/>
        </w:rPr>
        <w:t>adjust</w:t>
      </w:r>
      <w:r w:rsidR="00F175D0" w:rsidRPr="005B5523">
        <w:rPr>
          <w:rFonts w:ascii="Times New Roman" w:hAnsi="Times New Roman" w:cs="Times New Roman"/>
        </w:rPr>
        <w:t>ed</w:t>
      </w:r>
      <w:r w:rsidR="00911A61" w:rsidRPr="005B5523">
        <w:rPr>
          <w:rFonts w:ascii="Times New Roman" w:hAnsi="Times New Roman" w:cs="Times New Roman"/>
        </w:rPr>
        <w:t xml:space="preserve"> in local situations</w:t>
      </w:r>
      <w:r w:rsidR="00AC6B06" w:rsidRPr="005B5523">
        <w:rPr>
          <w:rFonts w:ascii="Times New Roman" w:hAnsi="Times New Roman" w:cs="Times New Roman"/>
        </w:rPr>
        <w:t xml:space="preserve"> of stress and change</w:t>
      </w:r>
      <w:r w:rsidR="004B1769" w:rsidRPr="005B5523">
        <w:rPr>
          <w:rFonts w:ascii="Times New Roman" w:hAnsi="Times New Roman" w:cs="Times New Roman"/>
        </w:rPr>
        <w:t xml:space="preserve"> and</w:t>
      </w:r>
      <w:r w:rsidR="00DE7156" w:rsidRPr="005B5523">
        <w:rPr>
          <w:rFonts w:ascii="Times New Roman" w:hAnsi="Times New Roman" w:cs="Times New Roman"/>
        </w:rPr>
        <w:t xml:space="preserve"> come out differently</w:t>
      </w:r>
      <w:r w:rsidR="00593440" w:rsidRPr="005B5523">
        <w:rPr>
          <w:rFonts w:ascii="Times New Roman" w:hAnsi="Times New Roman" w:cs="Times New Roman"/>
        </w:rPr>
        <w:t>.</w:t>
      </w:r>
      <w:r w:rsidR="001F4342" w:rsidRPr="005B5523">
        <w:rPr>
          <w:rFonts w:ascii="Times New Roman" w:hAnsi="Times New Roman" w:cs="Times New Roman"/>
        </w:rPr>
        <w:t xml:space="preserve"> This broad base-line will provide analytical possibilities helpful in gaining some understandings of the character of Palaung ways of forming their society.</w:t>
      </w:r>
    </w:p>
    <w:p w14:paraId="0724AFC3" w14:textId="2039F6E9" w:rsidR="00C65B31" w:rsidRPr="005B5523" w:rsidRDefault="00F175D0" w:rsidP="00524E82">
      <w:pPr>
        <w:spacing w:line="360" w:lineRule="auto"/>
        <w:ind w:right="-811" w:firstLine="426"/>
        <w:rPr>
          <w:rFonts w:ascii="Times New Roman" w:hAnsi="Times New Roman" w:cs="Times New Roman"/>
          <w:i/>
        </w:rPr>
      </w:pPr>
      <w:r w:rsidRPr="005B5523">
        <w:rPr>
          <w:rFonts w:ascii="Times New Roman" w:hAnsi="Times New Roman" w:cs="Times New Roman"/>
        </w:rPr>
        <w:t>The f</w:t>
      </w:r>
      <w:r w:rsidR="0069482F" w:rsidRPr="005B5523">
        <w:rPr>
          <w:rFonts w:ascii="Times New Roman" w:hAnsi="Times New Roman" w:cs="Times New Roman"/>
        </w:rPr>
        <w:t>ocus</w:t>
      </w:r>
      <w:r w:rsidR="00632E3A" w:rsidRPr="005B5523">
        <w:rPr>
          <w:rFonts w:ascii="Times New Roman" w:hAnsi="Times New Roman" w:cs="Times New Roman"/>
        </w:rPr>
        <w:t xml:space="preserve"> in this essay</w:t>
      </w:r>
      <w:r w:rsidR="0069482F" w:rsidRPr="005B5523">
        <w:rPr>
          <w:rFonts w:ascii="Times New Roman" w:hAnsi="Times New Roman" w:cs="Times New Roman"/>
        </w:rPr>
        <w:t xml:space="preserve"> is</w:t>
      </w:r>
      <w:r w:rsidR="00003A98" w:rsidRPr="005B5523">
        <w:rPr>
          <w:rFonts w:ascii="Times New Roman" w:hAnsi="Times New Roman" w:cs="Times New Roman"/>
        </w:rPr>
        <w:t xml:space="preserve"> thus</w:t>
      </w:r>
      <w:r w:rsidR="0069482F" w:rsidRPr="005B5523">
        <w:rPr>
          <w:rFonts w:ascii="Times New Roman" w:hAnsi="Times New Roman" w:cs="Times New Roman"/>
        </w:rPr>
        <w:t xml:space="preserve"> on a constellation of people </w:t>
      </w:r>
      <w:r w:rsidR="00632E3A" w:rsidRPr="005B5523">
        <w:rPr>
          <w:rFonts w:ascii="Times New Roman" w:hAnsi="Times New Roman" w:cs="Times New Roman"/>
        </w:rPr>
        <w:t>known</w:t>
      </w:r>
      <w:r w:rsidR="00955EA2" w:rsidRPr="005B5523">
        <w:rPr>
          <w:rFonts w:ascii="Times New Roman" w:hAnsi="Times New Roman" w:cs="Times New Roman"/>
        </w:rPr>
        <w:t xml:space="preserve"> as</w:t>
      </w:r>
      <w:r w:rsidR="0069482F" w:rsidRPr="005B5523">
        <w:rPr>
          <w:rFonts w:ascii="Times New Roman" w:hAnsi="Times New Roman" w:cs="Times New Roman"/>
        </w:rPr>
        <w:t xml:space="preserve"> the Palaung</w:t>
      </w:r>
      <w:r w:rsidR="00955EA2" w:rsidRPr="005B5523">
        <w:rPr>
          <w:rFonts w:ascii="Times New Roman" w:hAnsi="Times New Roman" w:cs="Times New Roman"/>
        </w:rPr>
        <w:t>,</w:t>
      </w:r>
      <w:r w:rsidR="0069482F" w:rsidRPr="005B5523">
        <w:rPr>
          <w:rFonts w:ascii="Times New Roman" w:hAnsi="Times New Roman" w:cs="Times New Roman"/>
        </w:rPr>
        <w:t xml:space="preserve"> who were</w:t>
      </w:r>
      <w:r w:rsidR="00805BCE" w:rsidRPr="005B5523">
        <w:rPr>
          <w:rFonts w:ascii="Times New Roman" w:hAnsi="Times New Roman" w:cs="Times New Roman"/>
        </w:rPr>
        <w:t>,</w:t>
      </w:r>
      <w:r w:rsidR="00EA3A86" w:rsidRPr="005B5523">
        <w:rPr>
          <w:rFonts w:ascii="Times New Roman" w:hAnsi="Times New Roman" w:cs="Times New Roman"/>
        </w:rPr>
        <w:t xml:space="preserve"> and </w:t>
      </w:r>
      <w:r w:rsidR="00805BCE" w:rsidRPr="005B5523">
        <w:rPr>
          <w:rFonts w:ascii="Times New Roman" w:hAnsi="Times New Roman" w:cs="Times New Roman"/>
        </w:rPr>
        <w:t xml:space="preserve">still </w:t>
      </w:r>
      <w:r w:rsidR="00EA3A86" w:rsidRPr="005B5523">
        <w:rPr>
          <w:rFonts w:ascii="Times New Roman" w:hAnsi="Times New Roman" w:cs="Times New Roman"/>
        </w:rPr>
        <w:t>are</w:t>
      </w:r>
      <w:r w:rsidR="00805BCE" w:rsidRPr="005B5523">
        <w:rPr>
          <w:rFonts w:ascii="Times New Roman" w:hAnsi="Times New Roman" w:cs="Times New Roman"/>
        </w:rPr>
        <w:t>,</w:t>
      </w:r>
      <w:r w:rsidR="0069482F" w:rsidRPr="005B5523">
        <w:rPr>
          <w:rFonts w:ascii="Times New Roman" w:hAnsi="Times New Roman" w:cs="Times New Roman"/>
        </w:rPr>
        <w:t xml:space="preserve"> widely distributed</w:t>
      </w:r>
      <w:r w:rsidR="00632E3A" w:rsidRPr="005B5523">
        <w:rPr>
          <w:rFonts w:ascii="Times New Roman" w:hAnsi="Times New Roman" w:cs="Times New Roman"/>
        </w:rPr>
        <w:t xml:space="preserve"> over Upper Burma</w:t>
      </w:r>
      <w:r w:rsidR="00B92353" w:rsidRPr="005B5523">
        <w:rPr>
          <w:rFonts w:ascii="Times New Roman" w:hAnsi="Times New Roman" w:cs="Times New Roman"/>
        </w:rPr>
        <w:t>. Around 1900 t</w:t>
      </w:r>
      <w:r w:rsidR="006241E3" w:rsidRPr="005B5523">
        <w:rPr>
          <w:rFonts w:ascii="Times New Roman" w:hAnsi="Times New Roman" w:cs="Times New Roman"/>
        </w:rPr>
        <w:t xml:space="preserve">hey </w:t>
      </w:r>
      <w:r w:rsidR="00C568EE" w:rsidRPr="005B5523">
        <w:rPr>
          <w:rFonts w:ascii="Times New Roman" w:hAnsi="Times New Roman" w:cs="Times New Roman"/>
        </w:rPr>
        <w:t>were</w:t>
      </w:r>
      <w:r w:rsidR="006241E3" w:rsidRPr="005B5523">
        <w:rPr>
          <w:rFonts w:ascii="Times New Roman" w:hAnsi="Times New Roman" w:cs="Times New Roman"/>
        </w:rPr>
        <w:t xml:space="preserve"> </w:t>
      </w:r>
      <w:r w:rsidR="004A02C1" w:rsidRPr="005B5523">
        <w:rPr>
          <w:rFonts w:ascii="Times New Roman" w:hAnsi="Times New Roman" w:cs="Times New Roman"/>
        </w:rPr>
        <w:t xml:space="preserve"> scattered</w:t>
      </w:r>
      <w:r w:rsidR="0069482F" w:rsidRPr="005B5523">
        <w:rPr>
          <w:rFonts w:ascii="Times New Roman" w:hAnsi="Times New Roman" w:cs="Times New Roman"/>
        </w:rPr>
        <w:t xml:space="preserve"> over </w:t>
      </w:r>
      <w:r w:rsidR="00955EA2" w:rsidRPr="005B5523">
        <w:rPr>
          <w:rFonts w:ascii="Times New Roman" w:hAnsi="Times New Roman" w:cs="Times New Roman"/>
        </w:rPr>
        <w:t xml:space="preserve">all of </w:t>
      </w:r>
      <w:r w:rsidR="0069482F" w:rsidRPr="005B5523">
        <w:rPr>
          <w:rFonts w:ascii="Times New Roman" w:hAnsi="Times New Roman" w:cs="Times New Roman"/>
        </w:rPr>
        <w:t>this</w:t>
      </w:r>
      <w:r w:rsidR="00AE2A05" w:rsidRPr="005B5523">
        <w:rPr>
          <w:rFonts w:ascii="Times New Roman" w:hAnsi="Times New Roman" w:cs="Times New Roman"/>
        </w:rPr>
        <w:t xml:space="preserve"> vast </w:t>
      </w:r>
      <w:r w:rsidR="00AD7EB6" w:rsidRPr="005B5523">
        <w:rPr>
          <w:rFonts w:ascii="Times New Roman" w:hAnsi="Times New Roman" w:cs="Times New Roman"/>
        </w:rPr>
        <w:t>expanse</w:t>
      </w:r>
      <w:r w:rsidR="00AE2A05" w:rsidRPr="005B5523">
        <w:rPr>
          <w:rFonts w:ascii="Times New Roman" w:hAnsi="Times New Roman" w:cs="Times New Roman"/>
        </w:rPr>
        <w:t>, but with concentrat</w:t>
      </w:r>
      <w:r w:rsidR="00C0485F" w:rsidRPr="005B5523">
        <w:rPr>
          <w:rFonts w:ascii="Times New Roman" w:hAnsi="Times New Roman" w:cs="Times New Roman"/>
        </w:rPr>
        <w:t>i</w:t>
      </w:r>
      <w:r w:rsidR="00AE2A05" w:rsidRPr="005B5523">
        <w:rPr>
          <w:rFonts w:ascii="Times New Roman" w:hAnsi="Times New Roman" w:cs="Times New Roman"/>
        </w:rPr>
        <w:t>o</w:t>
      </w:r>
      <w:r w:rsidR="0069482F" w:rsidRPr="005B5523">
        <w:rPr>
          <w:rFonts w:ascii="Times New Roman" w:hAnsi="Times New Roman" w:cs="Times New Roman"/>
        </w:rPr>
        <w:t xml:space="preserve">ns in </w:t>
      </w:r>
      <w:r w:rsidRPr="005B5523">
        <w:rPr>
          <w:rFonts w:ascii="Times New Roman" w:hAnsi="Times New Roman" w:cs="Times New Roman"/>
        </w:rPr>
        <w:t xml:space="preserve">the </w:t>
      </w:r>
      <w:r w:rsidR="0069482F" w:rsidRPr="005B5523">
        <w:rPr>
          <w:rFonts w:ascii="Times New Roman" w:hAnsi="Times New Roman" w:cs="Times New Roman"/>
        </w:rPr>
        <w:t xml:space="preserve">areas </w:t>
      </w:r>
      <w:r w:rsidRPr="005B5523">
        <w:rPr>
          <w:rFonts w:ascii="Times New Roman" w:hAnsi="Times New Roman" w:cs="Times New Roman"/>
        </w:rPr>
        <w:t xml:space="preserve">of </w:t>
      </w:r>
      <w:r w:rsidR="00AD3CDB" w:rsidRPr="005B5523">
        <w:rPr>
          <w:rFonts w:ascii="Times New Roman" w:hAnsi="Times New Roman" w:cs="Times New Roman"/>
        </w:rPr>
        <w:t>Tawngpeng</w:t>
      </w:r>
      <w:r w:rsidR="00C568EE" w:rsidRPr="005B5523">
        <w:rPr>
          <w:rFonts w:ascii="Times New Roman" w:hAnsi="Times New Roman" w:cs="Times New Roman"/>
        </w:rPr>
        <w:t>, Hsipaw, Hsenwi</w:t>
      </w:r>
      <w:r w:rsidR="00AD3CDB" w:rsidRPr="005B5523">
        <w:rPr>
          <w:rFonts w:ascii="Times New Roman" w:hAnsi="Times New Roman" w:cs="Times New Roman"/>
        </w:rPr>
        <w:t xml:space="preserve"> </w:t>
      </w:r>
      <w:r w:rsidR="00C568EE" w:rsidRPr="005B5523">
        <w:rPr>
          <w:rFonts w:ascii="Times New Roman" w:hAnsi="Times New Roman" w:cs="Times New Roman"/>
        </w:rPr>
        <w:t>(in the Northern Shan States</w:t>
      </w:r>
      <w:r w:rsidR="0095506B" w:rsidRPr="005B5523">
        <w:rPr>
          <w:rFonts w:ascii="Times New Roman" w:hAnsi="Times New Roman" w:cs="Times New Roman"/>
        </w:rPr>
        <w:t>)</w:t>
      </w:r>
      <w:r w:rsidR="00A13315" w:rsidRPr="005B5523">
        <w:rPr>
          <w:rFonts w:ascii="Times New Roman" w:hAnsi="Times New Roman" w:cs="Times New Roman"/>
        </w:rPr>
        <w:t xml:space="preserve"> </w:t>
      </w:r>
      <w:r w:rsidR="00C0485F" w:rsidRPr="005B5523">
        <w:rPr>
          <w:rFonts w:ascii="Times New Roman" w:hAnsi="Times New Roman" w:cs="Times New Roman"/>
        </w:rPr>
        <w:t>and Ko</w:t>
      </w:r>
      <w:r w:rsidR="00AE2A05" w:rsidRPr="005B5523">
        <w:rPr>
          <w:rFonts w:ascii="Times New Roman" w:hAnsi="Times New Roman" w:cs="Times New Roman"/>
        </w:rPr>
        <w:t>daung</w:t>
      </w:r>
      <w:r w:rsidR="006F230C" w:rsidRPr="005B5523">
        <w:rPr>
          <w:rFonts w:ascii="Times New Roman" w:hAnsi="Times New Roman" w:cs="Times New Roman"/>
        </w:rPr>
        <w:t xml:space="preserve"> (in the Ruby Mines D</w:t>
      </w:r>
      <w:r w:rsidR="00C0485F" w:rsidRPr="005B5523">
        <w:rPr>
          <w:rFonts w:ascii="Times New Roman" w:hAnsi="Times New Roman" w:cs="Times New Roman"/>
        </w:rPr>
        <w:t xml:space="preserve">istrict). </w:t>
      </w:r>
      <w:r w:rsidR="00EA3A86" w:rsidRPr="005B5523">
        <w:rPr>
          <w:rFonts w:ascii="Times New Roman" w:hAnsi="Times New Roman" w:cs="Times New Roman"/>
        </w:rPr>
        <w:t xml:space="preserve">In </w:t>
      </w:r>
      <w:r w:rsidR="00805BCE" w:rsidRPr="005B5523">
        <w:rPr>
          <w:rFonts w:ascii="Times New Roman" w:hAnsi="Times New Roman" w:cs="Times New Roman"/>
        </w:rPr>
        <w:t xml:space="preserve">the </w:t>
      </w:r>
      <w:r w:rsidR="00EA3A86" w:rsidRPr="005B5523">
        <w:rPr>
          <w:rFonts w:ascii="Times New Roman" w:hAnsi="Times New Roman" w:cs="Times New Roman"/>
        </w:rPr>
        <w:t>contemporary</w:t>
      </w:r>
      <w:r w:rsidR="006F230C" w:rsidRPr="005B5523">
        <w:rPr>
          <w:rFonts w:ascii="Times New Roman" w:hAnsi="Times New Roman" w:cs="Times New Roman"/>
        </w:rPr>
        <w:t xml:space="preserve"> political</w:t>
      </w:r>
      <w:r w:rsidR="00EA3A86" w:rsidRPr="005B5523">
        <w:rPr>
          <w:rFonts w:ascii="Times New Roman" w:hAnsi="Times New Roman" w:cs="Times New Roman"/>
        </w:rPr>
        <w:t xml:space="preserve"> </w:t>
      </w:r>
      <w:r w:rsidR="00805BCE" w:rsidRPr="005B5523">
        <w:rPr>
          <w:rFonts w:ascii="Times New Roman" w:hAnsi="Times New Roman" w:cs="Times New Roman"/>
        </w:rPr>
        <w:t>situation</w:t>
      </w:r>
      <w:r w:rsidR="004642F2" w:rsidRPr="005B5523">
        <w:rPr>
          <w:rFonts w:ascii="Times New Roman" w:hAnsi="Times New Roman" w:cs="Times New Roman"/>
        </w:rPr>
        <w:t xml:space="preserve"> many</w:t>
      </w:r>
      <w:r w:rsidR="0095506B" w:rsidRPr="005B5523">
        <w:rPr>
          <w:rFonts w:ascii="Times New Roman" w:hAnsi="Times New Roman" w:cs="Times New Roman"/>
        </w:rPr>
        <w:t xml:space="preserve"> Palaung</w:t>
      </w:r>
      <w:r w:rsidR="004642F2" w:rsidRPr="005B5523">
        <w:rPr>
          <w:rFonts w:ascii="Times New Roman" w:hAnsi="Times New Roman" w:cs="Times New Roman"/>
        </w:rPr>
        <w:t xml:space="preserve"> have moved into Thailand. </w:t>
      </w:r>
      <w:r w:rsidR="003D1B89" w:rsidRPr="005B5523">
        <w:rPr>
          <w:rFonts w:ascii="Times New Roman" w:hAnsi="Times New Roman" w:cs="Times New Roman"/>
        </w:rPr>
        <w:t xml:space="preserve">The Palaungs </w:t>
      </w:r>
      <w:r w:rsidR="00C65B31" w:rsidRPr="005B5523">
        <w:rPr>
          <w:rFonts w:ascii="Times New Roman" w:hAnsi="Times New Roman" w:cs="Times New Roman"/>
        </w:rPr>
        <w:t>have</w:t>
      </w:r>
      <w:r w:rsidR="006F230C" w:rsidRPr="005B5523">
        <w:rPr>
          <w:rFonts w:ascii="Times New Roman" w:hAnsi="Times New Roman" w:cs="Times New Roman"/>
        </w:rPr>
        <w:t xml:space="preserve"> long</w:t>
      </w:r>
      <w:r w:rsidR="00C65B31" w:rsidRPr="005B5523">
        <w:rPr>
          <w:rFonts w:ascii="Times New Roman" w:hAnsi="Times New Roman" w:cs="Times New Roman"/>
        </w:rPr>
        <w:t xml:space="preserve"> been regarded as</w:t>
      </w:r>
      <w:r w:rsidR="003D1B89" w:rsidRPr="005B5523">
        <w:rPr>
          <w:rFonts w:ascii="Times New Roman" w:hAnsi="Times New Roman" w:cs="Times New Roman"/>
        </w:rPr>
        <w:t xml:space="preserve"> great wanderers</w:t>
      </w:r>
      <w:r w:rsidRPr="005B5523">
        <w:rPr>
          <w:rFonts w:ascii="Times New Roman" w:hAnsi="Times New Roman" w:cs="Times New Roman"/>
        </w:rPr>
        <w:t>,</w:t>
      </w:r>
      <w:r w:rsidR="003D1B89" w:rsidRPr="005B5523">
        <w:rPr>
          <w:rFonts w:ascii="Times New Roman" w:hAnsi="Times New Roman" w:cs="Times New Roman"/>
        </w:rPr>
        <w:t xml:space="preserve"> and small settlements </w:t>
      </w:r>
      <w:r w:rsidR="00FD31F5" w:rsidRPr="005B5523">
        <w:rPr>
          <w:rFonts w:ascii="Times New Roman" w:hAnsi="Times New Roman" w:cs="Times New Roman"/>
        </w:rPr>
        <w:t>were</w:t>
      </w:r>
      <w:r w:rsidR="003D1B89" w:rsidRPr="005B5523">
        <w:rPr>
          <w:rFonts w:ascii="Times New Roman" w:hAnsi="Times New Roman" w:cs="Times New Roman"/>
        </w:rPr>
        <w:t xml:space="preserve"> </w:t>
      </w:r>
      <w:r w:rsidRPr="005B5523">
        <w:rPr>
          <w:rFonts w:ascii="Times New Roman" w:hAnsi="Times New Roman" w:cs="Times New Roman"/>
        </w:rPr>
        <w:t xml:space="preserve">also </w:t>
      </w:r>
      <w:r w:rsidR="003D1B89" w:rsidRPr="005B5523">
        <w:rPr>
          <w:rFonts w:ascii="Times New Roman" w:hAnsi="Times New Roman" w:cs="Times New Roman"/>
        </w:rPr>
        <w:t>scattered</w:t>
      </w:r>
      <w:r w:rsidR="00955EA2" w:rsidRPr="005B5523">
        <w:rPr>
          <w:rFonts w:ascii="Times New Roman" w:hAnsi="Times New Roman" w:cs="Times New Roman"/>
        </w:rPr>
        <w:t xml:space="preserve"> </w:t>
      </w:r>
      <w:r w:rsidR="003D1B89" w:rsidRPr="005B5523">
        <w:rPr>
          <w:rFonts w:ascii="Times New Roman" w:hAnsi="Times New Roman" w:cs="Times New Roman"/>
        </w:rPr>
        <w:t>over all parts of the Southern Shan States</w:t>
      </w:r>
      <w:r w:rsidR="006241E3" w:rsidRPr="005B5523">
        <w:rPr>
          <w:rFonts w:ascii="Times New Roman" w:hAnsi="Times New Roman" w:cs="Times New Roman"/>
        </w:rPr>
        <w:t xml:space="preserve">, where they </w:t>
      </w:r>
      <w:r w:rsidR="00FD31F5" w:rsidRPr="005B5523">
        <w:rPr>
          <w:rFonts w:ascii="Times New Roman" w:hAnsi="Times New Roman" w:cs="Times New Roman"/>
        </w:rPr>
        <w:t>were</w:t>
      </w:r>
      <w:r w:rsidR="006241E3" w:rsidRPr="005B5523">
        <w:rPr>
          <w:rFonts w:ascii="Times New Roman" w:hAnsi="Times New Roman" w:cs="Times New Roman"/>
        </w:rPr>
        <w:t xml:space="preserve"> found</w:t>
      </w:r>
      <w:r w:rsidR="003D1B89" w:rsidRPr="005B5523">
        <w:rPr>
          <w:rFonts w:ascii="Times New Roman" w:hAnsi="Times New Roman" w:cs="Times New Roman"/>
        </w:rPr>
        <w:t xml:space="preserve"> on the higher ranges</w:t>
      </w:r>
      <w:r w:rsidR="00680904" w:rsidRPr="005B5523">
        <w:rPr>
          <w:rFonts w:ascii="Times New Roman" w:hAnsi="Times New Roman" w:cs="Times New Roman"/>
        </w:rPr>
        <w:t xml:space="preserve"> in the landscape</w:t>
      </w:r>
      <w:r w:rsidR="003D1B89" w:rsidRPr="005B5523">
        <w:rPr>
          <w:rFonts w:ascii="Times New Roman" w:hAnsi="Times New Roman" w:cs="Times New Roman"/>
        </w:rPr>
        <w:t xml:space="preserve"> (Scott 1900: 439)</w:t>
      </w:r>
      <w:r w:rsidR="00411AA9" w:rsidRPr="005B5523">
        <w:rPr>
          <w:rFonts w:ascii="Times New Roman" w:hAnsi="Times New Roman" w:cs="Times New Roman"/>
        </w:rPr>
        <w:t>.</w:t>
      </w:r>
      <w:r w:rsidR="007B67CE" w:rsidRPr="005B5523">
        <w:rPr>
          <w:rFonts w:ascii="Times New Roman" w:hAnsi="Times New Roman" w:cs="Times New Roman"/>
        </w:rPr>
        <w:t xml:space="preserve"> For instance, i</w:t>
      </w:r>
      <w:r w:rsidR="00763C46" w:rsidRPr="005B5523">
        <w:rPr>
          <w:rFonts w:ascii="Times New Roman" w:hAnsi="Times New Roman" w:cs="Times New Roman"/>
        </w:rPr>
        <w:t>t was reported that</w:t>
      </w:r>
      <w:r w:rsidR="00C952CB" w:rsidRPr="005B5523">
        <w:rPr>
          <w:rFonts w:ascii="Times New Roman" w:hAnsi="Times New Roman" w:cs="Times New Roman"/>
        </w:rPr>
        <w:t xml:space="preserve"> in the late </w:t>
      </w:r>
      <w:r w:rsidRPr="005B5523">
        <w:rPr>
          <w:rFonts w:ascii="Times New Roman" w:hAnsi="Times New Roman" w:cs="Times New Roman"/>
        </w:rPr>
        <w:t xml:space="preserve">nineteenth </w:t>
      </w:r>
      <w:r w:rsidR="00C952CB" w:rsidRPr="005B5523">
        <w:rPr>
          <w:rFonts w:ascii="Times New Roman" w:hAnsi="Times New Roman" w:cs="Times New Roman"/>
        </w:rPr>
        <w:t>century</w:t>
      </w:r>
      <w:r w:rsidR="00763C46" w:rsidRPr="005B5523">
        <w:rPr>
          <w:rFonts w:ascii="Times New Roman" w:hAnsi="Times New Roman" w:cs="Times New Roman"/>
        </w:rPr>
        <w:t xml:space="preserve"> there </w:t>
      </w:r>
      <w:r w:rsidR="007B67CE" w:rsidRPr="005B5523">
        <w:rPr>
          <w:rFonts w:ascii="Times New Roman" w:hAnsi="Times New Roman" w:cs="Times New Roman"/>
        </w:rPr>
        <w:t>were</w:t>
      </w:r>
      <w:r w:rsidR="00763C46" w:rsidRPr="005B5523">
        <w:rPr>
          <w:rFonts w:ascii="Times New Roman" w:hAnsi="Times New Roman" w:cs="Times New Roman"/>
        </w:rPr>
        <w:t xml:space="preserve"> </w:t>
      </w:r>
      <w:r w:rsidRPr="005B5523">
        <w:rPr>
          <w:rFonts w:ascii="Times New Roman" w:hAnsi="Times New Roman" w:cs="Times New Roman"/>
        </w:rPr>
        <w:t xml:space="preserve">also </w:t>
      </w:r>
      <w:r w:rsidR="004F0723" w:rsidRPr="005B5523">
        <w:rPr>
          <w:rFonts w:ascii="Times New Roman" w:hAnsi="Times New Roman" w:cs="Times New Roman"/>
        </w:rPr>
        <w:t>a</w:t>
      </w:r>
      <w:r w:rsidR="00763C46" w:rsidRPr="005B5523">
        <w:rPr>
          <w:rFonts w:ascii="Times New Roman" w:hAnsi="Times New Roman" w:cs="Times New Roman"/>
        </w:rPr>
        <w:t xml:space="preserve"> few </w:t>
      </w:r>
      <w:r w:rsidR="00A01634" w:rsidRPr="005B5523">
        <w:rPr>
          <w:rFonts w:ascii="Times New Roman" w:hAnsi="Times New Roman" w:cs="Times New Roman"/>
        </w:rPr>
        <w:t xml:space="preserve">Palaung </w:t>
      </w:r>
      <w:r w:rsidR="00763C46" w:rsidRPr="005B5523">
        <w:rPr>
          <w:rFonts w:ascii="Times New Roman" w:hAnsi="Times New Roman" w:cs="Times New Roman"/>
        </w:rPr>
        <w:t>villages</w:t>
      </w:r>
      <w:r w:rsidR="00411AA9" w:rsidRPr="005B5523">
        <w:rPr>
          <w:rFonts w:ascii="Times New Roman" w:hAnsi="Times New Roman" w:cs="Times New Roman"/>
        </w:rPr>
        <w:t xml:space="preserve"> </w:t>
      </w:r>
      <w:r w:rsidR="00C952CB" w:rsidRPr="005B5523">
        <w:rPr>
          <w:rFonts w:ascii="Times New Roman" w:hAnsi="Times New Roman" w:cs="Times New Roman"/>
        </w:rPr>
        <w:t>in Kengtung State, and t</w:t>
      </w:r>
      <w:r w:rsidR="00BA16A3" w:rsidRPr="005B5523">
        <w:rPr>
          <w:rFonts w:ascii="Times New Roman" w:hAnsi="Times New Roman" w:cs="Times New Roman"/>
        </w:rPr>
        <w:t>hese</w:t>
      </w:r>
      <w:r w:rsidR="00763C46" w:rsidRPr="005B5523">
        <w:rPr>
          <w:rFonts w:ascii="Times New Roman" w:hAnsi="Times New Roman" w:cs="Times New Roman"/>
        </w:rPr>
        <w:t xml:space="preserve"> </w:t>
      </w:r>
      <w:r w:rsidR="00BA16A3" w:rsidRPr="005B5523">
        <w:rPr>
          <w:rFonts w:ascii="Times New Roman" w:hAnsi="Times New Roman" w:cs="Times New Roman"/>
        </w:rPr>
        <w:t>were</w:t>
      </w:r>
      <w:r w:rsidR="00C952CB" w:rsidRPr="005B5523">
        <w:rPr>
          <w:rFonts w:ascii="Times New Roman" w:hAnsi="Times New Roman" w:cs="Times New Roman"/>
        </w:rPr>
        <w:t xml:space="preserve"> then</w:t>
      </w:r>
      <w:r w:rsidR="00763C46" w:rsidRPr="005B5523">
        <w:rPr>
          <w:rFonts w:ascii="Times New Roman" w:hAnsi="Times New Roman" w:cs="Times New Roman"/>
        </w:rPr>
        <w:t xml:space="preserve"> known</w:t>
      </w:r>
      <w:r w:rsidR="005D79C2" w:rsidRPr="005B5523">
        <w:rPr>
          <w:rFonts w:ascii="Times New Roman" w:hAnsi="Times New Roman" w:cs="Times New Roman"/>
        </w:rPr>
        <w:t xml:space="preserve"> </w:t>
      </w:r>
      <w:r w:rsidR="00632E3A" w:rsidRPr="005B5523">
        <w:rPr>
          <w:rFonts w:ascii="Times New Roman" w:hAnsi="Times New Roman" w:cs="Times New Roman"/>
        </w:rPr>
        <w:t xml:space="preserve">to </w:t>
      </w:r>
      <w:r w:rsidR="00763C46" w:rsidRPr="005B5523">
        <w:rPr>
          <w:rFonts w:ascii="Times New Roman" w:hAnsi="Times New Roman" w:cs="Times New Roman"/>
        </w:rPr>
        <w:t xml:space="preserve">have been </w:t>
      </w:r>
      <w:r w:rsidR="00BA16A3" w:rsidRPr="005B5523">
        <w:rPr>
          <w:rFonts w:ascii="Times New Roman" w:hAnsi="Times New Roman" w:cs="Times New Roman"/>
        </w:rPr>
        <w:t>t</w:t>
      </w:r>
      <w:r w:rsidR="005D79C2" w:rsidRPr="005B5523">
        <w:rPr>
          <w:rFonts w:ascii="Times New Roman" w:hAnsi="Times New Roman" w:cs="Times New Roman"/>
        </w:rPr>
        <w:t>here for many years.</w:t>
      </w:r>
      <w:r w:rsidR="00763C46" w:rsidRPr="005B5523">
        <w:rPr>
          <w:rFonts w:ascii="Times New Roman" w:hAnsi="Times New Roman" w:cs="Times New Roman"/>
        </w:rPr>
        <w:t xml:space="preserve"> </w:t>
      </w:r>
      <w:r w:rsidR="005D79C2" w:rsidRPr="005B5523">
        <w:rPr>
          <w:rFonts w:ascii="Times New Roman" w:hAnsi="Times New Roman" w:cs="Times New Roman"/>
        </w:rPr>
        <w:t>T</w:t>
      </w:r>
      <w:r w:rsidR="00411AA9" w:rsidRPr="005B5523">
        <w:rPr>
          <w:rFonts w:ascii="Times New Roman" w:hAnsi="Times New Roman" w:cs="Times New Roman"/>
        </w:rPr>
        <w:t>hese settlers</w:t>
      </w:r>
      <w:r w:rsidR="00763C46" w:rsidRPr="005B5523">
        <w:rPr>
          <w:rFonts w:ascii="Times New Roman" w:hAnsi="Times New Roman" w:cs="Times New Roman"/>
        </w:rPr>
        <w:t xml:space="preserve"> believe</w:t>
      </w:r>
      <w:r w:rsidR="007B67CE" w:rsidRPr="005B5523">
        <w:rPr>
          <w:rFonts w:ascii="Times New Roman" w:hAnsi="Times New Roman" w:cs="Times New Roman"/>
        </w:rPr>
        <w:t>d</w:t>
      </w:r>
      <w:r w:rsidR="00763C46" w:rsidRPr="005B5523">
        <w:rPr>
          <w:rFonts w:ascii="Times New Roman" w:hAnsi="Times New Roman" w:cs="Times New Roman"/>
        </w:rPr>
        <w:t xml:space="preserve"> their forefathers came from Tawng</w:t>
      </w:r>
      <w:r w:rsidR="00A01634" w:rsidRPr="005B5523">
        <w:rPr>
          <w:rFonts w:ascii="Times New Roman" w:hAnsi="Times New Roman" w:cs="Times New Roman"/>
        </w:rPr>
        <w:t>p</w:t>
      </w:r>
      <w:r w:rsidR="005D79C2" w:rsidRPr="005B5523">
        <w:rPr>
          <w:rFonts w:ascii="Times New Roman" w:hAnsi="Times New Roman" w:cs="Times New Roman"/>
        </w:rPr>
        <w:t>eng</w:t>
      </w:r>
      <w:r w:rsidR="00BA16A3" w:rsidRPr="005B5523">
        <w:rPr>
          <w:rFonts w:ascii="Times New Roman" w:hAnsi="Times New Roman" w:cs="Times New Roman"/>
        </w:rPr>
        <w:t xml:space="preserve"> (Scott 1900: 493, citing notes</w:t>
      </w:r>
      <w:r w:rsidR="00604446" w:rsidRPr="005B5523">
        <w:rPr>
          <w:rFonts w:ascii="Times New Roman" w:hAnsi="Times New Roman" w:cs="Times New Roman"/>
        </w:rPr>
        <w:t xml:space="preserve"> taken</w:t>
      </w:r>
      <w:r w:rsidR="00BA16A3" w:rsidRPr="005B5523">
        <w:rPr>
          <w:rFonts w:ascii="Times New Roman" w:hAnsi="Times New Roman" w:cs="Times New Roman"/>
        </w:rPr>
        <w:t xml:space="preserve"> by </w:t>
      </w:r>
      <w:r w:rsidR="00D158D8" w:rsidRPr="005B5523">
        <w:rPr>
          <w:rFonts w:ascii="Times New Roman" w:hAnsi="Times New Roman" w:cs="Times New Roman"/>
        </w:rPr>
        <w:t>G.C.B</w:t>
      </w:r>
      <w:r w:rsidR="004E0AB8" w:rsidRPr="005B5523">
        <w:rPr>
          <w:rFonts w:ascii="Times New Roman" w:hAnsi="Times New Roman" w:cs="Times New Roman"/>
        </w:rPr>
        <w:t>.</w:t>
      </w:r>
      <w:r w:rsidR="00D158D8" w:rsidRPr="005B5523">
        <w:rPr>
          <w:rFonts w:ascii="Times New Roman" w:hAnsi="Times New Roman" w:cs="Times New Roman"/>
        </w:rPr>
        <w:t xml:space="preserve"> Stir</w:t>
      </w:r>
      <w:r w:rsidR="00A01634" w:rsidRPr="005B5523">
        <w:rPr>
          <w:rFonts w:ascii="Times New Roman" w:hAnsi="Times New Roman" w:cs="Times New Roman"/>
        </w:rPr>
        <w:t>ling</w:t>
      </w:r>
      <w:r w:rsidR="00BA16A3" w:rsidRPr="005B5523">
        <w:rPr>
          <w:rFonts w:ascii="Times New Roman" w:hAnsi="Times New Roman" w:cs="Times New Roman"/>
        </w:rPr>
        <w:t>)</w:t>
      </w:r>
      <w:r w:rsidR="005D79C2" w:rsidRPr="005B5523">
        <w:rPr>
          <w:rFonts w:ascii="Times New Roman" w:hAnsi="Times New Roman" w:cs="Times New Roman"/>
        </w:rPr>
        <w:t>.</w:t>
      </w:r>
      <w:r w:rsidR="005969C9" w:rsidRPr="005B5523">
        <w:rPr>
          <w:rFonts w:ascii="Times New Roman" w:hAnsi="Times New Roman" w:cs="Times New Roman"/>
        </w:rPr>
        <w:t xml:space="preserve"> There is also a Palaung minority in </w:t>
      </w:r>
      <w:r w:rsidR="00D509F3" w:rsidRPr="005B5523">
        <w:rPr>
          <w:rFonts w:ascii="Times New Roman" w:hAnsi="Times New Roman" w:cs="Times New Roman"/>
        </w:rPr>
        <w:t xml:space="preserve">Yunnan, </w:t>
      </w:r>
      <w:r w:rsidR="005969C9" w:rsidRPr="005B5523">
        <w:rPr>
          <w:rFonts w:ascii="Times New Roman" w:hAnsi="Times New Roman" w:cs="Times New Roman"/>
        </w:rPr>
        <w:t>China</w:t>
      </w:r>
      <w:r w:rsidR="006F230C" w:rsidRPr="005B5523">
        <w:rPr>
          <w:rFonts w:ascii="Times New Roman" w:hAnsi="Times New Roman" w:cs="Times New Roman"/>
        </w:rPr>
        <w:t xml:space="preserve">, </w:t>
      </w:r>
      <w:r w:rsidR="00D509F3" w:rsidRPr="005B5523">
        <w:rPr>
          <w:rFonts w:ascii="Times New Roman" w:hAnsi="Times New Roman" w:cs="Times New Roman"/>
        </w:rPr>
        <w:t xml:space="preserve">where </w:t>
      </w:r>
      <w:r w:rsidR="006F230C" w:rsidRPr="005B5523">
        <w:rPr>
          <w:rFonts w:ascii="Times New Roman" w:hAnsi="Times New Roman" w:cs="Times New Roman"/>
        </w:rPr>
        <w:t>the</w:t>
      </w:r>
      <w:r w:rsidR="00D509F3" w:rsidRPr="005B5523">
        <w:rPr>
          <w:rFonts w:ascii="Times New Roman" w:hAnsi="Times New Roman" w:cs="Times New Roman"/>
        </w:rPr>
        <w:t>y a</w:t>
      </w:r>
      <w:r w:rsidR="006F230C" w:rsidRPr="005B5523">
        <w:rPr>
          <w:rFonts w:ascii="Times New Roman" w:hAnsi="Times New Roman" w:cs="Times New Roman"/>
        </w:rPr>
        <w:t>re know</w:t>
      </w:r>
      <w:r w:rsidR="00D509F3" w:rsidRPr="005B5523">
        <w:rPr>
          <w:rFonts w:ascii="Times New Roman" w:hAnsi="Times New Roman" w:cs="Times New Roman"/>
        </w:rPr>
        <w:t>n as De’ang.</w:t>
      </w:r>
    </w:p>
    <w:p w14:paraId="058E411B" w14:textId="306D71DD" w:rsidR="0065316B" w:rsidRPr="005B5523" w:rsidRDefault="0000057A" w:rsidP="00524E82">
      <w:pPr>
        <w:spacing w:line="360" w:lineRule="auto"/>
        <w:ind w:right="-811" w:firstLine="426"/>
        <w:rPr>
          <w:rFonts w:ascii="Times New Roman" w:hAnsi="Times New Roman" w:cs="Times New Roman"/>
        </w:rPr>
      </w:pPr>
      <w:r w:rsidRPr="005B5523">
        <w:rPr>
          <w:rFonts w:ascii="Times New Roman" w:hAnsi="Times New Roman" w:cs="Times New Roman"/>
        </w:rPr>
        <w:t>‘</w:t>
      </w:r>
      <w:r w:rsidR="00823B1E" w:rsidRPr="005B5523">
        <w:rPr>
          <w:rFonts w:ascii="Times New Roman" w:hAnsi="Times New Roman" w:cs="Times New Roman"/>
        </w:rPr>
        <w:t>Palaung</w:t>
      </w:r>
      <w:r w:rsidRPr="005B5523">
        <w:rPr>
          <w:rFonts w:ascii="Times New Roman" w:hAnsi="Times New Roman" w:cs="Times New Roman"/>
        </w:rPr>
        <w:t>’</w:t>
      </w:r>
      <w:r w:rsidR="00823B1E" w:rsidRPr="005B5523">
        <w:rPr>
          <w:rFonts w:ascii="Times New Roman" w:hAnsi="Times New Roman" w:cs="Times New Roman"/>
        </w:rPr>
        <w:t xml:space="preserve"> </w:t>
      </w:r>
      <w:r w:rsidR="005F6D20" w:rsidRPr="005B5523">
        <w:rPr>
          <w:rFonts w:ascii="Times New Roman" w:hAnsi="Times New Roman" w:cs="Times New Roman"/>
        </w:rPr>
        <w:t xml:space="preserve">is a </w:t>
      </w:r>
      <w:r w:rsidRPr="005B5523">
        <w:rPr>
          <w:rFonts w:ascii="Times New Roman" w:hAnsi="Times New Roman" w:cs="Times New Roman"/>
        </w:rPr>
        <w:t>classification</w:t>
      </w:r>
      <w:r w:rsidR="005F6D20" w:rsidRPr="005B5523">
        <w:rPr>
          <w:rFonts w:ascii="Times New Roman" w:hAnsi="Times New Roman" w:cs="Times New Roman"/>
        </w:rPr>
        <w:t xml:space="preserve"> of Burmese origin, their own </w:t>
      </w:r>
      <w:r w:rsidR="00CC6A92" w:rsidRPr="005B5523">
        <w:rPr>
          <w:rFonts w:ascii="Times New Roman" w:hAnsi="Times New Roman" w:cs="Times New Roman"/>
        </w:rPr>
        <w:t xml:space="preserve">ethnic </w:t>
      </w:r>
      <w:r w:rsidR="005F6D20" w:rsidRPr="005B5523">
        <w:rPr>
          <w:rFonts w:ascii="Times New Roman" w:hAnsi="Times New Roman" w:cs="Times New Roman"/>
        </w:rPr>
        <w:t xml:space="preserve">designation </w:t>
      </w:r>
      <w:r w:rsidR="00A4366B" w:rsidRPr="005B5523">
        <w:rPr>
          <w:rFonts w:ascii="Times New Roman" w:hAnsi="Times New Roman" w:cs="Times New Roman"/>
        </w:rPr>
        <w:t xml:space="preserve">formerly </w:t>
      </w:r>
      <w:r w:rsidR="0046048E" w:rsidRPr="005B5523">
        <w:rPr>
          <w:rFonts w:ascii="Times New Roman" w:hAnsi="Times New Roman" w:cs="Times New Roman"/>
        </w:rPr>
        <w:t>being</w:t>
      </w:r>
      <w:r w:rsidR="005F6D20" w:rsidRPr="005B5523">
        <w:rPr>
          <w:rFonts w:ascii="Times New Roman" w:hAnsi="Times New Roman" w:cs="Times New Roman"/>
        </w:rPr>
        <w:t xml:space="preserve"> Rumai</w:t>
      </w:r>
      <w:r w:rsidR="00AD3CDB" w:rsidRPr="005B5523">
        <w:rPr>
          <w:rFonts w:ascii="Times New Roman" w:hAnsi="Times New Roman" w:cs="Times New Roman"/>
        </w:rPr>
        <w:t>, and today Ta-</w:t>
      </w:r>
      <w:r w:rsidR="005D79C2" w:rsidRPr="005B5523">
        <w:rPr>
          <w:rFonts w:ascii="Times New Roman" w:hAnsi="Times New Roman" w:cs="Times New Roman"/>
        </w:rPr>
        <w:t>ang</w:t>
      </w:r>
      <w:r w:rsidR="005F6D20" w:rsidRPr="005B5523">
        <w:rPr>
          <w:rFonts w:ascii="Times New Roman" w:hAnsi="Times New Roman" w:cs="Times New Roman"/>
        </w:rPr>
        <w:t xml:space="preserve">. </w:t>
      </w:r>
      <w:r w:rsidR="005969C9" w:rsidRPr="005B5523">
        <w:rPr>
          <w:rFonts w:ascii="Times New Roman" w:hAnsi="Times New Roman" w:cs="Times New Roman"/>
        </w:rPr>
        <w:t>In this text</w:t>
      </w:r>
      <w:r w:rsidR="005F6D20" w:rsidRPr="005B5523">
        <w:rPr>
          <w:rFonts w:ascii="Times New Roman" w:hAnsi="Times New Roman" w:cs="Times New Roman"/>
        </w:rPr>
        <w:t xml:space="preserve"> I shall use the </w:t>
      </w:r>
      <w:r w:rsidR="004642F2" w:rsidRPr="005B5523">
        <w:rPr>
          <w:rFonts w:ascii="Times New Roman" w:hAnsi="Times New Roman" w:cs="Times New Roman"/>
        </w:rPr>
        <w:t>first</w:t>
      </w:r>
      <w:r w:rsidR="005F6D20" w:rsidRPr="005B5523">
        <w:rPr>
          <w:rFonts w:ascii="Times New Roman" w:hAnsi="Times New Roman" w:cs="Times New Roman"/>
        </w:rPr>
        <w:t xml:space="preserve"> </w:t>
      </w:r>
      <w:r w:rsidR="00011557" w:rsidRPr="005B5523">
        <w:rPr>
          <w:rFonts w:ascii="Times New Roman" w:hAnsi="Times New Roman" w:cs="Times New Roman"/>
        </w:rPr>
        <w:t>label</w:t>
      </w:r>
      <w:r w:rsidR="007F7F01" w:rsidRPr="005B5523">
        <w:rPr>
          <w:rFonts w:ascii="Times New Roman" w:hAnsi="Times New Roman" w:cs="Times New Roman"/>
        </w:rPr>
        <w:t>, Palaung</w:t>
      </w:r>
      <w:r w:rsidR="005F6D20" w:rsidRPr="005B5523">
        <w:rPr>
          <w:rFonts w:ascii="Times New Roman" w:hAnsi="Times New Roman" w:cs="Times New Roman"/>
        </w:rPr>
        <w:t>, thus following an old anthropological tradition.</w:t>
      </w:r>
      <w:r w:rsidR="008344F8" w:rsidRPr="005B5523">
        <w:rPr>
          <w:rStyle w:val="FootnoteReference"/>
          <w:rFonts w:ascii="Times New Roman" w:hAnsi="Times New Roman" w:cs="Times New Roman"/>
        </w:rPr>
        <w:footnoteReference w:id="2"/>
      </w:r>
      <w:r w:rsidR="005F6D20" w:rsidRPr="005B5523">
        <w:rPr>
          <w:rFonts w:ascii="Times New Roman" w:hAnsi="Times New Roman" w:cs="Times New Roman"/>
        </w:rPr>
        <w:t xml:space="preserve"> </w:t>
      </w:r>
      <w:r w:rsidR="0047203C" w:rsidRPr="005B5523">
        <w:rPr>
          <w:rFonts w:ascii="Times New Roman" w:hAnsi="Times New Roman" w:cs="Times New Roman"/>
        </w:rPr>
        <w:t xml:space="preserve">The term </w:t>
      </w:r>
      <w:r w:rsidR="004E0AB8" w:rsidRPr="005B5523">
        <w:rPr>
          <w:rFonts w:ascii="Times New Roman" w:hAnsi="Times New Roman" w:cs="Times New Roman"/>
        </w:rPr>
        <w:t>‘</w:t>
      </w:r>
      <w:r w:rsidR="0047203C" w:rsidRPr="005B5523">
        <w:rPr>
          <w:rFonts w:ascii="Times New Roman" w:hAnsi="Times New Roman" w:cs="Times New Roman"/>
        </w:rPr>
        <w:t>Rumai</w:t>
      </w:r>
      <w:r w:rsidR="004E0AB8" w:rsidRPr="005B5523">
        <w:rPr>
          <w:rFonts w:ascii="Times New Roman" w:hAnsi="Times New Roman" w:cs="Times New Roman"/>
        </w:rPr>
        <w:t>’</w:t>
      </w:r>
      <w:r w:rsidR="0047203C" w:rsidRPr="005B5523">
        <w:rPr>
          <w:rFonts w:ascii="Times New Roman" w:hAnsi="Times New Roman" w:cs="Times New Roman"/>
        </w:rPr>
        <w:t xml:space="preserve"> has an uncerta</w:t>
      </w:r>
      <w:r w:rsidR="00506299" w:rsidRPr="005B5523">
        <w:rPr>
          <w:rFonts w:ascii="Times New Roman" w:hAnsi="Times New Roman" w:cs="Times New Roman"/>
        </w:rPr>
        <w:t>in status</w:t>
      </w:r>
      <w:r w:rsidR="004E0AB8" w:rsidRPr="005B5523">
        <w:rPr>
          <w:rFonts w:ascii="Times New Roman" w:hAnsi="Times New Roman" w:cs="Times New Roman"/>
        </w:rPr>
        <w:t>,</w:t>
      </w:r>
      <w:r w:rsidR="00506299" w:rsidRPr="005B5523">
        <w:rPr>
          <w:rFonts w:ascii="Times New Roman" w:hAnsi="Times New Roman" w:cs="Times New Roman"/>
        </w:rPr>
        <w:t xml:space="preserve"> </w:t>
      </w:r>
      <w:r w:rsidR="0047203C" w:rsidRPr="005B5523">
        <w:rPr>
          <w:rFonts w:ascii="Times New Roman" w:hAnsi="Times New Roman" w:cs="Times New Roman"/>
        </w:rPr>
        <w:t>a</w:t>
      </w:r>
      <w:r w:rsidR="00506299" w:rsidRPr="005B5523">
        <w:rPr>
          <w:rFonts w:ascii="Times New Roman" w:hAnsi="Times New Roman" w:cs="Times New Roman"/>
        </w:rPr>
        <w:t>s we also learn that those so design</w:t>
      </w:r>
      <w:r w:rsidR="00524E82" w:rsidRPr="005B5523">
        <w:rPr>
          <w:rFonts w:ascii="Times New Roman" w:hAnsi="Times New Roman" w:cs="Times New Roman"/>
        </w:rPr>
        <w:t>at</w:t>
      </w:r>
      <w:r w:rsidR="00506299" w:rsidRPr="005B5523">
        <w:rPr>
          <w:rFonts w:ascii="Times New Roman" w:hAnsi="Times New Roman" w:cs="Times New Roman"/>
        </w:rPr>
        <w:t xml:space="preserve">ed </w:t>
      </w:r>
      <w:r w:rsidR="0047203C" w:rsidRPr="005B5523">
        <w:rPr>
          <w:rFonts w:ascii="Times New Roman" w:hAnsi="Times New Roman" w:cs="Times New Roman"/>
        </w:rPr>
        <w:t>constituted</w:t>
      </w:r>
      <w:r w:rsidR="00506299" w:rsidRPr="005B5523">
        <w:rPr>
          <w:rFonts w:ascii="Times New Roman" w:hAnsi="Times New Roman" w:cs="Times New Roman"/>
        </w:rPr>
        <w:t xml:space="preserve"> a large and important </w:t>
      </w:r>
      <w:r w:rsidR="0047203C" w:rsidRPr="005B5523">
        <w:rPr>
          <w:rFonts w:ascii="Times New Roman" w:hAnsi="Times New Roman" w:cs="Times New Roman"/>
        </w:rPr>
        <w:t>‘</w:t>
      </w:r>
      <w:r w:rsidR="00506299" w:rsidRPr="005B5523">
        <w:rPr>
          <w:rFonts w:ascii="Times New Roman" w:hAnsi="Times New Roman" w:cs="Times New Roman"/>
        </w:rPr>
        <w:t>clan</w:t>
      </w:r>
      <w:r w:rsidR="0047203C" w:rsidRPr="005B5523">
        <w:rPr>
          <w:rFonts w:ascii="Times New Roman" w:hAnsi="Times New Roman" w:cs="Times New Roman"/>
        </w:rPr>
        <w:t>’</w:t>
      </w:r>
      <w:r w:rsidR="00506299" w:rsidRPr="005B5523">
        <w:rPr>
          <w:rFonts w:ascii="Times New Roman" w:hAnsi="Times New Roman" w:cs="Times New Roman"/>
        </w:rPr>
        <w:t xml:space="preserve"> scattered through</w:t>
      </w:r>
      <w:r w:rsidR="0047203C" w:rsidRPr="005B5523">
        <w:rPr>
          <w:rFonts w:ascii="Times New Roman" w:hAnsi="Times New Roman" w:cs="Times New Roman"/>
        </w:rPr>
        <w:t xml:space="preserve"> the various Shan States (</w:t>
      </w:r>
      <w:r w:rsidR="00321BA9" w:rsidRPr="005B5523">
        <w:rPr>
          <w:rFonts w:ascii="Times New Roman" w:hAnsi="Times New Roman" w:cs="Times New Roman"/>
        </w:rPr>
        <w:t>Milne</w:t>
      </w:r>
      <w:r w:rsidR="0047203C" w:rsidRPr="005B5523">
        <w:rPr>
          <w:rFonts w:ascii="Times New Roman" w:hAnsi="Times New Roman" w:cs="Times New Roman"/>
        </w:rPr>
        <w:t xml:space="preserve"> 1924: 2). </w:t>
      </w:r>
      <w:r w:rsidR="004E0AB8" w:rsidRPr="005B5523">
        <w:rPr>
          <w:rFonts w:ascii="Times New Roman" w:hAnsi="Times New Roman" w:cs="Times New Roman"/>
        </w:rPr>
        <w:t xml:space="preserve">In </w:t>
      </w:r>
      <w:r w:rsidR="00C0485F" w:rsidRPr="005B5523">
        <w:rPr>
          <w:rFonts w:ascii="Times New Roman" w:hAnsi="Times New Roman" w:cs="Times New Roman"/>
        </w:rPr>
        <w:t>the enumeration</w:t>
      </w:r>
      <w:r w:rsidR="005F6D20" w:rsidRPr="005B5523">
        <w:rPr>
          <w:rFonts w:ascii="Times New Roman" w:hAnsi="Times New Roman" w:cs="Times New Roman"/>
        </w:rPr>
        <w:t xml:space="preserve"> of the </w:t>
      </w:r>
      <w:r w:rsidR="005F6D20" w:rsidRPr="005B5523">
        <w:rPr>
          <w:rFonts w:ascii="Times New Roman" w:hAnsi="Times New Roman" w:cs="Times New Roman"/>
          <w:i/>
        </w:rPr>
        <w:t>Census Report</w:t>
      </w:r>
      <w:r w:rsidR="005F6D20" w:rsidRPr="005B5523">
        <w:rPr>
          <w:rFonts w:ascii="Times New Roman" w:hAnsi="Times New Roman" w:cs="Times New Roman"/>
        </w:rPr>
        <w:t xml:space="preserve"> of 19</w:t>
      </w:r>
      <w:r w:rsidR="00066E30" w:rsidRPr="005B5523">
        <w:rPr>
          <w:rFonts w:ascii="Times New Roman" w:hAnsi="Times New Roman" w:cs="Times New Roman"/>
        </w:rPr>
        <w:t>01</w:t>
      </w:r>
      <w:r w:rsidR="004E0AB8" w:rsidRPr="005B5523">
        <w:rPr>
          <w:rFonts w:ascii="Times New Roman" w:hAnsi="Times New Roman" w:cs="Times New Roman"/>
        </w:rPr>
        <w:t>,</w:t>
      </w:r>
      <w:r w:rsidRPr="005B5523">
        <w:rPr>
          <w:rFonts w:ascii="Times New Roman" w:hAnsi="Times New Roman" w:cs="Times New Roman"/>
        </w:rPr>
        <w:t xml:space="preserve"> the total number of Palaung</w:t>
      </w:r>
      <w:r w:rsidR="00C0485F" w:rsidRPr="005B5523">
        <w:rPr>
          <w:rFonts w:ascii="Times New Roman" w:hAnsi="Times New Roman" w:cs="Times New Roman"/>
        </w:rPr>
        <w:t xml:space="preserve"> </w:t>
      </w:r>
      <w:r w:rsidR="005F6D20" w:rsidRPr="005B5523">
        <w:rPr>
          <w:rFonts w:ascii="Times New Roman" w:hAnsi="Times New Roman" w:cs="Times New Roman"/>
        </w:rPr>
        <w:t xml:space="preserve">at that time </w:t>
      </w:r>
      <w:r w:rsidR="004E0AB8" w:rsidRPr="005B5523">
        <w:rPr>
          <w:rFonts w:ascii="Times New Roman" w:hAnsi="Times New Roman" w:cs="Times New Roman"/>
        </w:rPr>
        <w:t xml:space="preserve">was </w:t>
      </w:r>
      <w:r w:rsidR="005F6D20" w:rsidRPr="005B5523">
        <w:rPr>
          <w:rFonts w:ascii="Times New Roman" w:hAnsi="Times New Roman" w:cs="Times New Roman"/>
        </w:rPr>
        <w:t>returned as 56,866</w:t>
      </w:r>
      <w:r w:rsidR="004A02C1" w:rsidRPr="005B5523">
        <w:rPr>
          <w:rFonts w:ascii="Times New Roman" w:hAnsi="Times New Roman" w:cs="Times New Roman"/>
        </w:rPr>
        <w:t xml:space="preserve"> </w:t>
      </w:r>
      <w:r w:rsidR="005F6D20" w:rsidRPr="005B5523">
        <w:rPr>
          <w:rFonts w:ascii="Times New Roman" w:hAnsi="Times New Roman" w:cs="Times New Roman"/>
        </w:rPr>
        <w:t xml:space="preserve">(Lowis </w:t>
      </w:r>
      <w:r w:rsidR="003B5615" w:rsidRPr="005B5523">
        <w:rPr>
          <w:rFonts w:ascii="Times New Roman" w:hAnsi="Times New Roman" w:cs="Times New Roman"/>
        </w:rPr>
        <w:t>1906</w:t>
      </w:r>
      <w:r w:rsidR="005F6D20" w:rsidRPr="005B5523">
        <w:rPr>
          <w:rFonts w:ascii="Times New Roman" w:hAnsi="Times New Roman" w:cs="Times New Roman"/>
        </w:rPr>
        <w:t xml:space="preserve">: 126). </w:t>
      </w:r>
      <w:r w:rsidR="005639CB" w:rsidRPr="005B5523">
        <w:rPr>
          <w:rFonts w:ascii="Times New Roman" w:hAnsi="Times New Roman" w:cs="Times New Roman"/>
        </w:rPr>
        <w:t>The 192</w:t>
      </w:r>
      <w:r w:rsidR="000F51FF" w:rsidRPr="005B5523">
        <w:rPr>
          <w:rFonts w:ascii="Times New Roman" w:hAnsi="Times New Roman" w:cs="Times New Roman"/>
        </w:rPr>
        <w:t xml:space="preserve">1 census gave the </w:t>
      </w:r>
      <w:r w:rsidR="005639CB" w:rsidRPr="005B5523">
        <w:rPr>
          <w:rFonts w:ascii="Times New Roman" w:hAnsi="Times New Roman" w:cs="Times New Roman"/>
        </w:rPr>
        <w:t xml:space="preserve">corresponding </w:t>
      </w:r>
      <w:r w:rsidR="000F51FF" w:rsidRPr="005B5523">
        <w:rPr>
          <w:rFonts w:ascii="Times New Roman" w:hAnsi="Times New Roman" w:cs="Times New Roman"/>
        </w:rPr>
        <w:t>population</w:t>
      </w:r>
      <w:r w:rsidR="005639CB" w:rsidRPr="005B5523">
        <w:rPr>
          <w:rFonts w:ascii="Times New Roman" w:hAnsi="Times New Roman" w:cs="Times New Roman"/>
        </w:rPr>
        <w:t xml:space="preserve"> of</w:t>
      </w:r>
      <w:r w:rsidR="0065316B" w:rsidRPr="005B5523">
        <w:rPr>
          <w:rFonts w:ascii="Times New Roman" w:hAnsi="Times New Roman" w:cs="Times New Roman"/>
        </w:rPr>
        <w:t xml:space="preserve"> the</w:t>
      </w:r>
      <w:r w:rsidR="005639CB" w:rsidRPr="005B5523">
        <w:rPr>
          <w:rFonts w:ascii="Times New Roman" w:hAnsi="Times New Roman" w:cs="Times New Roman"/>
        </w:rPr>
        <w:t xml:space="preserve"> Northern Shan State</w:t>
      </w:r>
      <w:r w:rsidR="00F227A0" w:rsidRPr="005B5523">
        <w:rPr>
          <w:rFonts w:ascii="Times New Roman" w:hAnsi="Times New Roman" w:cs="Times New Roman"/>
        </w:rPr>
        <w:t>s</w:t>
      </w:r>
      <w:r w:rsidR="000F51FF" w:rsidRPr="005B5523">
        <w:rPr>
          <w:rFonts w:ascii="Times New Roman" w:hAnsi="Times New Roman" w:cs="Times New Roman"/>
        </w:rPr>
        <w:t xml:space="preserve"> as</w:t>
      </w:r>
      <w:r w:rsidR="002C4B04" w:rsidRPr="005B5523">
        <w:rPr>
          <w:rFonts w:ascii="Times New Roman" w:hAnsi="Times New Roman" w:cs="Times New Roman"/>
        </w:rPr>
        <w:t xml:space="preserve"> </w:t>
      </w:r>
      <w:r w:rsidR="005639CB" w:rsidRPr="005B5523">
        <w:rPr>
          <w:rFonts w:ascii="Times New Roman" w:hAnsi="Times New Roman" w:cs="Times New Roman"/>
        </w:rPr>
        <w:t>105,325</w:t>
      </w:r>
      <w:r w:rsidR="008344F8" w:rsidRPr="005B5523">
        <w:rPr>
          <w:rFonts w:ascii="Times New Roman" w:hAnsi="Times New Roman" w:cs="Times New Roman"/>
        </w:rPr>
        <w:t xml:space="preserve"> (Bennison 1933: 182)</w:t>
      </w:r>
      <w:r w:rsidR="002C4B04" w:rsidRPr="005B5523">
        <w:rPr>
          <w:rFonts w:ascii="Times New Roman" w:hAnsi="Times New Roman" w:cs="Times New Roman"/>
        </w:rPr>
        <w:t xml:space="preserve">, indicating mass immigration </w:t>
      </w:r>
      <w:r w:rsidR="004E0AB8" w:rsidRPr="005B5523">
        <w:rPr>
          <w:rFonts w:ascii="Times New Roman" w:hAnsi="Times New Roman" w:cs="Times New Roman"/>
        </w:rPr>
        <w:t xml:space="preserve">from China </w:t>
      </w:r>
      <w:r w:rsidR="005D43A2" w:rsidRPr="005B5523">
        <w:rPr>
          <w:rFonts w:ascii="Times New Roman" w:hAnsi="Times New Roman" w:cs="Times New Roman"/>
        </w:rPr>
        <w:t>in these years</w:t>
      </w:r>
      <w:r w:rsidR="008344F8" w:rsidRPr="005B5523">
        <w:rPr>
          <w:rFonts w:ascii="Times New Roman" w:hAnsi="Times New Roman" w:cs="Times New Roman"/>
        </w:rPr>
        <w:t>.</w:t>
      </w:r>
      <w:r w:rsidR="005D43A2" w:rsidRPr="005B5523">
        <w:rPr>
          <w:rFonts w:ascii="Times New Roman" w:hAnsi="Times New Roman" w:cs="Times New Roman"/>
        </w:rPr>
        <w:t xml:space="preserve"> </w:t>
      </w:r>
    </w:p>
    <w:p w14:paraId="4BB0D592" w14:textId="6DD5BAF8" w:rsidR="004249FF" w:rsidRPr="005B5523" w:rsidRDefault="00C20FAA"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As </w:t>
      </w:r>
      <w:r w:rsidR="004E0AB8" w:rsidRPr="005B5523">
        <w:rPr>
          <w:rFonts w:ascii="Times New Roman" w:hAnsi="Times New Roman" w:cs="Times New Roman"/>
        </w:rPr>
        <w:t xml:space="preserve">already </w:t>
      </w:r>
      <w:r w:rsidR="00F227A0" w:rsidRPr="005B5523">
        <w:rPr>
          <w:rFonts w:ascii="Times New Roman" w:hAnsi="Times New Roman" w:cs="Times New Roman"/>
        </w:rPr>
        <w:t>indicated</w:t>
      </w:r>
      <w:r w:rsidRPr="005B5523">
        <w:rPr>
          <w:rFonts w:ascii="Times New Roman" w:hAnsi="Times New Roman" w:cs="Times New Roman"/>
        </w:rPr>
        <w:t>, t</w:t>
      </w:r>
      <w:r w:rsidR="004A02C1" w:rsidRPr="005B5523">
        <w:rPr>
          <w:rFonts w:ascii="Times New Roman" w:hAnsi="Times New Roman" w:cs="Times New Roman"/>
        </w:rPr>
        <w:t>hey have</w:t>
      </w:r>
      <w:r w:rsidR="00D62A4C" w:rsidRPr="005B5523">
        <w:rPr>
          <w:rFonts w:ascii="Times New Roman" w:hAnsi="Times New Roman" w:cs="Times New Roman"/>
        </w:rPr>
        <w:t xml:space="preserve"> </w:t>
      </w:r>
      <w:r w:rsidR="004A02C1" w:rsidRPr="005B5523">
        <w:rPr>
          <w:rFonts w:ascii="Times New Roman" w:hAnsi="Times New Roman" w:cs="Times New Roman"/>
        </w:rPr>
        <w:t xml:space="preserve">been known for their tradition of </w:t>
      </w:r>
      <w:r w:rsidR="00167F8F" w:rsidRPr="005B5523">
        <w:rPr>
          <w:rFonts w:ascii="Times New Roman" w:hAnsi="Times New Roman" w:cs="Times New Roman"/>
        </w:rPr>
        <w:t>situating</w:t>
      </w:r>
      <w:r w:rsidR="004A02C1" w:rsidRPr="005B5523">
        <w:rPr>
          <w:rFonts w:ascii="Times New Roman" w:hAnsi="Times New Roman" w:cs="Times New Roman"/>
        </w:rPr>
        <w:t xml:space="preserve"> their villages at a considerable elevation, and this remoteness</w:t>
      </w:r>
      <w:r w:rsidR="003813E9" w:rsidRPr="005B5523">
        <w:rPr>
          <w:rFonts w:ascii="Times New Roman" w:hAnsi="Times New Roman" w:cs="Times New Roman"/>
        </w:rPr>
        <w:t xml:space="preserve"> in location</w:t>
      </w:r>
      <w:r w:rsidR="004A02C1" w:rsidRPr="005B5523">
        <w:rPr>
          <w:rFonts w:ascii="Times New Roman" w:hAnsi="Times New Roman" w:cs="Times New Roman"/>
        </w:rPr>
        <w:t xml:space="preserve"> is certainly a reason why the early ethnography </w:t>
      </w:r>
      <w:r w:rsidR="00D207BD" w:rsidRPr="005B5523">
        <w:rPr>
          <w:rFonts w:ascii="Times New Roman" w:hAnsi="Times New Roman" w:cs="Times New Roman"/>
        </w:rPr>
        <w:t>of these settlements is</w:t>
      </w:r>
      <w:r w:rsidR="00EA6B5B" w:rsidRPr="005B5523">
        <w:rPr>
          <w:rFonts w:ascii="Times New Roman" w:hAnsi="Times New Roman" w:cs="Times New Roman"/>
        </w:rPr>
        <w:t xml:space="preserve"> somewhat</w:t>
      </w:r>
      <w:r w:rsidR="00D207BD" w:rsidRPr="005B5523">
        <w:rPr>
          <w:rFonts w:ascii="Times New Roman" w:hAnsi="Times New Roman" w:cs="Times New Roman"/>
        </w:rPr>
        <w:t xml:space="preserve"> less rich than </w:t>
      </w:r>
      <w:r w:rsidR="00680904" w:rsidRPr="005B5523">
        <w:rPr>
          <w:rFonts w:ascii="Times New Roman" w:hAnsi="Times New Roman" w:cs="Times New Roman"/>
        </w:rPr>
        <w:t>those</w:t>
      </w:r>
      <w:r w:rsidR="00D207BD" w:rsidRPr="005B5523">
        <w:rPr>
          <w:rFonts w:ascii="Times New Roman" w:hAnsi="Times New Roman" w:cs="Times New Roman"/>
        </w:rPr>
        <w:t xml:space="preserve"> </w:t>
      </w:r>
      <w:r w:rsidR="00B663C8" w:rsidRPr="005B5523">
        <w:rPr>
          <w:rFonts w:ascii="Times New Roman" w:hAnsi="Times New Roman" w:cs="Times New Roman"/>
        </w:rPr>
        <w:t>referring to</w:t>
      </w:r>
      <w:r w:rsidR="00D207BD" w:rsidRPr="005B5523">
        <w:rPr>
          <w:rFonts w:ascii="Times New Roman" w:hAnsi="Times New Roman" w:cs="Times New Roman"/>
        </w:rPr>
        <w:t xml:space="preserve"> many of their neighbours. </w:t>
      </w:r>
      <w:r w:rsidR="004E0AB8" w:rsidRPr="005B5523">
        <w:rPr>
          <w:rFonts w:ascii="Times New Roman" w:hAnsi="Times New Roman" w:cs="Times New Roman"/>
        </w:rPr>
        <w:t>In their research endeavours, t</w:t>
      </w:r>
      <w:r w:rsidR="00D207BD" w:rsidRPr="005B5523">
        <w:rPr>
          <w:rFonts w:ascii="Times New Roman" w:hAnsi="Times New Roman" w:cs="Times New Roman"/>
        </w:rPr>
        <w:t xml:space="preserve">he </w:t>
      </w:r>
      <w:r w:rsidR="004E0AB8" w:rsidRPr="005B5523">
        <w:rPr>
          <w:rFonts w:ascii="Times New Roman" w:hAnsi="Times New Roman" w:cs="Times New Roman"/>
        </w:rPr>
        <w:t xml:space="preserve">earliest </w:t>
      </w:r>
      <w:r w:rsidR="00D207BD" w:rsidRPr="005B5523">
        <w:rPr>
          <w:rFonts w:ascii="Times New Roman" w:hAnsi="Times New Roman" w:cs="Times New Roman"/>
        </w:rPr>
        <w:t xml:space="preserve">ethnographers, British administrators of </w:t>
      </w:r>
      <w:r w:rsidR="00F27EEC" w:rsidRPr="005B5523">
        <w:rPr>
          <w:rFonts w:ascii="Times New Roman" w:hAnsi="Times New Roman" w:cs="Times New Roman"/>
        </w:rPr>
        <w:t>remarkable</w:t>
      </w:r>
      <w:r w:rsidR="00D207BD" w:rsidRPr="005B5523">
        <w:rPr>
          <w:rFonts w:ascii="Times New Roman" w:hAnsi="Times New Roman" w:cs="Times New Roman"/>
        </w:rPr>
        <w:t xml:space="preserve"> anthropolog</w:t>
      </w:r>
      <w:r w:rsidR="004E0AB8" w:rsidRPr="005B5523">
        <w:rPr>
          <w:rFonts w:ascii="Times New Roman" w:hAnsi="Times New Roman" w:cs="Times New Roman"/>
        </w:rPr>
        <w:t>i</w:t>
      </w:r>
      <w:r w:rsidR="00D207BD" w:rsidRPr="005B5523">
        <w:rPr>
          <w:rFonts w:ascii="Times New Roman" w:hAnsi="Times New Roman" w:cs="Times New Roman"/>
        </w:rPr>
        <w:t>cal</w:t>
      </w:r>
      <w:r w:rsidR="00F27EEC" w:rsidRPr="005B5523">
        <w:rPr>
          <w:rFonts w:ascii="Times New Roman" w:hAnsi="Times New Roman" w:cs="Times New Roman"/>
        </w:rPr>
        <w:t xml:space="preserve"> and linguistic</w:t>
      </w:r>
      <w:r w:rsidR="00D207BD" w:rsidRPr="005B5523">
        <w:rPr>
          <w:rFonts w:ascii="Times New Roman" w:hAnsi="Times New Roman" w:cs="Times New Roman"/>
        </w:rPr>
        <w:t xml:space="preserve"> leanings, were </w:t>
      </w:r>
      <w:r w:rsidR="00783960" w:rsidRPr="005B5523">
        <w:rPr>
          <w:rFonts w:ascii="Times New Roman" w:hAnsi="Times New Roman" w:cs="Times New Roman"/>
        </w:rPr>
        <w:t xml:space="preserve">much engaged in tracing </w:t>
      </w:r>
      <w:r w:rsidR="00D207BD" w:rsidRPr="005B5523">
        <w:rPr>
          <w:rFonts w:ascii="Times New Roman" w:hAnsi="Times New Roman" w:cs="Times New Roman"/>
        </w:rPr>
        <w:t xml:space="preserve">the history of the movements of peoples from </w:t>
      </w:r>
      <w:r w:rsidR="004E0AB8" w:rsidRPr="005B5523">
        <w:rPr>
          <w:rFonts w:ascii="Times New Roman" w:hAnsi="Times New Roman" w:cs="Times New Roman"/>
        </w:rPr>
        <w:t>s</w:t>
      </w:r>
      <w:r w:rsidR="00D207BD" w:rsidRPr="005B5523">
        <w:rPr>
          <w:rFonts w:ascii="Times New Roman" w:hAnsi="Times New Roman" w:cs="Times New Roman"/>
        </w:rPr>
        <w:t>outhern China into Burmese territor</w:t>
      </w:r>
      <w:r w:rsidR="004E0AB8" w:rsidRPr="005B5523">
        <w:rPr>
          <w:rFonts w:ascii="Times New Roman" w:hAnsi="Times New Roman" w:cs="Times New Roman"/>
        </w:rPr>
        <w:t>y</w:t>
      </w:r>
      <w:r w:rsidR="00D42DB5" w:rsidRPr="005B5523">
        <w:rPr>
          <w:rFonts w:ascii="Times New Roman" w:hAnsi="Times New Roman" w:cs="Times New Roman"/>
        </w:rPr>
        <w:t xml:space="preserve">. Much of this </w:t>
      </w:r>
      <w:r w:rsidR="00774F83" w:rsidRPr="005B5523">
        <w:rPr>
          <w:rFonts w:ascii="Times New Roman" w:hAnsi="Times New Roman" w:cs="Times New Roman"/>
        </w:rPr>
        <w:t xml:space="preserve">historical </w:t>
      </w:r>
      <w:r w:rsidR="00D42DB5" w:rsidRPr="005B5523">
        <w:rPr>
          <w:rFonts w:ascii="Times New Roman" w:hAnsi="Times New Roman" w:cs="Times New Roman"/>
        </w:rPr>
        <w:t xml:space="preserve">reconstruction work was </w:t>
      </w:r>
      <w:r w:rsidR="00783960" w:rsidRPr="005B5523">
        <w:rPr>
          <w:rFonts w:ascii="Times New Roman" w:hAnsi="Times New Roman" w:cs="Times New Roman"/>
        </w:rPr>
        <w:t>informed</w:t>
      </w:r>
      <w:r w:rsidR="00604446" w:rsidRPr="005B5523">
        <w:rPr>
          <w:rFonts w:ascii="Times New Roman" w:hAnsi="Times New Roman" w:cs="Times New Roman"/>
        </w:rPr>
        <w:t xml:space="preserve"> by </w:t>
      </w:r>
      <w:r w:rsidR="003813E9" w:rsidRPr="005B5523">
        <w:rPr>
          <w:rFonts w:ascii="Times New Roman" w:hAnsi="Times New Roman" w:cs="Times New Roman"/>
        </w:rPr>
        <w:t xml:space="preserve">comparative </w:t>
      </w:r>
      <w:r w:rsidR="0000057A" w:rsidRPr="005B5523">
        <w:rPr>
          <w:rFonts w:ascii="Times New Roman" w:hAnsi="Times New Roman" w:cs="Times New Roman"/>
        </w:rPr>
        <w:t>study</w:t>
      </w:r>
      <w:r w:rsidR="00D42DB5" w:rsidRPr="005B5523">
        <w:rPr>
          <w:rFonts w:ascii="Times New Roman" w:hAnsi="Times New Roman" w:cs="Times New Roman"/>
        </w:rPr>
        <w:t xml:space="preserve"> of </w:t>
      </w:r>
      <w:r w:rsidR="00B57ED5" w:rsidRPr="005B5523">
        <w:rPr>
          <w:rFonts w:ascii="Times New Roman" w:hAnsi="Times New Roman" w:cs="Times New Roman"/>
        </w:rPr>
        <w:t xml:space="preserve">the </w:t>
      </w:r>
      <w:r w:rsidR="00D42DB5" w:rsidRPr="005B5523">
        <w:rPr>
          <w:rFonts w:ascii="Times New Roman" w:hAnsi="Times New Roman" w:cs="Times New Roman"/>
        </w:rPr>
        <w:t>various languages</w:t>
      </w:r>
      <w:r w:rsidR="00B663C8" w:rsidRPr="005B5523">
        <w:rPr>
          <w:rFonts w:ascii="Times New Roman" w:hAnsi="Times New Roman" w:cs="Times New Roman"/>
        </w:rPr>
        <w:t xml:space="preserve"> spoken</w:t>
      </w:r>
      <w:r w:rsidR="00604446" w:rsidRPr="005B5523">
        <w:rPr>
          <w:rFonts w:ascii="Times New Roman" w:hAnsi="Times New Roman" w:cs="Times New Roman"/>
        </w:rPr>
        <w:t xml:space="preserve"> by </w:t>
      </w:r>
      <w:r w:rsidR="004E0AB8" w:rsidRPr="005B5523">
        <w:rPr>
          <w:rFonts w:ascii="Times New Roman" w:hAnsi="Times New Roman" w:cs="Times New Roman"/>
        </w:rPr>
        <w:t xml:space="preserve">the </w:t>
      </w:r>
      <w:r w:rsidR="00604446" w:rsidRPr="005B5523">
        <w:rPr>
          <w:rFonts w:ascii="Times New Roman" w:hAnsi="Times New Roman" w:cs="Times New Roman"/>
        </w:rPr>
        <w:t>peoples of the area</w:t>
      </w:r>
      <w:r w:rsidR="00D42DB5" w:rsidRPr="005B5523">
        <w:rPr>
          <w:rFonts w:ascii="Times New Roman" w:hAnsi="Times New Roman" w:cs="Times New Roman"/>
        </w:rPr>
        <w:t xml:space="preserve"> and their </w:t>
      </w:r>
      <w:r w:rsidR="002E3825" w:rsidRPr="005B5523">
        <w:rPr>
          <w:rFonts w:ascii="Times New Roman" w:hAnsi="Times New Roman" w:cs="Times New Roman"/>
        </w:rPr>
        <w:t xml:space="preserve">possible </w:t>
      </w:r>
      <w:r w:rsidR="00D42DB5" w:rsidRPr="005B5523">
        <w:rPr>
          <w:rFonts w:ascii="Times New Roman" w:hAnsi="Times New Roman" w:cs="Times New Roman"/>
        </w:rPr>
        <w:t xml:space="preserve">connections, </w:t>
      </w:r>
      <w:r w:rsidR="004E0AB8" w:rsidRPr="005B5523">
        <w:rPr>
          <w:rFonts w:ascii="Times New Roman" w:hAnsi="Times New Roman" w:cs="Times New Roman"/>
        </w:rPr>
        <w:t xml:space="preserve">which formed </w:t>
      </w:r>
      <w:r w:rsidR="002E3825" w:rsidRPr="005B5523">
        <w:rPr>
          <w:rFonts w:ascii="Times New Roman" w:hAnsi="Times New Roman" w:cs="Times New Roman"/>
        </w:rPr>
        <w:t>hypothetical</w:t>
      </w:r>
      <w:r w:rsidR="00D42DB5" w:rsidRPr="005B5523">
        <w:rPr>
          <w:rFonts w:ascii="Times New Roman" w:hAnsi="Times New Roman" w:cs="Times New Roman"/>
        </w:rPr>
        <w:t xml:space="preserve"> </w:t>
      </w:r>
      <w:r w:rsidR="00D42DB5" w:rsidRPr="005B5523">
        <w:rPr>
          <w:rFonts w:ascii="Times New Roman" w:hAnsi="Times New Roman" w:cs="Times New Roman"/>
        </w:rPr>
        <w:lastRenderedPageBreak/>
        <w:t xml:space="preserve">families </w:t>
      </w:r>
      <w:r w:rsidR="004E0AB8" w:rsidRPr="005B5523">
        <w:rPr>
          <w:rFonts w:ascii="Times New Roman" w:hAnsi="Times New Roman" w:cs="Times New Roman"/>
        </w:rPr>
        <w:t>whose members were more similar</w:t>
      </w:r>
      <w:r w:rsidR="00D42DB5" w:rsidRPr="005B5523">
        <w:rPr>
          <w:rFonts w:ascii="Times New Roman" w:hAnsi="Times New Roman" w:cs="Times New Roman"/>
        </w:rPr>
        <w:t>. This</w:t>
      </w:r>
      <w:r w:rsidR="00B57ED5" w:rsidRPr="005B5523">
        <w:rPr>
          <w:rFonts w:ascii="Times New Roman" w:hAnsi="Times New Roman" w:cs="Times New Roman"/>
        </w:rPr>
        <w:t xml:space="preserve"> early</w:t>
      </w:r>
      <w:r w:rsidR="00D42DB5" w:rsidRPr="005B5523">
        <w:rPr>
          <w:rFonts w:ascii="Times New Roman" w:hAnsi="Times New Roman" w:cs="Times New Roman"/>
        </w:rPr>
        <w:t xml:space="preserve"> </w:t>
      </w:r>
      <w:r w:rsidR="000F61B9" w:rsidRPr="005B5523">
        <w:rPr>
          <w:rFonts w:ascii="Times New Roman" w:hAnsi="Times New Roman" w:cs="Times New Roman"/>
        </w:rPr>
        <w:t>involvement</w:t>
      </w:r>
      <w:r w:rsidR="00EA6B5B" w:rsidRPr="005B5523">
        <w:rPr>
          <w:rFonts w:ascii="Times New Roman" w:hAnsi="Times New Roman" w:cs="Times New Roman"/>
        </w:rPr>
        <w:t xml:space="preserve"> with </w:t>
      </w:r>
      <w:r w:rsidR="006030D7" w:rsidRPr="005B5523">
        <w:rPr>
          <w:rFonts w:ascii="Times New Roman" w:hAnsi="Times New Roman" w:cs="Times New Roman"/>
        </w:rPr>
        <w:t xml:space="preserve">ethnic </w:t>
      </w:r>
      <w:r w:rsidR="00EA6B5B" w:rsidRPr="005B5523">
        <w:rPr>
          <w:rFonts w:ascii="Times New Roman" w:hAnsi="Times New Roman" w:cs="Times New Roman"/>
        </w:rPr>
        <w:t>history</w:t>
      </w:r>
      <w:r w:rsidR="00B57ED5" w:rsidRPr="005B5523">
        <w:rPr>
          <w:rFonts w:ascii="Times New Roman" w:hAnsi="Times New Roman" w:cs="Times New Roman"/>
        </w:rPr>
        <w:t xml:space="preserve"> and</w:t>
      </w:r>
      <w:r w:rsidR="00534061" w:rsidRPr="005B5523">
        <w:rPr>
          <w:rFonts w:ascii="Times New Roman" w:hAnsi="Times New Roman" w:cs="Times New Roman"/>
        </w:rPr>
        <w:t xml:space="preserve"> the </w:t>
      </w:r>
      <w:r w:rsidR="004E0AB8" w:rsidRPr="005B5523">
        <w:rPr>
          <w:rFonts w:ascii="Times New Roman" w:hAnsi="Times New Roman" w:cs="Times New Roman"/>
        </w:rPr>
        <w:t xml:space="preserve">search for </w:t>
      </w:r>
      <w:r w:rsidR="00B57ED5" w:rsidRPr="005B5523">
        <w:rPr>
          <w:rFonts w:ascii="Times New Roman" w:hAnsi="Times New Roman" w:cs="Times New Roman"/>
        </w:rPr>
        <w:t>language connections</w:t>
      </w:r>
      <w:r w:rsidR="00EA6B5B" w:rsidRPr="005B5523">
        <w:rPr>
          <w:rFonts w:ascii="Times New Roman" w:hAnsi="Times New Roman" w:cs="Times New Roman"/>
        </w:rPr>
        <w:t xml:space="preserve"> </w:t>
      </w:r>
      <w:r w:rsidR="00D42DB5" w:rsidRPr="005B5523">
        <w:rPr>
          <w:rFonts w:ascii="Times New Roman" w:hAnsi="Times New Roman" w:cs="Times New Roman"/>
        </w:rPr>
        <w:t>will not</w:t>
      </w:r>
      <w:r w:rsidR="00EA6B5B" w:rsidRPr="005B5523">
        <w:rPr>
          <w:rFonts w:ascii="Times New Roman" w:hAnsi="Times New Roman" w:cs="Times New Roman"/>
        </w:rPr>
        <w:t xml:space="preserve"> be</w:t>
      </w:r>
      <w:r w:rsidR="00D42DB5" w:rsidRPr="005B5523">
        <w:rPr>
          <w:rFonts w:ascii="Times New Roman" w:hAnsi="Times New Roman" w:cs="Times New Roman"/>
        </w:rPr>
        <w:t xml:space="preserve"> addressed </w:t>
      </w:r>
      <w:r w:rsidR="004E0AB8" w:rsidRPr="005B5523">
        <w:rPr>
          <w:rFonts w:ascii="Times New Roman" w:hAnsi="Times New Roman" w:cs="Times New Roman"/>
        </w:rPr>
        <w:t xml:space="preserve">further </w:t>
      </w:r>
      <w:r w:rsidR="00D42DB5" w:rsidRPr="005B5523">
        <w:rPr>
          <w:rFonts w:ascii="Times New Roman" w:hAnsi="Times New Roman" w:cs="Times New Roman"/>
        </w:rPr>
        <w:t>in th</w:t>
      </w:r>
      <w:r w:rsidR="004E0AB8" w:rsidRPr="005B5523">
        <w:rPr>
          <w:rFonts w:ascii="Times New Roman" w:hAnsi="Times New Roman" w:cs="Times New Roman"/>
        </w:rPr>
        <w:t>e</w:t>
      </w:r>
      <w:r w:rsidR="00D42DB5" w:rsidRPr="005B5523">
        <w:rPr>
          <w:rFonts w:ascii="Times New Roman" w:hAnsi="Times New Roman" w:cs="Times New Roman"/>
        </w:rPr>
        <w:t xml:space="preserve"> present essay.</w:t>
      </w:r>
    </w:p>
    <w:p w14:paraId="315387D9" w14:textId="2EAA8CA3" w:rsidR="007A5600" w:rsidRPr="005B5523" w:rsidRDefault="006030D7" w:rsidP="00524E82">
      <w:pPr>
        <w:spacing w:line="360" w:lineRule="auto"/>
        <w:ind w:right="-811" w:firstLine="426"/>
        <w:rPr>
          <w:rFonts w:ascii="Times New Roman" w:hAnsi="Times New Roman" w:cs="Times New Roman"/>
        </w:rPr>
      </w:pPr>
      <w:r w:rsidRPr="005B5523">
        <w:rPr>
          <w:rFonts w:ascii="Times New Roman" w:hAnsi="Times New Roman" w:cs="Times New Roman"/>
        </w:rPr>
        <w:t>As to appearance, w</w:t>
      </w:r>
      <w:r w:rsidR="00BF31DC" w:rsidRPr="005B5523">
        <w:rPr>
          <w:rFonts w:ascii="Times New Roman" w:hAnsi="Times New Roman" w:cs="Times New Roman"/>
        </w:rPr>
        <w:t>e learn</w:t>
      </w:r>
      <w:r w:rsidR="00E45FC7" w:rsidRPr="005B5523">
        <w:rPr>
          <w:rFonts w:ascii="Times New Roman" w:hAnsi="Times New Roman" w:cs="Times New Roman"/>
        </w:rPr>
        <w:t xml:space="preserve"> from the early accounts</w:t>
      </w:r>
      <w:r w:rsidR="00BF31DC" w:rsidRPr="005B5523">
        <w:rPr>
          <w:rFonts w:ascii="Times New Roman" w:hAnsi="Times New Roman" w:cs="Times New Roman"/>
        </w:rPr>
        <w:t xml:space="preserve"> that Palaung men invar</w:t>
      </w:r>
      <w:r w:rsidR="00D42DB5" w:rsidRPr="005B5523">
        <w:rPr>
          <w:rFonts w:ascii="Times New Roman" w:hAnsi="Times New Roman" w:cs="Times New Roman"/>
        </w:rPr>
        <w:t xml:space="preserve">iably </w:t>
      </w:r>
      <w:r w:rsidR="00E45FC7" w:rsidRPr="005B5523">
        <w:rPr>
          <w:rFonts w:ascii="Times New Roman" w:hAnsi="Times New Roman" w:cs="Times New Roman"/>
        </w:rPr>
        <w:t>wore</w:t>
      </w:r>
      <w:r w:rsidR="00D42DB5" w:rsidRPr="005B5523">
        <w:rPr>
          <w:rFonts w:ascii="Times New Roman" w:hAnsi="Times New Roman" w:cs="Times New Roman"/>
        </w:rPr>
        <w:t xml:space="preserve"> the</w:t>
      </w:r>
      <w:r w:rsidR="00BF31DC" w:rsidRPr="005B5523">
        <w:rPr>
          <w:rFonts w:ascii="Times New Roman" w:hAnsi="Times New Roman" w:cs="Times New Roman"/>
        </w:rPr>
        <w:t xml:space="preserve"> dress </w:t>
      </w:r>
      <w:r w:rsidR="00F7312D" w:rsidRPr="005B5523">
        <w:rPr>
          <w:rFonts w:ascii="Times New Roman" w:hAnsi="Times New Roman" w:cs="Times New Roman"/>
        </w:rPr>
        <w:t>used by</w:t>
      </w:r>
      <w:r w:rsidR="00BF31DC" w:rsidRPr="005B5523">
        <w:rPr>
          <w:rFonts w:ascii="Times New Roman" w:hAnsi="Times New Roman" w:cs="Times New Roman"/>
        </w:rPr>
        <w:t xml:space="preserve"> the </w:t>
      </w:r>
      <w:r w:rsidR="004E0AB8" w:rsidRPr="005B5523">
        <w:rPr>
          <w:rFonts w:ascii="Times New Roman" w:hAnsi="Times New Roman" w:cs="Times New Roman"/>
        </w:rPr>
        <w:t xml:space="preserve">dominant </w:t>
      </w:r>
      <w:r w:rsidR="00BF31DC" w:rsidRPr="005B5523">
        <w:rPr>
          <w:rFonts w:ascii="Times New Roman" w:hAnsi="Times New Roman" w:cs="Times New Roman"/>
        </w:rPr>
        <w:t xml:space="preserve">lowland </w:t>
      </w:r>
      <w:r w:rsidR="004E0AB8" w:rsidRPr="005B5523">
        <w:rPr>
          <w:rFonts w:ascii="Times New Roman" w:hAnsi="Times New Roman" w:cs="Times New Roman"/>
        </w:rPr>
        <w:t xml:space="preserve">male </w:t>
      </w:r>
      <w:r w:rsidR="00D42DB5" w:rsidRPr="005B5523">
        <w:rPr>
          <w:rFonts w:ascii="Times New Roman" w:hAnsi="Times New Roman" w:cs="Times New Roman"/>
        </w:rPr>
        <w:t xml:space="preserve">Shan </w:t>
      </w:r>
      <w:r w:rsidR="00BF31DC" w:rsidRPr="005B5523">
        <w:rPr>
          <w:rFonts w:ascii="Times New Roman" w:hAnsi="Times New Roman" w:cs="Times New Roman"/>
        </w:rPr>
        <w:t>population</w:t>
      </w:r>
      <w:r w:rsidR="00D42DB5" w:rsidRPr="005B5523">
        <w:rPr>
          <w:rFonts w:ascii="Times New Roman" w:hAnsi="Times New Roman" w:cs="Times New Roman"/>
        </w:rPr>
        <w:t>. The women</w:t>
      </w:r>
      <w:r w:rsidR="00A421B1" w:rsidRPr="005B5523">
        <w:rPr>
          <w:rFonts w:ascii="Times New Roman" w:hAnsi="Times New Roman" w:cs="Times New Roman"/>
        </w:rPr>
        <w:t>, however,</w:t>
      </w:r>
      <w:r w:rsidR="00D42DB5" w:rsidRPr="005B5523">
        <w:rPr>
          <w:rFonts w:ascii="Times New Roman" w:hAnsi="Times New Roman" w:cs="Times New Roman"/>
        </w:rPr>
        <w:t xml:space="preserve"> </w:t>
      </w:r>
      <w:r w:rsidR="002E3825" w:rsidRPr="005B5523">
        <w:rPr>
          <w:rFonts w:ascii="Times New Roman" w:hAnsi="Times New Roman" w:cs="Times New Roman"/>
        </w:rPr>
        <w:t>were said to have had</w:t>
      </w:r>
      <w:r w:rsidR="00D42DB5" w:rsidRPr="005B5523">
        <w:rPr>
          <w:rFonts w:ascii="Times New Roman" w:hAnsi="Times New Roman" w:cs="Times New Roman"/>
        </w:rPr>
        <w:t xml:space="preserve"> pict</w:t>
      </w:r>
      <w:r w:rsidR="00E45FC7" w:rsidRPr="005B5523">
        <w:rPr>
          <w:rFonts w:ascii="Times New Roman" w:hAnsi="Times New Roman" w:cs="Times New Roman"/>
        </w:rPr>
        <w:t>uresque costume</w:t>
      </w:r>
      <w:r w:rsidR="0097583C" w:rsidRPr="005B5523">
        <w:rPr>
          <w:rFonts w:ascii="Times New Roman" w:hAnsi="Times New Roman" w:cs="Times New Roman"/>
        </w:rPr>
        <w:t>s</w:t>
      </w:r>
      <w:r w:rsidR="00E45FC7" w:rsidRPr="005B5523">
        <w:rPr>
          <w:rFonts w:ascii="Times New Roman" w:hAnsi="Times New Roman" w:cs="Times New Roman"/>
        </w:rPr>
        <w:t xml:space="preserve"> </w:t>
      </w:r>
      <w:r w:rsidR="004E0AB8" w:rsidRPr="005B5523">
        <w:rPr>
          <w:rFonts w:ascii="Times New Roman" w:hAnsi="Times New Roman" w:cs="Times New Roman"/>
        </w:rPr>
        <w:t xml:space="preserve">consisting of </w:t>
      </w:r>
      <w:r w:rsidR="00D42DB5" w:rsidRPr="005B5523">
        <w:rPr>
          <w:rFonts w:ascii="Times New Roman" w:hAnsi="Times New Roman" w:cs="Times New Roman"/>
        </w:rPr>
        <w:t>a hood</w:t>
      </w:r>
      <w:r w:rsidR="004E0AB8" w:rsidRPr="005B5523">
        <w:rPr>
          <w:rFonts w:ascii="Times New Roman" w:hAnsi="Times New Roman" w:cs="Times New Roman"/>
        </w:rPr>
        <w:t xml:space="preserve"> and</w:t>
      </w:r>
      <w:r w:rsidR="00D42DB5" w:rsidRPr="005B5523">
        <w:rPr>
          <w:rFonts w:ascii="Times New Roman" w:hAnsi="Times New Roman" w:cs="Times New Roman"/>
        </w:rPr>
        <w:t xml:space="preserve"> coat, </w:t>
      </w:r>
      <w:r w:rsidR="004E0AB8" w:rsidRPr="005B5523">
        <w:rPr>
          <w:rFonts w:ascii="Times New Roman" w:hAnsi="Times New Roman" w:cs="Times New Roman"/>
        </w:rPr>
        <w:t xml:space="preserve">together with a </w:t>
      </w:r>
      <w:r w:rsidR="00D42DB5" w:rsidRPr="005B5523">
        <w:rPr>
          <w:rFonts w:ascii="Times New Roman" w:hAnsi="Times New Roman" w:cs="Times New Roman"/>
        </w:rPr>
        <w:t xml:space="preserve">skirt </w:t>
      </w:r>
      <w:r w:rsidR="004E0AB8" w:rsidRPr="005B5523">
        <w:rPr>
          <w:rFonts w:ascii="Times New Roman" w:hAnsi="Times New Roman" w:cs="Times New Roman"/>
        </w:rPr>
        <w:t xml:space="preserve">and </w:t>
      </w:r>
      <w:r w:rsidR="000C130B" w:rsidRPr="005B5523">
        <w:rPr>
          <w:rFonts w:ascii="Times New Roman" w:hAnsi="Times New Roman" w:cs="Times New Roman"/>
        </w:rPr>
        <w:t xml:space="preserve">leggings of cloth (Lowis </w:t>
      </w:r>
      <w:r w:rsidR="003B5615" w:rsidRPr="005B5523">
        <w:rPr>
          <w:rFonts w:ascii="Times New Roman" w:hAnsi="Times New Roman" w:cs="Times New Roman"/>
        </w:rPr>
        <w:t>1906</w:t>
      </w:r>
      <w:r w:rsidR="00CB6AD2" w:rsidRPr="005B5523">
        <w:rPr>
          <w:rFonts w:ascii="Times New Roman" w:hAnsi="Times New Roman" w:cs="Times New Roman"/>
        </w:rPr>
        <w:t xml:space="preserve">: </w:t>
      </w:r>
      <w:r w:rsidR="00D42DB5" w:rsidRPr="005B5523">
        <w:rPr>
          <w:rFonts w:ascii="Times New Roman" w:hAnsi="Times New Roman" w:cs="Times New Roman"/>
        </w:rPr>
        <w:t>126)</w:t>
      </w:r>
      <w:r w:rsidR="00047CE5" w:rsidRPr="005B5523">
        <w:rPr>
          <w:rFonts w:ascii="Times New Roman" w:hAnsi="Times New Roman" w:cs="Times New Roman"/>
        </w:rPr>
        <w:t>.</w:t>
      </w:r>
      <w:r w:rsidR="00D21230" w:rsidRPr="005B5523">
        <w:rPr>
          <w:rFonts w:ascii="Times New Roman" w:hAnsi="Times New Roman" w:cs="Times New Roman"/>
        </w:rPr>
        <w:t xml:space="preserve"> The pat</w:t>
      </w:r>
      <w:r w:rsidR="00E45FC7" w:rsidRPr="005B5523">
        <w:rPr>
          <w:rFonts w:ascii="Times New Roman" w:hAnsi="Times New Roman" w:cs="Times New Roman"/>
        </w:rPr>
        <w:t>terns of female dress varied</w:t>
      </w:r>
      <w:r w:rsidR="00D21230" w:rsidRPr="005B5523">
        <w:rPr>
          <w:rFonts w:ascii="Times New Roman" w:hAnsi="Times New Roman" w:cs="Times New Roman"/>
        </w:rPr>
        <w:t xml:space="preserve"> with location and may </w:t>
      </w:r>
      <w:r w:rsidR="00E45FC7" w:rsidRPr="005B5523">
        <w:rPr>
          <w:rFonts w:ascii="Times New Roman" w:hAnsi="Times New Roman" w:cs="Times New Roman"/>
        </w:rPr>
        <w:t xml:space="preserve">have </w:t>
      </w:r>
      <w:r w:rsidR="00D21230" w:rsidRPr="005B5523">
        <w:rPr>
          <w:rFonts w:ascii="Times New Roman" w:hAnsi="Times New Roman" w:cs="Times New Roman"/>
        </w:rPr>
        <w:t>serve</w:t>
      </w:r>
      <w:r w:rsidR="00E45FC7" w:rsidRPr="005B5523">
        <w:rPr>
          <w:rFonts w:ascii="Times New Roman" w:hAnsi="Times New Roman" w:cs="Times New Roman"/>
        </w:rPr>
        <w:t>d the polyethnic scene</w:t>
      </w:r>
      <w:r w:rsidR="00D21230" w:rsidRPr="005B5523">
        <w:rPr>
          <w:rFonts w:ascii="Times New Roman" w:hAnsi="Times New Roman" w:cs="Times New Roman"/>
        </w:rPr>
        <w:t xml:space="preserve"> as an index</w:t>
      </w:r>
      <w:r w:rsidR="002E3825" w:rsidRPr="005B5523">
        <w:rPr>
          <w:rFonts w:ascii="Times New Roman" w:hAnsi="Times New Roman" w:cs="Times New Roman"/>
        </w:rPr>
        <w:t xml:space="preserve"> </w:t>
      </w:r>
      <w:r w:rsidR="00D21230" w:rsidRPr="005B5523">
        <w:rPr>
          <w:rFonts w:ascii="Times New Roman" w:hAnsi="Times New Roman" w:cs="Times New Roman"/>
        </w:rPr>
        <w:t xml:space="preserve">to </w:t>
      </w:r>
      <w:r w:rsidR="00E45FC7" w:rsidRPr="005B5523">
        <w:rPr>
          <w:rFonts w:ascii="Times New Roman" w:hAnsi="Times New Roman" w:cs="Times New Roman"/>
        </w:rPr>
        <w:t>tell whence they</w:t>
      </w:r>
      <w:r w:rsidR="008F68BB" w:rsidRPr="005B5523">
        <w:rPr>
          <w:rFonts w:ascii="Times New Roman" w:hAnsi="Times New Roman" w:cs="Times New Roman"/>
        </w:rPr>
        <w:t xml:space="preserve"> and their wearers</w:t>
      </w:r>
      <w:r w:rsidR="00E45FC7" w:rsidRPr="005B5523">
        <w:rPr>
          <w:rFonts w:ascii="Times New Roman" w:hAnsi="Times New Roman" w:cs="Times New Roman"/>
        </w:rPr>
        <w:t xml:space="preserve"> </w:t>
      </w:r>
      <w:r w:rsidR="002E3825" w:rsidRPr="005B5523">
        <w:rPr>
          <w:rFonts w:ascii="Times New Roman" w:hAnsi="Times New Roman" w:cs="Times New Roman"/>
        </w:rPr>
        <w:t>originated</w:t>
      </w:r>
      <w:r w:rsidR="00047CE5" w:rsidRPr="005B5523">
        <w:rPr>
          <w:rFonts w:ascii="Times New Roman" w:hAnsi="Times New Roman" w:cs="Times New Roman"/>
        </w:rPr>
        <w:t>. The ethnography provides detailed descriptions.</w:t>
      </w:r>
    </w:p>
    <w:p w14:paraId="25410C78" w14:textId="77777777" w:rsidR="00596A52" w:rsidRPr="005B5523" w:rsidRDefault="00596A52" w:rsidP="00524E82">
      <w:pPr>
        <w:spacing w:line="360" w:lineRule="auto"/>
        <w:ind w:right="-811" w:firstLine="426"/>
        <w:rPr>
          <w:rFonts w:ascii="Times New Roman" w:hAnsi="Times New Roman" w:cs="Times New Roman"/>
        </w:rPr>
      </w:pPr>
    </w:p>
    <w:p w14:paraId="4B881363" w14:textId="41B209A6" w:rsidR="00596A52" w:rsidRPr="005B5523" w:rsidRDefault="004C0150" w:rsidP="003B040C">
      <w:pPr>
        <w:spacing w:line="360" w:lineRule="auto"/>
        <w:ind w:right="-811"/>
        <w:rPr>
          <w:rFonts w:ascii="Times New Roman" w:hAnsi="Times New Roman" w:cs="Times New Roman"/>
          <w:b/>
          <w:bCs/>
          <w:iCs/>
        </w:rPr>
      </w:pPr>
      <w:r w:rsidRPr="005B5523">
        <w:rPr>
          <w:rFonts w:ascii="Times New Roman" w:hAnsi="Times New Roman" w:cs="Times New Roman"/>
          <w:b/>
          <w:bCs/>
          <w:iCs/>
        </w:rPr>
        <w:t>Divisions</w:t>
      </w:r>
      <w:r w:rsidR="007714F6" w:rsidRPr="005B5523">
        <w:rPr>
          <w:rFonts w:ascii="Times New Roman" w:hAnsi="Times New Roman" w:cs="Times New Roman"/>
          <w:b/>
          <w:bCs/>
          <w:iCs/>
        </w:rPr>
        <w:t xml:space="preserve"> </w:t>
      </w:r>
      <w:r w:rsidR="00201530" w:rsidRPr="005B5523">
        <w:rPr>
          <w:rFonts w:ascii="Times New Roman" w:hAnsi="Times New Roman" w:cs="Times New Roman"/>
          <w:b/>
          <w:bCs/>
          <w:iCs/>
        </w:rPr>
        <w:t>and</w:t>
      </w:r>
      <w:r w:rsidR="007714F6" w:rsidRPr="005B5523">
        <w:rPr>
          <w:rFonts w:ascii="Times New Roman" w:hAnsi="Times New Roman" w:cs="Times New Roman"/>
          <w:b/>
          <w:bCs/>
          <w:iCs/>
        </w:rPr>
        <w:t xml:space="preserve"> Palaung Identity</w:t>
      </w:r>
    </w:p>
    <w:p w14:paraId="3370CA9D" w14:textId="229DB009" w:rsidR="00A334F0" w:rsidRPr="005B5523" w:rsidRDefault="00A4366B" w:rsidP="003B040C">
      <w:pPr>
        <w:spacing w:line="360" w:lineRule="auto"/>
        <w:ind w:right="-811"/>
        <w:rPr>
          <w:rFonts w:ascii="Times New Roman" w:hAnsi="Times New Roman" w:cs="Times New Roman"/>
        </w:rPr>
      </w:pPr>
      <w:r w:rsidRPr="005B5523">
        <w:rPr>
          <w:rFonts w:ascii="Times New Roman" w:hAnsi="Times New Roman" w:cs="Times New Roman"/>
        </w:rPr>
        <w:t xml:space="preserve">Among the </w:t>
      </w:r>
      <w:r w:rsidR="00D056EB" w:rsidRPr="005B5523">
        <w:rPr>
          <w:rFonts w:ascii="Times New Roman" w:hAnsi="Times New Roman" w:cs="Times New Roman"/>
        </w:rPr>
        <w:t xml:space="preserve">majority </w:t>
      </w:r>
      <w:r w:rsidRPr="005B5523">
        <w:rPr>
          <w:rFonts w:ascii="Times New Roman" w:hAnsi="Times New Roman" w:cs="Times New Roman"/>
        </w:rPr>
        <w:t>Burmese</w:t>
      </w:r>
      <w:r w:rsidR="00C94559" w:rsidRPr="005B5523">
        <w:rPr>
          <w:rFonts w:ascii="Times New Roman" w:hAnsi="Times New Roman" w:cs="Times New Roman"/>
        </w:rPr>
        <w:t xml:space="preserve"> population</w:t>
      </w:r>
      <w:r w:rsidR="0080124E" w:rsidRPr="005B5523">
        <w:rPr>
          <w:rFonts w:ascii="Times New Roman" w:hAnsi="Times New Roman" w:cs="Times New Roman"/>
        </w:rPr>
        <w:t>,</w:t>
      </w:r>
      <w:r w:rsidRPr="005B5523">
        <w:rPr>
          <w:rFonts w:ascii="Times New Roman" w:hAnsi="Times New Roman" w:cs="Times New Roman"/>
        </w:rPr>
        <w:t xml:space="preserve"> </w:t>
      </w:r>
      <w:r w:rsidR="00E137C6" w:rsidRPr="005B5523">
        <w:rPr>
          <w:rFonts w:ascii="Times New Roman" w:hAnsi="Times New Roman" w:cs="Times New Roman"/>
        </w:rPr>
        <w:t xml:space="preserve">the Palaung ‘tribes’ </w:t>
      </w:r>
      <w:r w:rsidR="0080124E" w:rsidRPr="005B5523">
        <w:rPr>
          <w:rFonts w:ascii="Times New Roman" w:hAnsi="Times New Roman" w:cs="Times New Roman"/>
        </w:rPr>
        <w:t xml:space="preserve">were commonly divided </w:t>
      </w:r>
      <w:r w:rsidR="00E137C6" w:rsidRPr="005B5523">
        <w:rPr>
          <w:rFonts w:ascii="Times New Roman" w:hAnsi="Times New Roman" w:cs="Times New Roman"/>
        </w:rPr>
        <w:t>into</w:t>
      </w:r>
      <w:r w:rsidR="007A5600" w:rsidRPr="005B5523">
        <w:rPr>
          <w:rFonts w:ascii="Times New Roman" w:hAnsi="Times New Roman" w:cs="Times New Roman"/>
        </w:rPr>
        <w:t xml:space="preserve"> </w:t>
      </w:r>
      <w:r w:rsidR="008F68BB" w:rsidRPr="005B5523">
        <w:rPr>
          <w:rFonts w:ascii="Times New Roman" w:hAnsi="Times New Roman" w:cs="Times New Roman"/>
        </w:rPr>
        <w:t xml:space="preserve">two </w:t>
      </w:r>
      <w:r w:rsidR="007A5600" w:rsidRPr="005B5523">
        <w:rPr>
          <w:rFonts w:ascii="Times New Roman" w:hAnsi="Times New Roman" w:cs="Times New Roman"/>
        </w:rPr>
        <w:t>classes</w:t>
      </w:r>
      <w:r w:rsidR="0083705E" w:rsidRPr="005B5523">
        <w:rPr>
          <w:rFonts w:ascii="Times New Roman" w:hAnsi="Times New Roman" w:cs="Times New Roman"/>
        </w:rPr>
        <w:t>,</w:t>
      </w:r>
      <w:r w:rsidR="007A5600" w:rsidRPr="005B5523">
        <w:rPr>
          <w:rFonts w:ascii="Times New Roman" w:hAnsi="Times New Roman" w:cs="Times New Roman"/>
        </w:rPr>
        <w:t xml:space="preserve"> </w:t>
      </w:r>
      <w:r w:rsidR="003B040C" w:rsidRPr="005B5523">
        <w:rPr>
          <w:rFonts w:ascii="Times New Roman" w:hAnsi="Times New Roman" w:cs="Times New Roman"/>
        </w:rPr>
        <w:t xml:space="preserve">the </w:t>
      </w:r>
      <w:r w:rsidR="00D73134" w:rsidRPr="005B5523">
        <w:rPr>
          <w:rFonts w:ascii="Times New Roman" w:hAnsi="Times New Roman" w:cs="Times New Roman"/>
        </w:rPr>
        <w:t xml:space="preserve">‘true’ </w:t>
      </w:r>
      <w:r w:rsidR="0097583C" w:rsidRPr="005B5523">
        <w:rPr>
          <w:rFonts w:ascii="Times New Roman" w:hAnsi="Times New Roman" w:cs="Times New Roman"/>
        </w:rPr>
        <w:t>Palaung</w:t>
      </w:r>
      <w:r w:rsidR="00E137C6" w:rsidRPr="005B5523">
        <w:rPr>
          <w:rFonts w:ascii="Times New Roman" w:hAnsi="Times New Roman" w:cs="Times New Roman"/>
        </w:rPr>
        <w:t xml:space="preserve"> and </w:t>
      </w:r>
      <w:r w:rsidR="003B040C" w:rsidRPr="005B5523">
        <w:rPr>
          <w:rFonts w:ascii="Times New Roman" w:hAnsi="Times New Roman" w:cs="Times New Roman"/>
        </w:rPr>
        <w:t xml:space="preserve">the </w:t>
      </w:r>
      <w:r w:rsidR="0097583C" w:rsidRPr="005B5523">
        <w:rPr>
          <w:rFonts w:ascii="Times New Roman" w:hAnsi="Times New Roman" w:cs="Times New Roman"/>
        </w:rPr>
        <w:t>Palè</w:t>
      </w:r>
      <w:r w:rsidRPr="005B5523">
        <w:rPr>
          <w:rFonts w:ascii="Times New Roman" w:hAnsi="Times New Roman" w:cs="Times New Roman"/>
        </w:rPr>
        <w:t xml:space="preserve">. </w:t>
      </w:r>
      <w:r w:rsidR="006C41BA" w:rsidRPr="005B5523">
        <w:rPr>
          <w:rFonts w:ascii="Times New Roman" w:hAnsi="Times New Roman" w:cs="Times New Roman"/>
        </w:rPr>
        <w:t>This line of demarcation</w:t>
      </w:r>
      <w:r w:rsidR="00F7312D" w:rsidRPr="005B5523">
        <w:rPr>
          <w:rFonts w:ascii="Times New Roman" w:hAnsi="Times New Roman" w:cs="Times New Roman"/>
        </w:rPr>
        <w:t>,</w:t>
      </w:r>
      <w:r w:rsidR="00A57F7B" w:rsidRPr="005B5523">
        <w:rPr>
          <w:rFonts w:ascii="Times New Roman" w:hAnsi="Times New Roman" w:cs="Times New Roman"/>
        </w:rPr>
        <w:t xml:space="preserve"> however</w:t>
      </w:r>
      <w:r w:rsidR="00F94A21" w:rsidRPr="005B5523">
        <w:rPr>
          <w:rFonts w:ascii="Times New Roman" w:hAnsi="Times New Roman" w:cs="Times New Roman"/>
        </w:rPr>
        <w:t>,</w:t>
      </w:r>
      <w:r w:rsidR="00A76DA0" w:rsidRPr="005B5523">
        <w:rPr>
          <w:rFonts w:ascii="Times New Roman" w:hAnsi="Times New Roman" w:cs="Times New Roman"/>
        </w:rPr>
        <w:t xml:space="preserve"> </w:t>
      </w:r>
      <w:r w:rsidR="0080124E" w:rsidRPr="005B5523">
        <w:rPr>
          <w:rFonts w:ascii="Times New Roman" w:hAnsi="Times New Roman" w:cs="Times New Roman"/>
        </w:rPr>
        <w:t xml:space="preserve">was </w:t>
      </w:r>
      <w:r w:rsidR="00A76DA0" w:rsidRPr="005B5523">
        <w:rPr>
          <w:rFonts w:ascii="Times New Roman" w:hAnsi="Times New Roman" w:cs="Times New Roman"/>
        </w:rPr>
        <w:t>not always admitted</w:t>
      </w:r>
      <w:r w:rsidR="00C82E6B" w:rsidRPr="005B5523">
        <w:rPr>
          <w:rFonts w:ascii="Times New Roman" w:hAnsi="Times New Roman" w:cs="Times New Roman"/>
        </w:rPr>
        <w:t xml:space="preserve"> as</w:t>
      </w:r>
      <w:r w:rsidR="00C94559" w:rsidRPr="005B5523">
        <w:rPr>
          <w:rFonts w:ascii="Times New Roman" w:hAnsi="Times New Roman" w:cs="Times New Roman"/>
        </w:rPr>
        <w:t xml:space="preserve"> socially</w:t>
      </w:r>
      <w:r w:rsidR="00C82E6B" w:rsidRPr="005B5523">
        <w:rPr>
          <w:rFonts w:ascii="Times New Roman" w:hAnsi="Times New Roman" w:cs="Times New Roman"/>
        </w:rPr>
        <w:t xml:space="preserve"> </w:t>
      </w:r>
      <w:r w:rsidR="0080124E" w:rsidRPr="005B5523">
        <w:rPr>
          <w:rFonts w:ascii="Times New Roman" w:hAnsi="Times New Roman" w:cs="Times New Roman"/>
        </w:rPr>
        <w:t xml:space="preserve">accurate </w:t>
      </w:r>
      <w:r w:rsidR="0097583C" w:rsidRPr="005B5523">
        <w:rPr>
          <w:rFonts w:ascii="Times New Roman" w:hAnsi="Times New Roman" w:cs="Times New Roman"/>
        </w:rPr>
        <w:t xml:space="preserve">by the </w:t>
      </w:r>
      <w:r w:rsidR="00F94A21" w:rsidRPr="005B5523">
        <w:rPr>
          <w:rFonts w:ascii="Times New Roman" w:hAnsi="Times New Roman" w:cs="Times New Roman"/>
        </w:rPr>
        <w:t>locals</w:t>
      </w:r>
      <w:r w:rsidR="00A76DA0" w:rsidRPr="005B5523">
        <w:rPr>
          <w:rFonts w:ascii="Times New Roman" w:hAnsi="Times New Roman" w:cs="Times New Roman"/>
        </w:rPr>
        <w:t xml:space="preserve"> of some</w:t>
      </w:r>
      <w:r w:rsidR="00674B6B" w:rsidRPr="005B5523">
        <w:rPr>
          <w:rFonts w:ascii="Times New Roman" w:hAnsi="Times New Roman" w:cs="Times New Roman"/>
        </w:rPr>
        <w:t xml:space="preserve"> areas</w:t>
      </w:r>
      <w:r w:rsidR="00A76DA0" w:rsidRPr="005B5523">
        <w:rPr>
          <w:rFonts w:ascii="Times New Roman" w:hAnsi="Times New Roman" w:cs="Times New Roman"/>
        </w:rPr>
        <w:t xml:space="preserve">, and we learn that in Kodaung </w:t>
      </w:r>
      <w:r w:rsidR="006C41BA" w:rsidRPr="005B5523">
        <w:rPr>
          <w:rFonts w:ascii="Times New Roman" w:hAnsi="Times New Roman" w:cs="Times New Roman"/>
        </w:rPr>
        <w:t xml:space="preserve">District </w:t>
      </w:r>
      <w:r w:rsidR="00674B6B" w:rsidRPr="005B5523">
        <w:rPr>
          <w:rFonts w:ascii="Times New Roman" w:hAnsi="Times New Roman" w:cs="Times New Roman"/>
        </w:rPr>
        <w:t>people</w:t>
      </w:r>
      <w:r w:rsidR="00A76DA0" w:rsidRPr="005B5523">
        <w:rPr>
          <w:rFonts w:ascii="Times New Roman" w:hAnsi="Times New Roman" w:cs="Times New Roman"/>
        </w:rPr>
        <w:t xml:space="preserve"> </w:t>
      </w:r>
      <w:r w:rsidR="00C94559" w:rsidRPr="005B5523">
        <w:rPr>
          <w:rFonts w:ascii="Times New Roman" w:hAnsi="Times New Roman" w:cs="Times New Roman"/>
        </w:rPr>
        <w:t xml:space="preserve">actually </w:t>
      </w:r>
      <w:r w:rsidR="0080124E" w:rsidRPr="005B5523">
        <w:rPr>
          <w:rFonts w:ascii="Times New Roman" w:hAnsi="Times New Roman" w:cs="Times New Roman"/>
        </w:rPr>
        <w:t xml:space="preserve">stated </w:t>
      </w:r>
      <w:r w:rsidR="00A76DA0" w:rsidRPr="005B5523">
        <w:rPr>
          <w:rFonts w:ascii="Times New Roman" w:hAnsi="Times New Roman" w:cs="Times New Roman"/>
        </w:rPr>
        <w:t xml:space="preserve">that </w:t>
      </w:r>
      <w:r w:rsidR="0080124E" w:rsidRPr="005B5523">
        <w:rPr>
          <w:rFonts w:ascii="Times New Roman" w:hAnsi="Times New Roman" w:cs="Times New Roman"/>
        </w:rPr>
        <w:t xml:space="preserve">any </w:t>
      </w:r>
      <w:r w:rsidR="00A76DA0" w:rsidRPr="005B5523">
        <w:rPr>
          <w:rFonts w:ascii="Times New Roman" w:hAnsi="Times New Roman" w:cs="Times New Roman"/>
        </w:rPr>
        <w:t xml:space="preserve">such distinction would be fanciful and incorrect. </w:t>
      </w:r>
      <w:r w:rsidR="00674B6B" w:rsidRPr="005B5523">
        <w:rPr>
          <w:rFonts w:ascii="Times New Roman" w:hAnsi="Times New Roman" w:cs="Times New Roman"/>
        </w:rPr>
        <w:t xml:space="preserve">In other areas the </w:t>
      </w:r>
      <w:r w:rsidR="001B5833" w:rsidRPr="005B5523">
        <w:rPr>
          <w:rFonts w:ascii="Times New Roman" w:hAnsi="Times New Roman" w:cs="Times New Roman"/>
        </w:rPr>
        <w:t>difference</w:t>
      </w:r>
      <w:r w:rsidR="00674B6B" w:rsidRPr="005B5523">
        <w:rPr>
          <w:rFonts w:ascii="Times New Roman" w:hAnsi="Times New Roman" w:cs="Times New Roman"/>
        </w:rPr>
        <w:t xml:space="preserve"> seems to have</w:t>
      </w:r>
      <w:r w:rsidR="00A57F7B" w:rsidRPr="005B5523">
        <w:rPr>
          <w:rFonts w:ascii="Times New Roman" w:hAnsi="Times New Roman" w:cs="Times New Roman"/>
        </w:rPr>
        <w:t xml:space="preserve"> actually</w:t>
      </w:r>
      <w:r w:rsidR="00674B6B" w:rsidRPr="005B5523">
        <w:rPr>
          <w:rFonts w:ascii="Times New Roman" w:hAnsi="Times New Roman" w:cs="Times New Roman"/>
        </w:rPr>
        <w:t xml:space="preserve"> existed</w:t>
      </w:r>
      <w:r w:rsidR="00065FAA" w:rsidRPr="005B5523">
        <w:rPr>
          <w:rFonts w:ascii="Times New Roman" w:hAnsi="Times New Roman" w:cs="Times New Roman"/>
        </w:rPr>
        <w:t>,</w:t>
      </w:r>
      <w:r w:rsidR="00261D89" w:rsidRPr="005B5523">
        <w:rPr>
          <w:rFonts w:ascii="Times New Roman" w:hAnsi="Times New Roman" w:cs="Times New Roman"/>
        </w:rPr>
        <w:t xml:space="preserve"> </w:t>
      </w:r>
      <w:r w:rsidR="003A26D5" w:rsidRPr="005B5523">
        <w:rPr>
          <w:rFonts w:ascii="Times New Roman" w:hAnsi="Times New Roman" w:cs="Times New Roman"/>
        </w:rPr>
        <w:t>being</w:t>
      </w:r>
      <w:r w:rsidR="00261D89" w:rsidRPr="005B5523">
        <w:rPr>
          <w:rFonts w:ascii="Times New Roman" w:hAnsi="Times New Roman" w:cs="Times New Roman"/>
        </w:rPr>
        <w:t xml:space="preserve"> </w:t>
      </w:r>
      <w:r w:rsidR="00F61A47" w:rsidRPr="005B5523">
        <w:rPr>
          <w:rFonts w:ascii="Times New Roman" w:hAnsi="Times New Roman" w:cs="Times New Roman"/>
        </w:rPr>
        <w:t xml:space="preserve">recognized and </w:t>
      </w:r>
      <w:r w:rsidR="00F94A21" w:rsidRPr="005B5523">
        <w:rPr>
          <w:rFonts w:ascii="Times New Roman" w:hAnsi="Times New Roman" w:cs="Times New Roman"/>
        </w:rPr>
        <w:t xml:space="preserve">seemingly </w:t>
      </w:r>
      <w:r w:rsidR="00C82E6B" w:rsidRPr="005B5523">
        <w:rPr>
          <w:rFonts w:ascii="Times New Roman" w:hAnsi="Times New Roman" w:cs="Times New Roman"/>
        </w:rPr>
        <w:t>going</w:t>
      </w:r>
      <w:r w:rsidR="0080124E" w:rsidRPr="005B5523">
        <w:rPr>
          <w:rFonts w:ascii="Times New Roman" w:hAnsi="Times New Roman" w:cs="Times New Roman"/>
        </w:rPr>
        <w:t xml:space="preserve"> deep</w:t>
      </w:r>
      <w:r w:rsidR="00674B6B" w:rsidRPr="005B5523">
        <w:rPr>
          <w:rFonts w:ascii="Times New Roman" w:hAnsi="Times New Roman" w:cs="Times New Roman"/>
        </w:rPr>
        <w:t xml:space="preserve">. </w:t>
      </w:r>
      <w:r w:rsidR="00A76DA0" w:rsidRPr="005B5523">
        <w:rPr>
          <w:rFonts w:ascii="Times New Roman" w:hAnsi="Times New Roman" w:cs="Times New Roman"/>
        </w:rPr>
        <w:t>Broadly speaking</w:t>
      </w:r>
      <w:r w:rsidR="00A57F7B" w:rsidRPr="005B5523">
        <w:rPr>
          <w:rFonts w:ascii="Times New Roman" w:hAnsi="Times New Roman" w:cs="Times New Roman"/>
        </w:rPr>
        <w:t>,</w:t>
      </w:r>
      <w:r w:rsidR="00A76DA0" w:rsidRPr="005B5523">
        <w:rPr>
          <w:rFonts w:ascii="Times New Roman" w:hAnsi="Times New Roman" w:cs="Times New Roman"/>
        </w:rPr>
        <w:t xml:space="preserve"> it has been argued that the Pa</w:t>
      </w:r>
      <w:r w:rsidR="001B5833" w:rsidRPr="005B5523">
        <w:rPr>
          <w:rFonts w:ascii="Times New Roman" w:hAnsi="Times New Roman" w:cs="Times New Roman"/>
        </w:rPr>
        <w:t>laung</w:t>
      </w:r>
      <w:r w:rsidR="00C82E6B" w:rsidRPr="005B5523">
        <w:rPr>
          <w:rFonts w:ascii="Times New Roman" w:hAnsi="Times New Roman" w:cs="Times New Roman"/>
        </w:rPr>
        <w:t xml:space="preserve"> proper</w:t>
      </w:r>
      <w:r w:rsidR="00A76DA0" w:rsidRPr="005B5523">
        <w:rPr>
          <w:rFonts w:ascii="Times New Roman" w:hAnsi="Times New Roman" w:cs="Times New Roman"/>
        </w:rPr>
        <w:t xml:space="preserve"> live</w:t>
      </w:r>
      <w:r w:rsidR="00C52281" w:rsidRPr="005B5523">
        <w:rPr>
          <w:rFonts w:ascii="Times New Roman" w:hAnsi="Times New Roman" w:cs="Times New Roman"/>
        </w:rPr>
        <w:t>d</w:t>
      </w:r>
      <w:r w:rsidR="00A76DA0" w:rsidRPr="005B5523">
        <w:rPr>
          <w:rFonts w:ascii="Times New Roman" w:hAnsi="Times New Roman" w:cs="Times New Roman"/>
        </w:rPr>
        <w:t xml:space="preserve"> on </w:t>
      </w:r>
      <w:r w:rsidR="0080124E" w:rsidRPr="005B5523">
        <w:rPr>
          <w:rFonts w:ascii="Times New Roman" w:hAnsi="Times New Roman" w:cs="Times New Roman"/>
        </w:rPr>
        <w:t xml:space="preserve">the </w:t>
      </w:r>
      <w:r w:rsidR="00A76DA0" w:rsidRPr="005B5523">
        <w:rPr>
          <w:rFonts w:ascii="Times New Roman" w:hAnsi="Times New Roman" w:cs="Times New Roman"/>
        </w:rPr>
        <w:t>higher hills and cultivate</w:t>
      </w:r>
      <w:r w:rsidR="00C52281" w:rsidRPr="005B5523">
        <w:rPr>
          <w:rFonts w:ascii="Times New Roman" w:hAnsi="Times New Roman" w:cs="Times New Roman"/>
        </w:rPr>
        <w:t>d</w:t>
      </w:r>
      <w:r w:rsidR="001B5833" w:rsidRPr="005B5523">
        <w:rPr>
          <w:rFonts w:ascii="Times New Roman" w:hAnsi="Times New Roman" w:cs="Times New Roman"/>
        </w:rPr>
        <w:t xml:space="preserve"> little but tea, while the Palè</w:t>
      </w:r>
      <w:r w:rsidR="00A76DA0" w:rsidRPr="005B5523">
        <w:rPr>
          <w:rFonts w:ascii="Times New Roman" w:hAnsi="Times New Roman" w:cs="Times New Roman"/>
        </w:rPr>
        <w:t xml:space="preserve"> settle</w:t>
      </w:r>
      <w:r w:rsidR="00C52281" w:rsidRPr="005B5523">
        <w:rPr>
          <w:rFonts w:ascii="Times New Roman" w:hAnsi="Times New Roman" w:cs="Times New Roman"/>
        </w:rPr>
        <w:t>d</w:t>
      </w:r>
      <w:r w:rsidR="00A76DA0" w:rsidRPr="005B5523">
        <w:rPr>
          <w:rFonts w:ascii="Times New Roman" w:hAnsi="Times New Roman" w:cs="Times New Roman"/>
        </w:rPr>
        <w:t xml:space="preserve"> lower dow</w:t>
      </w:r>
      <w:r w:rsidR="00C52281" w:rsidRPr="005B5523">
        <w:rPr>
          <w:rFonts w:ascii="Times New Roman" w:hAnsi="Times New Roman" w:cs="Times New Roman"/>
        </w:rPr>
        <w:t>n and often gre</w:t>
      </w:r>
      <w:r w:rsidR="00A76DA0" w:rsidRPr="005B5523">
        <w:rPr>
          <w:rFonts w:ascii="Times New Roman" w:hAnsi="Times New Roman" w:cs="Times New Roman"/>
        </w:rPr>
        <w:t>w more rice than tea (Scott 1900: 486).</w:t>
      </w:r>
      <w:r w:rsidR="001B5833" w:rsidRPr="005B5523">
        <w:rPr>
          <w:rFonts w:ascii="Times New Roman" w:hAnsi="Times New Roman" w:cs="Times New Roman"/>
        </w:rPr>
        <w:t xml:space="preserve"> We also learn that the Palaung</w:t>
      </w:r>
      <w:r w:rsidR="00A76DA0" w:rsidRPr="005B5523">
        <w:rPr>
          <w:rFonts w:ascii="Times New Roman" w:hAnsi="Times New Roman" w:cs="Times New Roman"/>
        </w:rPr>
        <w:t xml:space="preserve"> affect</w:t>
      </w:r>
      <w:r w:rsidR="005F3960" w:rsidRPr="005B5523">
        <w:rPr>
          <w:rFonts w:ascii="Times New Roman" w:hAnsi="Times New Roman" w:cs="Times New Roman"/>
        </w:rPr>
        <w:t>ed</w:t>
      </w:r>
      <w:r w:rsidR="00A76DA0" w:rsidRPr="005B5523">
        <w:rPr>
          <w:rFonts w:ascii="Times New Roman" w:hAnsi="Times New Roman" w:cs="Times New Roman"/>
        </w:rPr>
        <w:t xml:space="preserve"> to look down </w:t>
      </w:r>
      <w:r w:rsidR="001B5833" w:rsidRPr="005B5523">
        <w:rPr>
          <w:rFonts w:ascii="Times New Roman" w:hAnsi="Times New Roman" w:cs="Times New Roman"/>
        </w:rPr>
        <w:t>upon the Palè</w:t>
      </w:r>
      <w:r w:rsidR="00DD61D6" w:rsidRPr="005B5523">
        <w:rPr>
          <w:rFonts w:ascii="Times New Roman" w:hAnsi="Times New Roman" w:cs="Times New Roman"/>
        </w:rPr>
        <w:t>.</w:t>
      </w:r>
      <w:r w:rsidR="00A76DA0" w:rsidRPr="005B5523">
        <w:rPr>
          <w:rFonts w:ascii="Times New Roman" w:hAnsi="Times New Roman" w:cs="Times New Roman"/>
        </w:rPr>
        <w:t xml:space="preserve"> </w:t>
      </w:r>
      <w:r w:rsidR="00DD61D6" w:rsidRPr="005B5523">
        <w:rPr>
          <w:rFonts w:ascii="Times New Roman" w:hAnsi="Times New Roman" w:cs="Times New Roman"/>
        </w:rPr>
        <w:t>However</w:t>
      </w:r>
      <w:r w:rsidR="00064F06" w:rsidRPr="005B5523">
        <w:rPr>
          <w:rFonts w:ascii="Times New Roman" w:hAnsi="Times New Roman" w:cs="Times New Roman"/>
        </w:rPr>
        <w:t>,</w:t>
      </w:r>
      <w:r w:rsidR="00A57F7B" w:rsidRPr="005B5523">
        <w:rPr>
          <w:rFonts w:ascii="Times New Roman" w:hAnsi="Times New Roman" w:cs="Times New Roman"/>
        </w:rPr>
        <w:t xml:space="preserve"> we </w:t>
      </w:r>
      <w:r w:rsidR="00065FAA" w:rsidRPr="005B5523">
        <w:rPr>
          <w:rFonts w:ascii="Times New Roman" w:hAnsi="Times New Roman" w:cs="Times New Roman"/>
        </w:rPr>
        <w:t>are also told</w:t>
      </w:r>
      <w:r w:rsidR="00A57F7B" w:rsidRPr="005B5523">
        <w:rPr>
          <w:rFonts w:ascii="Times New Roman" w:hAnsi="Times New Roman" w:cs="Times New Roman"/>
        </w:rPr>
        <w:t xml:space="preserve"> that</w:t>
      </w:r>
      <w:r w:rsidR="00064F06" w:rsidRPr="005B5523">
        <w:rPr>
          <w:rFonts w:ascii="Times New Roman" w:hAnsi="Times New Roman" w:cs="Times New Roman"/>
        </w:rPr>
        <w:t>,</w:t>
      </w:r>
      <w:r w:rsidR="00A76DA0" w:rsidRPr="005B5523">
        <w:rPr>
          <w:rFonts w:ascii="Times New Roman" w:hAnsi="Times New Roman" w:cs="Times New Roman"/>
        </w:rPr>
        <w:t xml:space="preserve"> apart from monetary considerations, there seems to have been no</w:t>
      </w:r>
      <w:r w:rsidR="00A57F7B" w:rsidRPr="005B5523">
        <w:rPr>
          <w:rFonts w:ascii="Times New Roman" w:hAnsi="Times New Roman" w:cs="Times New Roman"/>
        </w:rPr>
        <w:t xml:space="preserve"> real</w:t>
      </w:r>
      <w:r w:rsidR="00A76DA0" w:rsidRPr="005B5523">
        <w:rPr>
          <w:rFonts w:ascii="Times New Roman" w:hAnsi="Times New Roman" w:cs="Times New Roman"/>
        </w:rPr>
        <w:t xml:space="preserve"> ground for this assumption of </w:t>
      </w:r>
      <w:r w:rsidR="00065FAA" w:rsidRPr="005B5523">
        <w:rPr>
          <w:rFonts w:ascii="Times New Roman" w:hAnsi="Times New Roman" w:cs="Times New Roman"/>
        </w:rPr>
        <w:t xml:space="preserve">Palaung </w:t>
      </w:r>
      <w:r w:rsidR="00A76DA0" w:rsidRPr="005B5523">
        <w:rPr>
          <w:rFonts w:ascii="Times New Roman" w:hAnsi="Times New Roman" w:cs="Times New Roman"/>
        </w:rPr>
        <w:t>superiority</w:t>
      </w:r>
      <w:r w:rsidR="0080124E" w:rsidRPr="005B5523">
        <w:rPr>
          <w:rFonts w:ascii="Times New Roman" w:hAnsi="Times New Roman" w:cs="Times New Roman"/>
        </w:rPr>
        <w:t>.</w:t>
      </w:r>
      <w:r w:rsidR="00A76DA0" w:rsidRPr="005B5523">
        <w:rPr>
          <w:rFonts w:ascii="Times New Roman" w:hAnsi="Times New Roman" w:cs="Times New Roman"/>
        </w:rPr>
        <w:t xml:space="preserve"> </w:t>
      </w:r>
      <w:r w:rsidR="0080124E" w:rsidRPr="005B5523">
        <w:rPr>
          <w:rFonts w:ascii="Times New Roman" w:hAnsi="Times New Roman" w:cs="Times New Roman"/>
        </w:rPr>
        <w:t xml:space="preserve">It </w:t>
      </w:r>
      <w:r w:rsidR="00E04980" w:rsidRPr="005B5523">
        <w:rPr>
          <w:rFonts w:ascii="Times New Roman" w:hAnsi="Times New Roman" w:cs="Times New Roman"/>
        </w:rPr>
        <w:t>was thought</w:t>
      </w:r>
      <w:r w:rsidR="00A76DA0" w:rsidRPr="005B5523">
        <w:rPr>
          <w:rFonts w:ascii="Times New Roman" w:hAnsi="Times New Roman" w:cs="Times New Roman"/>
        </w:rPr>
        <w:t xml:space="preserve"> almost certain that the </w:t>
      </w:r>
      <w:r w:rsidR="00137E7E" w:rsidRPr="005B5523">
        <w:rPr>
          <w:rFonts w:ascii="Times New Roman" w:hAnsi="Times New Roman" w:cs="Times New Roman"/>
        </w:rPr>
        <w:t xml:space="preserve">‘proper’ </w:t>
      </w:r>
      <w:r w:rsidR="001B5833" w:rsidRPr="005B5523">
        <w:rPr>
          <w:rFonts w:ascii="Times New Roman" w:hAnsi="Times New Roman" w:cs="Times New Roman"/>
        </w:rPr>
        <w:t>Palaung</w:t>
      </w:r>
      <w:r w:rsidR="00A76DA0" w:rsidRPr="005B5523">
        <w:rPr>
          <w:rFonts w:ascii="Times New Roman" w:hAnsi="Times New Roman" w:cs="Times New Roman"/>
        </w:rPr>
        <w:t xml:space="preserve">, though possibly descendants of what once was </w:t>
      </w:r>
      <w:r w:rsidR="00EB77F8" w:rsidRPr="005B5523">
        <w:rPr>
          <w:rFonts w:ascii="Times New Roman" w:hAnsi="Times New Roman" w:cs="Times New Roman"/>
        </w:rPr>
        <w:t>a</w:t>
      </w:r>
      <w:r w:rsidR="00A76DA0" w:rsidRPr="005B5523">
        <w:rPr>
          <w:rFonts w:ascii="Times New Roman" w:hAnsi="Times New Roman" w:cs="Times New Roman"/>
        </w:rPr>
        <w:t xml:space="preserve"> ruling class, </w:t>
      </w:r>
      <w:r w:rsidR="00EB77F8" w:rsidRPr="005B5523">
        <w:rPr>
          <w:rFonts w:ascii="Times New Roman" w:hAnsi="Times New Roman" w:cs="Times New Roman"/>
        </w:rPr>
        <w:t>were</w:t>
      </w:r>
      <w:r w:rsidR="00A76DA0" w:rsidRPr="005B5523">
        <w:rPr>
          <w:rFonts w:ascii="Times New Roman" w:hAnsi="Times New Roman" w:cs="Times New Roman"/>
        </w:rPr>
        <w:t xml:space="preserve"> </w:t>
      </w:r>
      <w:r w:rsidR="00EB77F8" w:rsidRPr="005B5523">
        <w:rPr>
          <w:rFonts w:ascii="Times New Roman" w:hAnsi="Times New Roman" w:cs="Times New Roman"/>
        </w:rPr>
        <w:t>‘</w:t>
      </w:r>
      <w:r w:rsidR="00A76DA0" w:rsidRPr="005B5523">
        <w:rPr>
          <w:rFonts w:ascii="Times New Roman" w:hAnsi="Times New Roman" w:cs="Times New Roman"/>
        </w:rPr>
        <w:t xml:space="preserve">by no means such pure-blooded </w:t>
      </w:r>
      <w:r w:rsidR="00EB77F8" w:rsidRPr="005B5523">
        <w:rPr>
          <w:rFonts w:ascii="Times New Roman" w:hAnsi="Times New Roman" w:cs="Times New Roman"/>
        </w:rPr>
        <w:t>[descendants]…</w:t>
      </w:r>
      <w:r w:rsidR="00A76DA0" w:rsidRPr="005B5523">
        <w:rPr>
          <w:rFonts w:ascii="Times New Roman" w:hAnsi="Times New Roman" w:cs="Times New Roman"/>
        </w:rPr>
        <w:t xml:space="preserve"> as the poorer and more backward clans who they profess to despise</w:t>
      </w:r>
      <w:r w:rsidR="00E04980" w:rsidRPr="005B5523">
        <w:rPr>
          <w:rFonts w:ascii="Times New Roman" w:hAnsi="Times New Roman" w:cs="Times New Roman"/>
        </w:rPr>
        <w:t>’</w:t>
      </w:r>
      <w:r w:rsidR="00A76DA0" w:rsidRPr="005B5523">
        <w:rPr>
          <w:rFonts w:ascii="Times New Roman" w:hAnsi="Times New Roman" w:cs="Times New Roman"/>
        </w:rPr>
        <w:t xml:space="preserve"> (Lowis 1906: 17).</w:t>
      </w:r>
    </w:p>
    <w:p w14:paraId="3A2AAB10" w14:textId="2D370953" w:rsidR="00CB7455" w:rsidRPr="005B5523" w:rsidRDefault="00047CE5" w:rsidP="00524E82">
      <w:pPr>
        <w:spacing w:line="360" w:lineRule="auto"/>
        <w:ind w:right="-811" w:firstLine="426"/>
        <w:rPr>
          <w:rFonts w:ascii="Times New Roman" w:hAnsi="Times New Roman" w:cs="Times New Roman"/>
        </w:rPr>
      </w:pPr>
      <w:r w:rsidRPr="005B5523">
        <w:rPr>
          <w:rFonts w:ascii="Times New Roman" w:hAnsi="Times New Roman" w:cs="Times New Roman"/>
        </w:rPr>
        <w:t>We are informed</w:t>
      </w:r>
      <w:r w:rsidR="00C46FEC" w:rsidRPr="005B5523">
        <w:rPr>
          <w:rFonts w:ascii="Times New Roman" w:hAnsi="Times New Roman" w:cs="Times New Roman"/>
        </w:rPr>
        <w:t xml:space="preserve"> that in the </w:t>
      </w:r>
      <w:r w:rsidR="00514C01" w:rsidRPr="005B5523">
        <w:rPr>
          <w:rFonts w:ascii="Times New Roman" w:hAnsi="Times New Roman" w:cs="Times New Roman"/>
        </w:rPr>
        <w:t>Kingdom of Tawn</w:t>
      </w:r>
      <w:r w:rsidR="00496CAC" w:rsidRPr="005B5523">
        <w:rPr>
          <w:rFonts w:ascii="Times New Roman" w:hAnsi="Times New Roman" w:cs="Times New Roman"/>
        </w:rPr>
        <w:t>gp</w:t>
      </w:r>
      <w:r w:rsidR="00514C01" w:rsidRPr="005B5523">
        <w:rPr>
          <w:rFonts w:ascii="Times New Roman" w:hAnsi="Times New Roman" w:cs="Times New Roman"/>
        </w:rPr>
        <w:t>eng there was a constellation of people</w:t>
      </w:r>
      <w:r w:rsidR="001D6532" w:rsidRPr="005B5523">
        <w:rPr>
          <w:rFonts w:ascii="Times New Roman" w:hAnsi="Times New Roman" w:cs="Times New Roman"/>
        </w:rPr>
        <w:t xml:space="preserve"> </w:t>
      </w:r>
      <w:r w:rsidR="00371A38" w:rsidRPr="005B5523">
        <w:rPr>
          <w:rFonts w:ascii="Times New Roman" w:hAnsi="Times New Roman" w:cs="Times New Roman"/>
        </w:rPr>
        <w:t xml:space="preserve">known </w:t>
      </w:r>
      <w:r w:rsidR="00A74BF7" w:rsidRPr="005B5523">
        <w:rPr>
          <w:rFonts w:ascii="Times New Roman" w:hAnsi="Times New Roman" w:cs="Times New Roman"/>
        </w:rPr>
        <w:t>as</w:t>
      </w:r>
      <w:r w:rsidR="001D6532" w:rsidRPr="005B5523">
        <w:rPr>
          <w:rFonts w:ascii="Times New Roman" w:hAnsi="Times New Roman" w:cs="Times New Roman"/>
        </w:rPr>
        <w:t xml:space="preserve"> Pato Ru,</w:t>
      </w:r>
      <w:r w:rsidR="00514C01" w:rsidRPr="005B5523">
        <w:rPr>
          <w:rFonts w:ascii="Times New Roman" w:hAnsi="Times New Roman" w:cs="Times New Roman"/>
        </w:rPr>
        <w:t xml:space="preserve"> who claimed</w:t>
      </w:r>
      <w:r w:rsidR="00C46FEC" w:rsidRPr="005B5523">
        <w:rPr>
          <w:rFonts w:ascii="Times New Roman" w:hAnsi="Times New Roman" w:cs="Times New Roman"/>
        </w:rPr>
        <w:t xml:space="preserve"> to be the </w:t>
      </w:r>
      <w:r w:rsidR="00514C01" w:rsidRPr="005B5523">
        <w:rPr>
          <w:rFonts w:ascii="Times New Roman" w:hAnsi="Times New Roman" w:cs="Times New Roman"/>
        </w:rPr>
        <w:t>Palaung</w:t>
      </w:r>
      <w:r w:rsidR="00C46FEC" w:rsidRPr="005B5523">
        <w:rPr>
          <w:rFonts w:ascii="Times New Roman" w:hAnsi="Times New Roman" w:cs="Times New Roman"/>
        </w:rPr>
        <w:t xml:space="preserve"> proper, an</w:t>
      </w:r>
      <w:r w:rsidR="00CB7455" w:rsidRPr="005B5523">
        <w:rPr>
          <w:rFonts w:ascii="Times New Roman" w:hAnsi="Times New Roman" w:cs="Times New Roman"/>
        </w:rPr>
        <w:t xml:space="preserve">d </w:t>
      </w:r>
      <w:r w:rsidR="0080124E" w:rsidRPr="005B5523">
        <w:rPr>
          <w:rFonts w:ascii="Times New Roman" w:hAnsi="Times New Roman" w:cs="Times New Roman"/>
        </w:rPr>
        <w:t xml:space="preserve">that </w:t>
      </w:r>
      <w:r w:rsidR="00CB7455" w:rsidRPr="005B5523">
        <w:rPr>
          <w:rFonts w:ascii="Times New Roman" w:hAnsi="Times New Roman" w:cs="Times New Roman"/>
        </w:rPr>
        <w:t>their village of Tawngm</w:t>
      </w:r>
      <w:r w:rsidR="00C46FEC" w:rsidRPr="005B5523">
        <w:rPr>
          <w:rFonts w:ascii="Times New Roman" w:hAnsi="Times New Roman" w:cs="Times New Roman"/>
        </w:rPr>
        <w:t xml:space="preserve">a, south </w:t>
      </w:r>
      <w:r w:rsidR="00514C01" w:rsidRPr="005B5523">
        <w:rPr>
          <w:rFonts w:ascii="Times New Roman" w:hAnsi="Times New Roman" w:cs="Times New Roman"/>
        </w:rPr>
        <w:t xml:space="preserve">of </w:t>
      </w:r>
      <w:r w:rsidR="00065FAA" w:rsidRPr="005B5523">
        <w:rPr>
          <w:rFonts w:ascii="Times New Roman" w:hAnsi="Times New Roman" w:cs="Times New Roman"/>
        </w:rPr>
        <w:t>Namh</w:t>
      </w:r>
      <w:r w:rsidR="00514C01" w:rsidRPr="005B5523">
        <w:rPr>
          <w:rFonts w:ascii="Times New Roman" w:hAnsi="Times New Roman" w:cs="Times New Roman"/>
        </w:rPr>
        <w:t>san, the capital</w:t>
      </w:r>
      <w:r w:rsidR="00065FAA" w:rsidRPr="005B5523">
        <w:rPr>
          <w:rFonts w:ascii="Times New Roman" w:hAnsi="Times New Roman" w:cs="Times New Roman"/>
        </w:rPr>
        <w:t xml:space="preserve"> of this</w:t>
      </w:r>
      <w:r w:rsidR="006A783A" w:rsidRPr="005B5523">
        <w:rPr>
          <w:rFonts w:ascii="Times New Roman" w:hAnsi="Times New Roman" w:cs="Times New Roman"/>
        </w:rPr>
        <w:t xml:space="preserve"> </w:t>
      </w:r>
      <w:r w:rsidR="00A57F7B" w:rsidRPr="005B5523">
        <w:rPr>
          <w:rFonts w:ascii="Times New Roman" w:hAnsi="Times New Roman" w:cs="Times New Roman"/>
        </w:rPr>
        <w:t>traditional</w:t>
      </w:r>
      <w:r w:rsidR="00D056EB" w:rsidRPr="005B5523">
        <w:rPr>
          <w:rFonts w:ascii="Times New Roman" w:hAnsi="Times New Roman" w:cs="Times New Roman"/>
        </w:rPr>
        <w:t xml:space="preserve"> Shan-type</w:t>
      </w:r>
      <w:r w:rsidR="00A57F7B" w:rsidRPr="005B5523">
        <w:rPr>
          <w:rFonts w:ascii="Times New Roman" w:hAnsi="Times New Roman" w:cs="Times New Roman"/>
        </w:rPr>
        <w:t xml:space="preserve"> </w:t>
      </w:r>
      <w:r w:rsidR="006A783A" w:rsidRPr="005B5523">
        <w:rPr>
          <w:rFonts w:ascii="Times New Roman" w:hAnsi="Times New Roman" w:cs="Times New Roman"/>
        </w:rPr>
        <w:t>realm</w:t>
      </w:r>
      <w:r w:rsidR="00514C01" w:rsidRPr="005B5523">
        <w:rPr>
          <w:rFonts w:ascii="Times New Roman" w:hAnsi="Times New Roman" w:cs="Times New Roman"/>
        </w:rPr>
        <w:t xml:space="preserve">, </w:t>
      </w:r>
      <w:r w:rsidR="0080124E" w:rsidRPr="005B5523">
        <w:rPr>
          <w:rFonts w:ascii="Times New Roman" w:hAnsi="Times New Roman" w:cs="Times New Roman"/>
        </w:rPr>
        <w:t xml:space="preserve">claimed to be </w:t>
      </w:r>
      <w:r w:rsidR="00C46FEC" w:rsidRPr="005B5523">
        <w:rPr>
          <w:rFonts w:ascii="Times New Roman" w:hAnsi="Times New Roman" w:cs="Times New Roman"/>
        </w:rPr>
        <w:t xml:space="preserve">the oldest in the State. It </w:t>
      </w:r>
      <w:r w:rsidR="00514C01" w:rsidRPr="005B5523">
        <w:rPr>
          <w:rFonts w:ascii="Times New Roman" w:hAnsi="Times New Roman" w:cs="Times New Roman"/>
        </w:rPr>
        <w:t>was</w:t>
      </w:r>
      <w:r w:rsidR="00FE5C94" w:rsidRPr="005B5523">
        <w:rPr>
          <w:rFonts w:ascii="Times New Roman" w:hAnsi="Times New Roman" w:cs="Times New Roman"/>
        </w:rPr>
        <w:t xml:space="preserve"> asserted that this</w:t>
      </w:r>
      <w:r w:rsidR="00C46FEC" w:rsidRPr="005B5523">
        <w:rPr>
          <w:rFonts w:ascii="Times New Roman" w:hAnsi="Times New Roman" w:cs="Times New Roman"/>
        </w:rPr>
        <w:t xml:space="preserve"> </w:t>
      </w:r>
      <w:r w:rsidR="00261D89" w:rsidRPr="005B5523">
        <w:rPr>
          <w:rFonts w:ascii="Times New Roman" w:hAnsi="Times New Roman" w:cs="Times New Roman"/>
        </w:rPr>
        <w:t>‘</w:t>
      </w:r>
      <w:r w:rsidR="00C46FEC" w:rsidRPr="005B5523">
        <w:rPr>
          <w:rFonts w:ascii="Times New Roman" w:hAnsi="Times New Roman" w:cs="Times New Roman"/>
        </w:rPr>
        <w:t>clan</w:t>
      </w:r>
      <w:r w:rsidR="00261D89" w:rsidRPr="005B5523">
        <w:rPr>
          <w:rFonts w:ascii="Times New Roman" w:hAnsi="Times New Roman" w:cs="Times New Roman"/>
        </w:rPr>
        <w:t>’</w:t>
      </w:r>
      <w:r w:rsidR="00C46FEC" w:rsidRPr="005B5523">
        <w:rPr>
          <w:rFonts w:ascii="Times New Roman" w:hAnsi="Times New Roman" w:cs="Times New Roman"/>
        </w:rPr>
        <w:t xml:space="preserve"> originally consisted entirely of relatives of the ruling house, who kept up a jealous exclusiveness and did not marry out of their own clan. </w:t>
      </w:r>
      <w:r w:rsidR="00CB7455" w:rsidRPr="005B5523">
        <w:rPr>
          <w:rFonts w:ascii="Times New Roman" w:hAnsi="Times New Roman" w:cs="Times New Roman"/>
        </w:rPr>
        <w:t>It could be added that the King (or Chief) of Tawnpeng belonged to the Ta</w:t>
      </w:r>
      <w:r w:rsidR="00D85AD1" w:rsidRPr="005B5523">
        <w:rPr>
          <w:rFonts w:ascii="Times New Roman" w:hAnsi="Times New Roman" w:cs="Times New Roman"/>
        </w:rPr>
        <w:t xml:space="preserve">wngma </w:t>
      </w:r>
      <w:r w:rsidR="00DC137D" w:rsidRPr="005B5523">
        <w:rPr>
          <w:rFonts w:ascii="Times New Roman" w:hAnsi="Times New Roman" w:cs="Times New Roman"/>
        </w:rPr>
        <w:t xml:space="preserve">kinship </w:t>
      </w:r>
      <w:r w:rsidR="00D85AD1" w:rsidRPr="005B5523">
        <w:rPr>
          <w:rFonts w:ascii="Times New Roman" w:hAnsi="Times New Roman" w:cs="Times New Roman"/>
        </w:rPr>
        <w:t>cluster (Milne 1924: 20).</w:t>
      </w:r>
    </w:p>
    <w:p w14:paraId="0D8A4965" w14:textId="34C3ECD7" w:rsidR="00D825D2" w:rsidRPr="005B5523" w:rsidRDefault="00FE5C94" w:rsidP="00524E82">
      <w:pPr>
        <w:spacing w:line="360" w:lineRule="auto"/>
        <w:ind w:right="-811" w:firstLine="426"/>
        <w:rPr>
          <w:rFonts w:ascii="Times New Roman" w:hAnsi="Times New Roman" w:cs="Times New Roman"/>
        </w:rPr>
      </w:pPr>
      <w:r w:rsidRPr="005B5523">
        <w:rPr>
          <w:rFonts w:ascii="Times New Roman" w:hAnsi="Times New Roman" w:cs="Times New Roman"/>
        </w:rPr>
        <w:t>Apparently this</w:t>
      </w:r>
      <w:r w:rsidR="00C46FEC" w:rsidRPr="005B5523">
        <w:rPr>
          <w:rFonts w:ascii="Times New Roman" w:hAnsi="Times New Roman" w:cs="Times New Roman"/>
        </w:rPr>
        <w:t xml:space="preserve"> </w:t>
      </w:r>
      <w:r w:rsidR="0060758D" w:rsidRPr="005B5523">
        <w:rPr>
          <w:rFonts w:ascii="Times New Roman" w:hAnsi="Times New Roman" w:cs="Times New Roman"/>
        </w:rPr>
        <w:t>Pato</w:t>
      </w:r>
      <w:r w:rsidR="004F68E0" w:rsidRPr="005B5523">
        <w:rPr>
          <w:rFonts w:ascii="Times New Roman" w:hAnsi="Times New Roman" w:cs="Times New Roman"/>
        </w:rPr>
        <w:t xml:space="preserve"> Ru </w:t>
      </w:r>
      <w:r w:rsidRPr="005B5523">
        <w:rPr>
          <w:rFonts w:ascii="Times New Roman" w:hAnsi="Times New Roman" w:cs="Times New Roman"/>
        </w:rPr>
        <w:t>community</w:t>
      </w:r>
      <w:r w:rsidR="00C46FEC" w:rsidRPr="005B5523">
        <w:rPr>
          <w:rFonts w:ascii="Times New Roman" w:hAnsi="Times New Roman" w:cs="Times New Roman"/>
        </w:rPr>
        <w:t xml:space="preserve"> claimed at one time a variety of privileges and distinctions. They alone of the </w:t>
      </w:r>
      <w:r w:rsidRPr="005B5523">
        <w:rPr>
          <w:rFonts w:ascii="Times New Roman" w:hAnsi="Times New Roman" w:cs="Times New Roman"/>
        </w:rPr>
        <w:t>Pa</w:t>
      </w:r>
      <w:r w:rsidR="00AC3646" w:rsidRPr="005B5523">
        <w:rPr>
          <w:rFonts w:ascii="Times New Roman" w:hAnsi="Times New Roman" w:cs="Times New Roman"/>
        </w:rPr>
        <w:t>l</w:t>
      </w:r>
      <w:r w:rsidRPr="005B5523">
        <w:rPr>
          <w:rFonts w:ascii="Times New Roman" w:hAnsi="Times New Roman" w:cs="Times New Roman"/>
        </w:rPr>
        <w:t>aung</w:t>
      </w:r>
      <w:r w:rsidR="00C46FEC" w:rsidRPr="005B5523">
        <w:rPr>
          <w:rFonts w:ascii="Times New Roman" w:hAnsi="Times New Roman" w:cs="Times New Roman"/>
        </w:rPr>
        <w:t xml:space="preserve"> men wore colours</w:t>
      </w:r>
      <w:r w:rsidR="000F0189" w:rsidRPr="005B5523">
        <w:rPr>
          <w:rFonts w:ascii="Times New Roman" w:hAnsi="Times New Roman" w:cs="Times New Roman"/>
        </w:rPr>
        <w:t xml:space="preserve"> in their dress</w:t>
      </w:r>
      <w:r w:rsidR="0080124E" w:rsidRPr="005B5523">
        <w:rPr>
          <w:rFonts w:ascii="Times New Roman" w:hAnsi="Times New Roman" w:cs="Times New Roman"/>
        </w:rPr>
        <w:t>,</w:t>
      </w:r>
      <w:r w:rsidR="00C46FEC" w:rsidRPr="005B5523">
        <w:rPr>
          <w:rFonts w:ascii="Times New Roman" w:hAnsi="Times New Roman" w:cs="Times New Roman"/>
        </w:rPr>
        <w:t xml:space="preserve"> all </w:t>
      </w:r>
      <w:r w:rsidR="00371A38" w:rsidRPr="005B5523">
        <w:rPr>
          <w:rFonts w:ascii="Times New Roman" w:hAnsi="Times New Roman" w:cs="Times New Roman"/>
        </w:rPr>
        <w:t xml:space="preserve">men of </w:t>
      </w:r>
      <w:r w:rsidR="00C46FEC" w:rsidRPr="005B5523">
        <w:rPr>
          <w:rFonts w:ascii="Times New Roman" w:hAnsi="Times New Roman" w:cs="Times New Roman"/>
        </w:rPr>
        <w:t xml:space="preserve">the other clans were </w:t>
      </w:r>
      <w:r w:rsidR="0080124E" w:rsidRPr="005B5523">
        <w:rPr>
          <w:rFonts w:ascii="Times New Roman" w:hAnsi="Times New Roman" w:cs="Times New Roman"/>
        </w:rPr>
        <w:t xml:space="preserve">being </w:t>
      </w:r>
      <w:r w:rsidR="00C46FEC" w:rsidRPr="005B5523">
        <w:rPr>
          <w:rFonts w:ascii="Times New Roman" w:hAnsi="Times New Roman" w:cs="Times New Roman"/>
        </w:rPr>
        <w:t xml:space="preserve">restricted to plain black and white. </w:t>
      </w:r>
      <w:r w:rsidRPr="005B5523">
        <w:rPr>
          <w:rFonts w:ascii="Times New Roman" w:hAnsi="Times New Roman" w:cs="Times New Roman"/>
        </w:rPr>
        <w:t>At the end of the nineteenth century</w:t>
      </w:r>
      <w:r w:rsidR="00C46FEC" w:rsidRPr="005B5523">
        <w:rPr>
          <w:rFonts w:ascii="Times New Roman" w:hAnsi="Times New Roman" w:cs="Times New Roman"/>
        </w:rPr>
        <w:t xml:space="preserve">, however, </w:t>
      </w:r>
      <w:r w:rsidR="00D85AD1" w:rsidRPr="005B5523">
        <w:rPr>
          <w:rFonts w:ascii="Times New Roman" w:hAnsi="Times New Roman" w:cs="Times New Roman"/>
        </w:rPr>
        <w:t>an</w:t>
      </w:r>
      <w:r w:rsidR="00AC3646" w:rsidRPr="005B5523">
        <w:rPr>
          <w:rFonts w:ascii="Times New Roman" w:hAnsi="Times New Roman" w:cs="Times New Roman"/>
        </w:rPr>
        <w:t xml:space="preserve"> ethnographer noted</w:t>
      </w:r>
      <w:r w:rsidR="00A16BC9" w:rsidRPr="005B5523">
        <w:rPr>
          <w:rFonts w:ascii="Times New Roman" w:hAnsi="Times New Roman" w:cs="Times New Roman"/>
        </w:rPr>
        <w:t xml:space="preserve"> that </w:t>
      </w:r>
      <w:r w:rsidR="00C46FEC" w:rsidRPr="005B5523">
        <w:rPr>
          <w:rFonts w:ascii="Times New Roman" w:hAnsi="Times New Roman" w:cs="Times New Roman"/>
        </w:rPr>
        <w:t xml:space="preserve">these differences </w:t>
      </w:r>
      <w:r w:rsidR="00A16BC9" w:rsidRPr="005B5523">
        <w:rPr>
          <w:rFonts w:ascii="Times New Roman" w:hAnsi="Times New Roman" w:cs="Times New Roman"/>
        </w:rPr>
        <w:t>had</w:t>
      </w:r>
      <w:r w:rsidR="00100BFA" w:rsidRPr="005B5523">
        <w:rPr>
          <w:rFonts w:ascii="Times New Roman" w:hAnsi="Times New Roman" w:cs="Times New Roman"/>
        </w:rPr>
        <w:t xml:space="preserve"> vanished</w:t>
      </w:r>
      <w:r w:rsidR="00C46FEC" w:rsidRPr="005B5523">
        <w:rPr>
          <w:rFonts w:ascii="Times New Roman" w:hAnsi="Times New Roman" w:cs="Times New Roman"/>
        </w:rPr>
        <w:t xml:space="preserve"> (Scott 1900: 486)</w:t>
      </w:r>
      <w:r w:rsidR="00100BFA" w:rsidRPr="005B5523">
        <w:rPr>
          <w:rFonts w:ascii="Times New Roman" w:hAnsi="Times New Roman" w:cs="Times New Roman"/>
        </w:rPr>
        <w:t>.</w:t>
      </w:r>
      <w:r w:rsidR="00047CE5" w:rsidRPr="005B5523">
        <w:rPr>
          <w:rFonts w:ascii="Times New Roman" w:hAnsi="Times New Roman" w:cs="Times New Roman"/>
        </w:rPr>
        <w:t xml:space="preserve"> What </w:t>
      </w:r>
      <w:r w:rsidR="00047CE5" w:rsidRPr="005B5523">
        <w:rPr>
          <w:rFonts w:ascii="Times New Roman" w:hAnsi="Times New Roman" w:cs="Times New Roman"/>
        </w:rPr>
        <w:lastRenderedPageBreak/>
        <w:t>we seem to encounter in this</w:t>
      </w:r>
      <w:r w:rsidR="00371A38" w:rsidRPr="005B5523">
        <w:rPr>
          <w:rFonts w:ascii="Times New Roman" w:hAnsi="Times New Roman" w:cs="Times New Roman"/>
        </w:rPr>
        <w:t xml:space="preserve"> backward-looking</w:t>
      </w:r>
      <w:r w:rsidR="00047CE5" w:rsidRPr="005B5523">
        <w:rPr>
          <w:rFonts w:ascii="Times New Roman" w:hAnsi="Times New Roman" w:cs="Times New Roman"/>
        </w:rPr>
        <w:t xml:space="preserve"> description is a projection and</w:t>
      </w:r>
      <w:r w:rsidR="00B42022" w:rsidRPr="005B5523">
        <w:rPr>
          <w:rFonts w:ascii="Times New Roman" w:hAnsi="Times New Roman" w:cs="Times New Roman"/>
        </w:rPr>
        <w:t xml:space="preserve"> thus a</w:t>
      </w:r>
      <w:r w:rsidR="00047CE5" w:rsidRPr="005B5523">
        <w:rPr>
          <w:rFonts w:ascii="Times New Roman" w:hAnsi="Times New Roman" w:cs="Times New Roman"/>
        </w:rPr>
        <w:t xml:space="preserve"> reflection of </w:t>
      </w:r>
      <w:r w:rsidR="00FC56E4" w:rsidRPr="005B5523">
        <w:rPr>
          <w:rFonts w:ascii="Times New Roman" w:hAnsi="Times New Roman" w:cs="Times New Roman"/>
        </w:rPr>
        <w:t>a</w:t>
      </w:r>
      <w:r w:rsidR="00047CE5" w:rsidRPr="005B5523">
        <w:rPr>
          <w:rFonts w:ascii="Times New Roman" w:hAnsi="Times New Roman" w:cs="Times New Roman"/>
        </w:rPr>
        <w:t xml:space="preserve"> dominant Shan</w:t>
      </w:r>
      <w:r w:rsidR="00371A38" w:rsidRPr="005B5523">
        <w:rPr>
          <w:rFonts w:ascii="Times New Roman" w:hAnsi="Times New Roman" w:cs="Times New Roman"/>
        </w:rPr>
        <w:t>-type</w:t>
      </w:r>
      <w:r w:rsidR="00047CE5" w:rsidRPr="005B5523">
        <w:rPr>
          <w:rFonts w:ascii="Times New Roman" w:hAnsi="Times New Roman" w:cs="Times New Roman"/>
        </w:rPr>
        <w:t xml:space="preserve"> </w:t>
      </w:r>
      <w:r w:rsidR="00AC3646" w:rsidRPr="005B5523">
        <w:rPr>
          <w:rFonts w:ascii="Times New Roman" w:hAnsi="Times New Roman" w:cs="Times New Roman"/>
        </w:rPr>
        <w:t>social order</w:t>
      </w:r>
      <w:r w:rsidR="00047CE5" w:rsidRPr="005B5523">
        <w:rPr>
          <w:rFonts w:ascii="Times New Roman" w:hAnsi="Times New Roman" w:cs="Times New Roman"/>
        </w:rPr>
        <w:t xml:space="preserve"> </w:t>
      </w:r>
      <w:r w:rsidR="00AC3646" w:rsidRPr="005B5523">
        <w:rPr>
          <w:rFonts w:ascii="Times New Roman" w:hAnsi="Times New Roman" w:cs="Times New Roman"/>
        </w:rPr>
        <w:t>with</w:t>
      </w:r>
      <w:r w:rsidR="00467286" w:rsidRPr="005B5523">
        <w:rPr>
          <w:rFonts w:ascii="Times New Roman" w:hAnsi="Times New Roman" w:cs="Times New Roman"/>
        </w:rPr>
        <w:t xml:space="preserve"> a sprawling ‘aristocratic‘ class</w:t>
      </w:r>
      <w:r w:rsidR="0080124E" w:rsidRPr="005B5523">
        <w:rPr>
          <w:rFonts w:ascii="Times New Roman" w:hAnsi="Times New Roman" w:cs="Times New Roman"/>
        </w:rPr>
        <w:t>,</w:t>
      </w:r>
      <w:r w:rsidR="00467286" w:rsidRPr="005B5523">
        <w:rPr>
          <w:rFonts w:ascii="Times New Roman" w:hAnsi="Times New Roman" w:cs="Times New Roman"/>
        </w:rPr>
        <w:t xml:space="preserve"> as contrasted to </w:t>
      </w:r>
      <w:r w:rsidR="00100BFA" w:rsidRPr="005B5523">
        <w:rPr>
          <w:rFonts w:ascii="Times New Roman" w:hAnsi="Times New Roman" w:cs="Times New Roman"/>
        </w:rPr>
        <w:t xml:space="preserve">the </w:t>
      </w:r>
      <w:r w:rsidR="00467286" w:rsidRPr="005B5523">
        <w:rPr>
          <w:rFonts w:ascii="Times New Roman" w:hAnsi="Times New Roman" w:cs="Times New Roman"/>
        </w:rPr>
        <w:t>commoners</w:t>
      </w:r>
      <w:r w:rsidR="00100BFA" w:rsidRPr="005B5523">
        <w:rPr>
          <w:rFonts w:ascii="Times New Roman" w:hAnsi="Times New Roman" w:cs="Times New Roman"/>
        </w:rPr>
        <w:t xml:space="preserve"> of the realm</w:t>
      </w:r>
      <w:r w:rsidR="00467286" w:rsidRPr="005B5523">
        <w:rPr>
          <w:rFonts w:ascii="Times New Roman" w:hAnsi="Times New Roman" w:cs="Times New Roman"/>
        </w:rPr>
        <w:t xml:space="preserve">. </w:t>
      </w:r>
      <w:r w:rsidR="00301DF7" w:rsidRPr="005B5523">
        <w:rPr>
          <w:rFonts w:ascii="Times New Roman" w:hAnsi="Times New Roman" w:cs="Times New Roman"/>
        </w:rPr>
        <w:t>Mary</w:t>
      </w:r>
      <w:r w:rsidR="004D7E89" w:rsidRPr="005B5523">
        <w:rPr>
          <w:rFonts w:ascii="Times New Roman" w:hAnsi="Times New Roman" w:cs="Times New Roman"/>
        </w:rPr>
        <w:t xml:space="preserve"> </w:t>
      </w:r>
      <w:r w:rsidR="001312DD" w:rsidRPr="005B5523">
        <w:rPr>
          <w:rFonts w:ascii="Times New Roman" w:hAnsi="Times New Roman" w:cs="Times New Roman"/>
        </w:rPr>
        <w:t>Milne (1924: 24) mentions a ‘royal family’, people descend</w:t>
      </w:r>
      <w:r w:rsidR="00193C19" w:rsidRPr="005B5523">
        <w:rPr>
          <w:rFonts w:ascii="Times New Roman" w:hAnsi="Times New Roman" w:cs="Times New Roman"/>
        </w:rPr>
        <w:t>ed</w:t>
      </w:r>
      <w:r w:rsidR="001312DD" w:rsidRPr="005B5523">
        <w:rPr>
          <w:rFonts w:ascii="Times New Roman" w:hAnsi="Times New Roman" w:cs="Times New Roman"/>
        </w:rPr>
        <w:t xml:space="preserve"> from the seven sons of a</w:t>
      </w:r>
      <w:r w:rsidR="00941B84" w:rsidRPr="005B5523">
        <w:rPr>
          <w:rFonts w:ascii="Times New Roman" w:hAnsi="Times New Roman" w:cs="Times New Roman"/>
        </w:rPr>
        <w:t>n ‘early chief’ (K’un Mao), who considered themselves of better birth and  higher standing than th</w:t>
      </w:r>
      <w:r w:rsidR="00371A38" w:rsidRPr="005B5523">
        <w:rPr>
          <w:rFonts w:ascii="Times New Roman" w:hAnsi="Times New Roman" w:cs="Times New Roman"/>
        </w:rPr>
        <w:t>e</w:t>
      </w:r>
      <w:r w:rsidR="00941B84" w:rsidRPr="005B5523">
        <w:rPr>
          <w:rFonts w:ascii="Times New Roman" w:hAnsi="Times New Roman" w:cs="Times New Roman"/>
        </w:rPr>
        <w:t xml:space="preserve"> rest of the people</w:t>
      </w:r>
      <w:r w:rsidR="00371A38" w:rsidRPr="005B5523">
        <w:rPr>
          <w:rFonts w:ascii="Times New Roman" w:hAnsi="Times New Roman" w:cs="Times New Roman"/>
        </w:rPr>
        <w:t>,</w:t>
      </w:r>
      <w:r w:rsidR="00941B84" w:rsidRPr="005B5523">
        <w:rPr>
          <w:rFonts w:ascii="Times New Roman" w:hAnsi="Times New Roman" w:cs="Times New Roman"/>
        </w:rPr>
        <w:t xml:space="preserve"> </w:t>
      </w:r>
      <w:r w:rsidR="0083705E" w:rsidRPr="005B5523">
        <w:rPr>
          <w:rFonts w:ascii="Times New Roman" w:hAnsi="Times New Roman" w:cs="Times New Roman"/>
        </w:rPr>
        <w:t>that is</w:t>
      </w:r>
      <w:r w:rsidR="00193C19" w:rsidRPr="005B5523">
        <w:rPr>
          <w:rFonts w:ascii="Times New Roman" w:hAnsi="Times New Roman" w:cs="Times New Roman"/>
        </w:rPr>
        <w:t>,</w:t>
      </w:r>
      <w:r w:rsidR="0083705E" w:rsidRPr="005B5523">
        <w:rPr>
          <w:rFonts w:ascii="Times New Roman" w:hAnsi="Times New Roman" w:cs="Times New Roman"/>
        </w:rPr>
        <w:t xml:space="preserve"> </w:t>
      </w:r>
      <w:r w:rsidR="004155A8" w:rsidRPr="005B5523">
        <w:rPr>
          <w:rFonts w:ascii="Times New Roman" w:hAnsi="Times New Roman" w:cs="Times New Roman"/>
        </w:rPr>
        <w:t xml:space="preserve">those </w:t>
      </w:r>
      <w:r w:rsidR="00B42022" w:rsidRPr="005B5523">
        <w:rPr>
          <w:rFonts w:ascii="Times New Roman" w:hAnsi="Times New Roman" w:cs="Times New Roman"/>
        </w:rPr>
        <w:t xml:space="preserve">clans </w:t>
      </w:r>
      <w:r w:rsidR="003B040C" w:rsidRPr="005B5523">
        <w:rPr>
          <w:rFonts w:ascii="Times New Roman" w:hAnsi="Times New Roman" w:cs="Times New Roman"/>
        </w:rPr>
        <w:t xml:space="preserve">that </w:t>
      </w:r>
      <w:r w:rsidR="00941B84" w:rsidRPr="005B5523">
        <w:rPr>
          <w:rFonts w:ascii="Times New Roman" w:hAnsi="Times New Roman" w:cs="Times New Roman"/>
        </w:rPr>
        <w:t>could claim no royal ancestors.</w:t>
      </w:r>
      <w:r w:rsidR="00C1183F" w:rsidRPr="005B5523">
        <w:rPr>
          <w:rFonts w:ascii="Times New Roman" w:hAnsi="Times New Roman" w:cs="Times New Roman"/>
        </w:rPr>
        <w:t xml:space="preserve"> </w:t>
      </w:r>
      <w:r w:rsidR="00246FB4" w:rsidRPr="005B5523">
        <w:rPr>
          <w:rFonts w:ascii="Times New Roman" w:hAnsi="Times New Roman" w:cs="Times New Roman"/>
        </w:rPr>
        <w:t>Milne</w:t>
      </w:r>
      <w:r w:rsidR="004155A8" w:rsidRPr="005B5523">
        <w:rPr>
          <w:rFonts w:ascii="Times New Roman" w:hAnsi="Times New Roman" w:cs="Times New Roman"/>
        </w:rPr>
        <w:t xml:space="preserve"> certainly refers to Namhs</w:t>
      </w:r>
      <w:r w:rsidR="00C1183F" w:rsidRPr="005B5523">
        <w:rPr>
          <w:rFonts w:ascii="Times New Roman" w:hAnsi="Times New Roman" w:cs="Times New Roman"/>
        </w:rPr>
        <w:t>an</w:t>
      </w:r>
      <w:r w:rsidR="00246FB4" w:rsidRPr="005B5523">
        <w:rPr>
          <w:rFonts w:ascii="Times New Roman" w:hAnsi="Times New Roman" w:cs="Times New Roman"/>
        </w:rPr>
        <w:t xml:space="preserve">, </w:t>
      </w:r>
      <w:r w:rsidR="00193C19" w:rsidRPr="005B5523">
        <w:rPr>
          <w:rFonts w:ascii="Times New Roman" w:hAnsi="Times New Roman" w:cs="Times New Roman"/>
        </w:rPr>
        <w:t xml:space="preserve">the </w:t>
      </w:r>
      <w:r w:rsidR="00246FB4" w:rsidRPr="005B5523">
        <w:rPr>
          <w:rFonts w:ascii="Times New Roman" w:hAnsi="Times New Roman" w:cs="Times New Roman"/>
        </w:rPr>
        <w:t>capital of</w:t>
      </w:r>
      <w:r w:rsidR="00C1183F" w:rsidRPr="005B5523">
        <w:rPr>
          <w:rFonts w:ascii="Times New Roman" w:hAnsi="Times New Roman" w:cs="Times New Roman"/>
        </w:rPr>
        <w:t xml:space="preserve"> Tawnpeng, </w:t>
      </w:r>
      <w:r w:rsidR="00193C19" w:rsidRPr="005B5523">
        <w:rPr>
          <w:rFonts w:ascii="Times New Roman" w:hAnsi="Times New Roman" w:cs="Times New Roman"/>
        </w:rPr>
        <w:t xml:space="preserve">where </w:t>
      </w:r>
      <w:r w:rsidR="00C1183F" w:rsidRPr="005B5523">
        <w:rPr>
          <w:rFonts w:ascii="Times New Roman" w:hAnsi="Times New Roman" w:cs="Times New Roman"/>
        </w:rPr>
        <w:t>her fieldwork</w:t>
      </w:r>
      <w:r w:rsidR="003B040C" w:rsidRPr="005B5523">
        <w:rPr>
          <w:rFonts w:ascii="Times New Roman" w:hAnsi="Times New Roman" w:cs="Times New Roman"/>
        </w:rPr>
        <w:t xml:space="preserve"> was based</w:t>
      </w:r>
      <w:r w:rsidR="00C1183F" w:rsidRPr="005B5523">
        <w:rPr>
          <w:rFonts w:ascii="Times New Roman" w:hAnsi="Times New Roman" w:cs="Times New Roman"/>
        </w:rPr>
        <w:t>.</w:t>
      </w:r>
      <w:r w:rsidR="00D825D2" w:rsidRPr="005B5523">
        <w:rPr>
          <w:rFonts w:ascii="Times New Roman" w:hAnsi="Times New Roman" w:cs="Times New Roman"/>
        </w:rPr>
        <w:t xml:space="preserve"> It seems certain that her observations</w:t>
      </w:r>
      <w:r w:rsidR="004155A8" w:rsidRPr="005B5523">
        <w:rPr>
          <w:rFonts w:ascii="Times New Roman" w:hAnsi="Times New Roman" w:cs="Times New Roman"/>
        </w:rPr>
        <w:t xml:space="preserve"> here</w:t>
      </w:r>
      <w:r w:rsidR="00D825D2" w:rsidRPr="005B5523">
        <w:rPr>
          <w:rFonts w:ascii="Times New Roman" w:hAnsi="Times New Roman" w:cs="Times New Roman"/>
        </w:rPr>
        <w:t xml:space="preserve"> refer to the group known </w:t>
      </w:r>
      <w:r w:rsidR="00193C19" w:rsidRPr="005B5523">
        <w:rPr>
          <w:rFonts w:ascii="Times New Roman" w:hAnsi="Times New Roman" w:cs="Times New Roman"/>
        </w:rPr>
        <w:t xml:space="preserve">to others </w:t>
      </w:r>
      <w:r w:rsidR="00D825D2" w:rsidRPr="005B5523">
        <w:rPr>
          <w:rFonts w:ascii="Times New Roman" w:hAnsi="Times New Roman" w:cs="Times New Roman"/>
        </w:rPr>
        <w:t>as Pato Ru.</w:t>
      </w:r>
      <w:r w:rsidR="00C1183F" w:rsidRPr="005B5523">
        <w:rPr>
          <w:rFonts w:ascii="Times New Roman" w:hAnsi="Times New Roman" w:cs="Times New Roman"/>
        </w:rPr>
        <w:t xml:space="preserve"> </w:t>
      </w:r>
    </w:p>
    <w:p w14:paraId="64FB05AD" w14:textId="53266313" w:rsidR="0041134D" w:rsidRPr="005B5523" w:rsidRDefault="000556F8" w:rsidP="00524E82">
      <w:pPr>
        <w:spacing w:line="360" w:lineRule="auto"/>
        <w:ind w:right="-811" w:firstLine="426"/>
        <w:rPr>
          <w:rFonts w:ascii="Times New Roman" w:hAnsi="Times New Roman" w:cs="Times New Roman"/>
        </w:rPr>
      </w:pPr>
      <w:r w:rsidRPr="005B5523">
        <w:rPr>
          <w:rFonts w:ascii="Times New Roman" w:hAnsi="Times New Roman" w:cs="Times New Roman"/>
        </w:rPr>
        <w:t>In</w:t>
      </w:r>
      <w:r w:rsidR="00D63369" w:rsidRPr="005B5523">
        <w:rPr>
          <w:rFonts w:ascii="Times New Roman" w:hAnsi="Times New Roman" w:cs="Times New Roman"/>
        </w:rPr>
        <w:t xml:space="preserve"> the capital</w:t>
      </w:r>
      <w:r w:rsidR="009538C7" w:rsidRPr="005B5523">
        <w:rPr>
          <w:rFonts w:ascii="Times New Roman" w:hAnsi="Times New Roman" w:cs="Times New Roman"/>
        </w:rPr>
        <w:t xml:space="preserve"> of</w:t>
      </w:r>
      <w:r w:rsidR="008572D7" w:rsidRPr="005B5523">
        <w:rPr>
          <w:rFonts w:ascii="Times New Roman" w:hAnsi="Times New Roman" w:cs="Times New Roman"/>
        </w:rPr>
        <w:t xml:space="preserve"> Nam</w:t>
      </w:r>
      <w:r w:rsidR="00FC56E4" w:rsidRPr="005B5523">
        <w:rPr>
          <w:rFonts w:ascii="Times New Roman" w:hAnsi="Times New Roman" w:cs="Times New Roman"/>
        </w:rPr>
        <w:t>h</w:t>
      </w:r>
      <w:r w:rsidRPr="005B5523">
        <w:rPr>
          <w:rFonts w:ascii="Times New Roman" w:hAnsi="Times New Roman" w:cs="Times New Roman"/>
        </w:rPr>
        <w:t>san</w:t>
      </w:r>
      <w:r w:rsidR="009D4169" w:rsidRPr="005B5523">
        <w:rPr>
          <w:rFonts w:ascii="Times New Roman" w:hAnsi="Times New Roman" w:cs="Times New Roman"/>
        </w:rPr>
        <w:t xml:space="preserve"> there were</w:t>
      </w:r>
      <w:r w:rsidR="00D85AD1" w:rsidRPr="005B5523">
        <w:rPr>
          <w:rFonts w:ascii="Times New Roman" w:hAnsi="Times New Roman" w:cs="Times New Roman"/>
        </w:rPr>
        <w:t xml:space="preserve"> also</w:t>
      </w:r>
      <w:r w:rsidR="00564DD3" w:rsidRPr="005B5523">
        <w:rPr>
          <w:rFonts w:ascii="Times New Roman" w:hAnsi="Times New Roman" w:cs="Times New Roman"/>
        </w:rPr>
        <w:t xml:space="preserve"> other</w:t>
      </w:r>
      <w:r w:rsidR="009D4169" w:rsidRPr="005B5523">
        <w:rPr>
          <w:rFonts w:ascii="Times New Roman" w:hAnsi="Times New Roman" w:cs="Times New Roman"/>
        </w:rPr>
        <w:t xml:space="preserve"> </w:t>
      </w:r>
      <w:r w:rsidR="00FE2753" w:rsidRPr="005B5523">
        <w:rPr>
          <w:rFonts w:ascii="Times New Roman" w:hAnsi="Times New Roman" w:cs="Times New Roman"/>
        </w:rPr>
        <w:t xml:space="preserve">constellations of </w:t>
      </w:r>
      <w:r w:rsidR="009D4169" w:rsidRPr="005B5523">
        <w:rPr>
          <w:rFonts w:ascii="Times New Roman" w:hAnsi="Times New Roman" w:cs="Times New Roman"/>
        </w:rPr>
        <w:t>people with similar claims</w:t>
      </w:r>
      <w:r w:rsidR="00246FB4" w:rsidRPr="005B5523">
        <w:rPr>
          <w:rFonts w:ascii="Times New Roman" w:hAnsi="Times New Roman" w:cs="Times New Roman"/>
        </w:rPr>
        <w:t xml:space="preserve"> to high rank</w:t>
      </w:r>
      <w:r w:rsidR="003B040C" w:rsidRPr="005B5523">
        <w:rPr>
          <w:rFonts w:ascii="Times New Roman" w:hAnsi="Times New Roman" w:cs="Times New Roman"/>
        </w:rPr>
        <w:t>,</w:t>
      </w:r>
      <w:r w:rsidR="009A32C5" w:rsidRPr="005B5523">
        <w:rPr>
          <w:rFonts w:ascii="Times New Roman" w:hAnsi="Times New Roman" w:cs="Times New Roman"/>
        </w:rPr>
        <w:t xml:space="preserve"> </w:t>
      </w:r>
      <w:r w:rsidR="00B340C2" w:rsidRPr="005B5523">
        <w:rPr>
          <w:rFonts w:ascii="Times New Roman" w:hAnsi="Times New Roman" w:cs="Times New Roman"/>
        </w:rPr>
        <w:t xml:space="preserve">for instance, </w:t>
      </w:r>
      <w:r w:rsidR="009A32C5" w:rsidRPr="005B5523">
        <w:rPr>
          <w:rFonts w:ascii="Times New Roman" w:hAnsi="Times New Roman" w:cs="Times New Roman"/>
        </w:rPr>
        <w:t xml:space="preserve">the Hpawng-myo, who </w:t>
      </w:r>
      <w:r w:rsidR="00FA075E" w:rsidRPr="005B5523">
        <w:rPr>
          <w:rFonts w:ascii="Times New Roman" w:hAnsi="Times New Roman" w:cs="Times New Roman"/>
        </w:rPr>
        <w:t>were</w:t>
      </w:r>
      <w:r w:rsidR="009A32C5" w:rsidRPr="005B5523">
        <w:rPr>
          <w:rFonts w:ascii="Times New Roman" w:hAnsi="Times New Roman" w:cs="Times New Roman"/>
        </w:rPr>
        <w:t xml:space="preserve"> a branch of the Sam-long </w:t>
      </w:r>
      <w:r w:rsidR="00CE2837" w:rsidRPr="005B5523">
        <w:rPr>
          <w:rFonts w:ascii="Times New Roman" w:hAnsi="Times New Roman" w:cs="Times New Roman"/>
        </w:rPr>
        <w:t>kinsh</w:t>
      </w:r>
      <w:r w:rsidR="006C4D3D" w:rsidRPr="005B5523">
        <w:rPr>
          <w:rFonts w:ascii="Times New Roman" w:hAnsi="Times New Roman" w:cs="Times New Roman"/>
        </w:rPr>
        <w:t xml:space="preserve">ip </w:t>
      </w:r>
      <w:r w:rsidR="00FA075E" w:rsidRPr="005B5523">
        <w:rPr>
          <w:rFonts w:ascii="Times New Roman" w:hAnsi="Times New Roman" w:cs="Times New Roman"/>
        </w:rPr>
        <w:t xml:space="preserve">cluster </w:t>
      </w:r>
      <w:r w:rsidR="009A32C5" w:rsidRPr="005B5523">
        <w:rPr>
          <w:rFonts w:ascii="Times New Roman" w:hAnsi="Times New Roman" w:cs="Times New Roman"/>
        </w:rPr>
        <w:t>and mostly of the ruling class (Scott 1900: 484).</w:t>
      </w:r>
      <w:r w:rsidR="00D63369" w:rsidRPr="005B5523">
        <w:rPr>
          <w:rFonts w:ascii="Times New Roman" w:hAnsi="Times New Roman" w:cs="Times New Roman"/>
        </w:rPr>
        <w:t xml:space="preserve"> </w:t>
      </w:r>
      <w:r w:rsidR="001149E7" w:rsidRPr="005B5523">
        <w:rPr>
          <w:rFonts w:ascii="Times New Roman" w:hAnsi="Times New Roman" w:cs="Times New Roman"/>
        </w:rPr>
        <w:t xml:space="preserve">Furthermore, </w:t>
      </w:r>
      <w:r w:rsidR="001262F9" w:rsidRPr="005B5523">
        <w:rPr>
          <w:rFonts w:ascii="Times New Roman" w:hAnsi="Times New Roman" w:cs="Times New Roman"/>
        </w:rPr>
        <w:t>the</w:t>
      </w:r>
      <w:r w:rsidR="001149E7" w:rsidRPr="005B5523">
        <w:rPr>
          <w:rFonts w:ascii="Times New Roman" w:hAnsi="Times New Roman" w:cs="Times New Roman"/>
        </w:rPr>
        <w:t xml:space="preserve"> ethnographer stresses that</w:t>
      </w:r>
      <w:r w:rsidR="004015F2" w:rsidRPr="005B5523">
        <w:rPr>
          <w:rFonts w:ascii="Times New Roman" w:hAnsi="Times New Roman" w:cs="Times New Roman"/>
        </w:rPr>
        <w:t xml:space="preserve"> </w:t>
      </w:r>
      <w:r w:rsidR="001149E7" w:rsidRPr="005B5523">
        <w:rPr>
          <w:rFonts w:ascii="Times New Roman" w:hAnsi="Times New Roman" w:cs="Times New Roman"/>
        </w:rPr>
        <w:t>of</w:t>
      </w:r>
      <w:r w:rsidR="00193C19" w:rsidRPr="005B5523">
        <w:rPr>
          <w:rFonts w:ascii="Times New Roman" w:hAnsi="Times New Roman" w:cs="Times New Roman"/>
        </w:rPr>
        <w:t>,</w:t>
      </w:r>
      <w:r w:rsidR="001149E7" w:rsidRPr="005B5523">
        <w:rPr>
          <w:rFonts w:ascii="Times New Roman" w:hAnsi="Times New Roman" w:cs="Times New Roman"/>
        </w:rPr>
        <w:t xml:space="preserve"> the</w:t>
      </w:r>
      <w:r w:rsidR="00246FB4" w:rsidRPr="005B5523">
        <w:rPr>
          <w:rFonts w:ascii="Times New Roman" w:hAnsi="Times New Roman" w:cs="Times New Roman"/>
        </w:rPr>
        <w:t xml:space="preserve"> various</w:t>
      </w:r>
      <w:r w:rsidR="001149E7" w:rsidRPr="005B5523">
        <w:rPr>
          <w:rFonts w:ascii="Times New Roman" w:hAnsi="Times New Roman" w:cs="Times New Roman"/>
        </w:rPr>
        <w:t xml:space="preserve"> Palaung kinship clusters</w:t>
      </w:r>
      <w:r w:rsidR="00FC56E4" w:rsidRPr="005B5523">
        <w:rPr>
          <w:rFonts w:ascii="Times New Roman" w:hAnsi="Times New Roman" w:cs="Times New Roman"/>
        </w:rPr>
        <w:t>,</w:t>
      </w:r>
      <w:r w:rsidR="001149E7" w:rsidRPr="005B5523">
        <w:rPr>
          <w:rFonts w:ascii="Times New Roman" w:hAnsi="Times New Roman" w:cs="Times New Roman"/>
        </w:rPr>
        <w:t xml:space="preserve"> the Katurr was the most conspicuous. It was probably the we</w:t>
      </w:r>
      <w:r w:rsidR="0030207E" w:rsidRPr="005B5523">
        <w:rPr>
          <w:rFonts w:ascii="Times New Roman" w:hAnsi="Times New Roman" w:cs="Times New Roman"/>
        </w:rPr>
        <w:t xml:space="preserve">althiest in the State of </w:t>
      </w:r>
      <w:r w:rsidR="007607CF" w:rsidRPr="005B5523">
        <w:rPr>
          <w:rFonts w:ascii="Times New Roman" w:hAnsi="Times New Roman" w:cs="Times New Roman"/>
        </w:rPr>
        <w:t>Taw</w:t>
      </w:r>
      <w:r w:rsidR="0030207E" w:rsidRPr="005B5523">
        <w:rPr>
          <w:rFonts w:ascii="Times New Roman" w:hAnsi="Times New Roman" w:cs="Times New Roman"/>
        </w:rPr>
        <w:t>ngp</w:t>
      </w:r>
      <w:r w:rsidR="001149E7" w:rsidRPr="005B5523">
        <w:rPr>
          <w:rFonts w:ascii="Times New Roman" w:hAnsi="Times New Roman" w:cs="Times New Roman"/>
        </w:rPr>
        <w:t xml:space="preserve">eng, and the family of the </w:t>
      </w:r>
      <w:r w:rsidR="001149E7" w:rsidRPr="005B5523">
        <w:rPr>
          <w:rFonts w:ascii="Times New Roman" w:hAnsi="Times New Roman" w:cs="Times New Roman"/>
          <w:i/>
        </w:rPr>
        <w:t>Sawbwa</w:t>
      </w:r>
      <w:r w:rsidR="001149E7" w:rsidRPr="005B5523">
        <w:rPr>
          <w:rFonts w:ascii="Times New Roman" w:hAnsi="Times New Roman" w:cs="Times New Roman"/>
        </w:rPr>
        <w:t xml:space="preserve"> or </w:t>
      </w:r>
      <w:r w:rsidR="00CD3A8E" w:rsidRPr="005B5523">
        <w:rPr>
          <w:rFonts w:ascii="Times New Roman" w:hAnsi="Times New Roman" w:cs="Times New Roman"/>
        </w:rPr>
        <w:t>‘</w:t>
      </w:r>
      <w:r w:rsidR="00BD4B93" w:rsidRPr="005B5523">
        <w:rPr>
          <w:rFonts w:ascii="Times New Roman" w:hAnsi="Times New Roman" w:cs="Times New Roman"/>
        </w:rPr>
        <w:t>King</w:t>
      </w:r>
      <w:r w:rsidR="00CD3A8E" w:rsidRPr="005B5523">
        <w:rPr>
          <w:rFonts w:ascii="Times New Roman" w:hAnsi="Times New Roman" w:cs="Times New Roman"/>
        </w:rPr>
        <w:t>’</w:t>
      </w:r>
      <w:r w:rsidR="001149E7" w:rsidRPr="005B5523">
        <w:rPr>
          <w:rFonts w:ascii="Times New Roman" w:hAnsi="Times New Roman" w:cs="Times New Roman"/>
        </w:rPr>
        <w:t xml:space="preserve"> of</w:t>
      </w:r>
      <w:r w:rsidR="0030207E" w:rsidRPr="005B5523">
        <w:rPr>
          <w:rFonts w:ascii="Times New Roman" w:hAnsi="Times New Roman" w:cs="Times New Roman"/>
        </w:rPr>
        <w:t xml:space="preserve"> Tawngp</w:t>
      </w:r>
      <w:r w:rsidR="008572D7" w:rsidRPr="005B5523">
        <w:rPr>
          <w:rFonts w:ascii="Times New Roman" w:hAnsi="Times New Roman" w:cs="Times New Roman"/>
        </w:rPr>
        <w:t>eng belonged to it.</w:t>
      </w:r>
      <w:r w:rsidR="00564DD3" w:rsidRPr="005B5523">
        <w:rPr>
          <w:rFonts w:ascii="Times New Roman" w:hAnsi="Times New Roman" w:cs="Times New Roman"/>
        </w:rPr>
        <w:t xml:space="preserve"> This</w:t>
      </w:r>
      <w:r w:rsidR="006A248E" w:rsidRPr="005B5523">
        <w:rPr>
          <w:rFonts w:ascii="Times New Roman" w:hAnsi="Times New Roman" w:cs="Times New Roman"/>
        </w:rPr>
        <w:t xml:space="preserve"> </w:t>
      </w:r>
      <w:r w:rsidR="001262F9" w:rsidRPr="005B5523">
        <w:rPr>
          <w:rFonts w:ascii="Times New Roman" w:hAnsi="Times New Roman" w:cs="Times New Roman"/>
        </w:rPr>
        <w:t>information</w:t>
      </w:r>
      <w:r w:rsidR="00564DD3" w:rsidRPr="005B5523">
        <w:rPr>
          <w:rFonts w:ascii="Times New Roman" w:hAnsi="Times New Roman" w:cs="Times New Roman"/>
        </w:rPr>
        <w:t xml:space="preserve"> </w:t>
      </w:r>
      <w:r w:rsidR="00193C19" w:rsidRPr="005B5523">
        <w:rPr>
          <w:rFonts w:ascii="Times New Roman" w:hAnsi="Times New Roman" w:cs="Times New Roman"/>
        </w:rPr>
        <w:t xml:space="preserve">thus </w:t>
      </w:r>
      <w:r w:rsidR="00564DD3" w:rsidRPr="005B5523">
        <w:rPr>
          <w:rFonts w:ascii="Times New Roman" w:hAnsi="Times New Roman" w:cs="Times New Roman"/>
        </w:rPr>
        <w:t>contrast</w:t>
      </w:r>
      <w:r w:rsidR="00193C19" w:rsidRPr="005B5523">
        <w:rPr>
          <w:rFonts w:ascii="Times New Roman" w:hAnsi="Times New Roman" w:cs="Times New Roman"/>
        </w:rPr>
        <w:t>s</w:t>
      </w:r>
      <w:r w:rsidR="00564DD3" w:rsidRPr="005B5523">
        <w:rPr>
          <w:rFonts w:ascii="Times New Roman" w:hAnsi="Times New Roman" w:cs="Times New Roman"/>
        </w:rPr>
        <w:t xml:space="preserve"> </w:t>
      </w:r>
      <w:r w:rsidR="00193C19" w:rsidRPr="005B5523">
        <w:rPr>
          <w:rFonts w:ascii="Times New Roman" w:hAnsi="Times New Roman" w:cs="Times New Roman"/>
        </w:rPr>
        <w:t xml:space="preserve">with </w:t>
      </w:r>
      <w:r w:rsidR="00564DD3" w:rsidRPr="005B5523">
        <w:rPr>
          <w:rFonts w:ascii="Times New Roman" w:hAnsi="Times New Roman" w:cs="Times New Roman"/>
        </w:rPr>
        <w:t xml:space="preserve">Milne’s note that the royal family were </w:t>
      </w:r>
      <w:r w:rsidR="001262F9" w:rsidRPr="005B5523">
        <w:rPr>
          <w:rFonts w:ascii="Times New Roman" w:hAnsi="Times New Roman" w:cs="Times New Roman"/>
        </w:rPr>
        <w:t xml:space="preserve">from a place called </w:t>
      </w:r>
      <w:r w:rsidR="00564DD3" w:rsidRPr="005B5523">
        <w:rPr>
          <w:rFonts w:ascii="Times New Roman" w:hAnsi="Times New Roman" w:cs="Times New Roman"/>
        </w:rPr>
        <w:t>Tawngma</w:t>
      </w:r>
      <w:r w:rsidR="00B50600" w:rsidRPr="005B5523">
        <w:rPr>
          <w:rFonts w:ascii="Times New Roman" w:hAnsi="Times New Roman" w:cs="Times New Roman"/>
        </w:rPr>
        <w:t>, dominated by the constellation Patu Ru</w:t>
      </w:r>
      <w:r w:rsidR="00564DD3" w:rsidRPr="005B5523">
        <w:rPr>
          <w:rFonts w:ascii="Times New Roman" w:hAnsi="Times New Roman" w:cs="Times New Roman"/>
        </w:rPr>
        <w:t>.</w:t>
      </w:r>
      <w:r w:rsidR="008572D7" w:rsidRPr="005B5523">
        <w:rPr>
          <w:rFonts w:ascii="Times New Roman" w:hAnsi="Times New Roman" w:cs="Times New Roman"/>
        </w:rPr>
        <w:t xml:space="preserve"> </w:t>
      </w:r>
      <w:r w:rsidR="003D4BD5" w:rsidRPr="005B5523">
        <w:rPr>
          <w:rFonts w:ascii="Times New Roman" w:hAnsi="Times New Roman" w:cs="Times New Roman"/>
        </w:rPr>
        <w:t xml:space="preserve">Perhaps these latter clansmen </w:t>
      </w:r>
      <w:r w:rsidR="001D26B5" w:rsidRPr="005B5523">
        <w:rPr>
          <w:rFonts w:ascii="Times New Roman" w:hAnsi="Times New Roman" w:cs="Times New Roman"/>
        </w:rPr>
        <w:t>formed</w:t>
      </w:r>
      <w:r w:rsidR="003D4BD5" w:rsidRPr="005B5523">
        <w:rPr>
          <w:rFonts w:ascii="Times New Roman" w:hAnsi="Times New Roman" w:cs="Times New Roman"/>
        </w:rPr>
        <w:t xml:space="preserve"> a subdivision of </w:t>
      </w:r>
      <w:r w:rsidR="009538C7" w:rsidRPr="005B5523">
        <w:rPr>
          <w:rFonts w:ascii="Times New Roman" w:hAnsi="Times New Roman" w:cs="Times New Roman"/>
        </w:rPr>
        <w:t xml:space="preserve">the </w:t>
      </w:r>
      <w:r w:rsidR="003D4BD5" w:rsidRPr="005B5523">
        <w:rPr>
          <w:rFonts w:ascii="Times New Roman" w:hAnsi="Times New Roman" w:cs="Times New Roman"/>
        </w:rPr>
        <w:t>Katurr</w:t>
      </w:r>
      <w:r w:rsidR="002D79DD" w:rsidRPr="005B5523">
        <w:rPr>
          <w:rFonts w:ascii="Times New Roman" w:hAnsi="Times New Roman" w:cs="Times New Roman"/>
        </w:rPr>
        <w:t>, maybe a</w:t>
      </w:r>
      <w:r w:rsidR="00DD00D7" w:rsidRPr="005B5523">
        <w:rPr>
          <w:rFonts w:ascii="Times New Roman" w:hAnsi="Times New Roman" w:cs="Times New Roman"/>
        </w:rPr>
        <w:t xml:space="preserve">n inner </w:t>
      </w:r>
      <w:r w:rsidR="0041134D" w:rsidRPr="005B5523">
        <w:rPr>
          <w:rFonts w:ascii="Times New Roman" w:hAnsi="Times New Roman" w:cs="Times New Roman"/>
        </w:rPr>
        <w:t>core group</w:t>
      </w:r>
      <w:r w:rsidR="00A51AD6" w:rsidRPr="005B5523">
        <w:rPr>
          <w:rFonts w:ascii="Times New Roman" w:hAnsi="Times New Roman" w:cs="Times New Roman"/>
        </w:rPr>
        <w:t>.</w:t>
      </w:r>
      <w:r w:rsidR="009538C7" w:rsidRPr="005B5523">
        <w:rPr>
          <w:rFonts w:ascii="Times New Roman" w:hAnsi="Times New Roman" w:cs="Times New Roman"/>
        </w:rPr>
        <w:t xml:space="preserve"> Again, it was perhaps just a matter of </w:t>
      </w:r>
      <w:r w:rsidR="00C35BE1" w:rsidRPr="005B5523">
        <w:rPr>
          <w:rFonts w:ascii="Times New Roman" w:hAnsi="Times New Roman" w:cs="Times New Roman"/>
        </w:rPr>
        <w:t>double naming.</w:t>
      </w:r>
      <w:r w:rsidR="00E34257" w:rsidRPr="005B5523">
        <w:rPr>
          <w:rStyle w:val="FootnoteReference"/>
          <w:rFonts w:ascii="Times New Roman" w:hAnsi="Times New Roman" w:cs="Times New Roman"/>
        </w:rPr>
        <w:footnoteReference w:id="3"/>
      </w:r>
    </w:p>
    <w:p w14:paraId="19EBB900" w14:textId="0AFDFD61" w:rsidR="009A32C5" w:rsidRPr="005B5523" w:rsidRDefault="0041134D"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Ther township of </w:t>
      </w:r>
      <w:r w:rsidR="008572D7" w:rsidRPr="005B5523">
        <w:rPr>
          <w:rFonts w:ascii="Times New Roman" w:hAnsi="Times New Roman" w:cs="Times New Roman"/>
        </w:rPr>
        <w:t>Nam</w:t>
      </w:r>
      <w:r w:rsidR="0030207E" w:rsidRPr="005B5523">
        <w:rPr>
          <w:rFonts w:ascii="Times New Roman" w:hAnsi="Times New Roman" w:cs="Times New Roman"/>
        </w:rPr>
        <w:t>h</w:t>
      </w:r>
      <w:r w:rsidR="001149E7" w:rsidRPr="005B5523">
        <w:rPr>
          <w:rFonts w:ascii="Times New Roman" w:hAnsi="Times New Roman" w:cs="Times New Roman"/>
        </w:rPr>
        <w:t xml:space="preserve">san, the </w:t>
      </w:r>
      <w:r w:rsidR="001149E7" w:rsidRPr="005B5523">
        <w:rPr>
          <w:rFonts w:ascii="Times New Roman" w:hAnsi="Times New Roman" w:cs="Times New Roman"/>
          <w:i/>
        </w:rPr>
        <w:t>Sawbwa’s</w:t>
      </w:r>
      <w:r w:rsidR="001149E7" w:rsidRPr="005B5523">
        <w:rPr>
          <w:rFonts w:ascii="Times New Roman" w:hAnsi="Times New Roman" w:cs="Times New Roman"/>
        </w:rPr>
        <w:t xml:space="preserve"> </w:t>
      </w:r>
      <w:r w:rsidR="000556F8" w:rsidRPr="005B5523">
        <w:rPr>
          <w:rFonts w:ascii="Times New Roman" w:hAnsi="Times New Roman" w:cs="Times New Roman"/>
        </w:rPr>
        <w:t>capital, above which towered</w:t>
      </w:r>
      <w:r w:rsidR="001149E7" w:rsidRPr="005B5523">
        <w:rPr>
          <w:rFonts w:ascii="Times New Roman" w:hAnsi="Times New Roman" w:cs="Times New Roman"/>
        </w:rPr>
        <w:t xml:space="preserve"> its wooden whitewashed </w:t>
      </w:r>
      <w:r w:rsidR="001149E7" w:rsidRPr="005B5523">
        <w:rPr>
          <w:rFonts w:ascii="Times New Roman" w:hAnsi="Times New Roman" w:cs="Times New Roman"/>
          <w:i/>
        </w:rPr>
        <w:t>haw</w:t>
      </w:r>
      <w:r w:rsidR="001149E7" w:rsidRPr="005B5523">
        <w:rPr>
          <w:rFonts w:ascii="Times New Roman" w:hAnsi="Times New Roman" w:cs="Times New Roman"/>
        </w:rPr>
        <w:t xml:space="preserve"> or palace, </w:t>
      </w:r>
      <w:r w:rsidR="000556F8" w:rsidRPr="005B5523">
        <w:rPr>
          <w:rFonts w:ascii="Times New Roman" w:hAnsi="Times New Roman" w:cs="Times New Roman"/>
        </w:rPr>
        <w:t>was</w:t>
      </w:r>
      <w:r w:rsidR="001149E7" w:rsidRPr="005B5523">
        <w:rPr>
          <w:rFonts w:ascii="Times New Roman" w:hAnsi="Times New Roman" w:cs="Times New Roman"/>
        </w:rPr>
        <w:t xml:space="preserve"> a Katurr centre, as </w:t>
      </w:r>
      <w:r w:rsidR="000556F8" w:rsidRPr="005B5523">
        <w:rPr>
          <w:rFonts w:ascii="Times New Roman" w:hAnsi="Times New Roman" w:cs="Times New Roman"/>
        </w:rPr>
        <w:t>was</w:t>
      </w:r>
      <w:r w:rsidR="001149E7" w:rsidRPr="005B5523">
        <w:rPr>
          <w:rFonts w:ascii="Times New Roman" w:hAnsi="Times New Roman" w:cs="Times New Roman"/>
        </w:rPr>
        <w:t xml:space="preserve"> </w:t>
      </w:r>
      <w:r w:rsidR="00B00909" w:rsidRPr="005B5523">
        <w:rPr>
          <w:rFonts w:ascii="Times New Roman" w:hAnsi="Times New Roman" w:cs="Times New Roman"/>
        </w:rPr>
        <w:t xml:space="preserve">also </w:t>
      </w:r>
      <w:r w:rsidR="001149E7" w:rsidRPr="005B5523">
        <w:rPr>
          <w:rFonts w:ascii="Times New Roman" w:hAnsi="Times New Roman" w:cs="Times New Roman"/>
        </w:rPr>
        <w:t xml:space="preserve">Saram </w:t>
      </w:r>
      <w:r w:rsidR="009A7D2C" w:rsidRPr="005B5523">
        <w:rPr>
          <w:rFonts w:ascii="Times New Roman" w:hAnsi="Times New Roman" w:cs="Times New Roman"/>
        </w:rPr>
        <w:t>(</w:t>
      </w:r>
      <w:r w:rsidR="001149E7" w:rsidRPr="005B5523">
        <w:rPr>
          <w:rFonts w:ascii="Times New Roman" w:hAnsi="Times New Roman" w:cs="Times New Roman"/>
        </w:rPr>
        <w:t>or Zeyan</w:t>
      </w:r>
      <w:r w:rsidR="009A7D2C" w:rsidRPr="005B5523">
        <w:rPr>
          <w:rFonts w:ascii="Times New Roman" w:hAnsi="Times New Roman" w:cs="Times New Roman"/>
        </w:rPr>
        <w:t>)</w:t>
      </w:r>
      <w:r w:rsidR="001149E7" w:rsidRPr="005B5523">
        <w:rPr>
          <w:rFonts w:ascii="Times New Roman" w:hAnsi="Times New Roman" w:cs="Times New Roman"/>
        </w:rPr>
        <w:t>, a flourishing village a few miles to the north-west of Nam</w:t>
      </w:r>
      <w:r w:rsidR="0030207E" w:rsidRPr="005B5523">
        <w:rPr>
          <w:rFonts w:ascii="Times New Roman" w:hAnsi="Times New Roman" w:cs="Times New Roman"/>
        </w:rPr>
        <w:t>h</w:t>
      </w:r>
      <w:r w:rsidR="001149E7" w:rsidRPr="005B5523">
        <w:rPr>
          <w:rFonts w:ascii="Times New Roman" w:hAnsi="Times New Roman" w:cs="Times New Roman"/>
        </w:rPr>
        <w:t>san and</w:t>
      </w:r>
      <w:r w:rsidR="00B00909" w:rsidRPr="005B5523">
        <w:rPr>
          <w:rFonts w:ascii="Times New Roman" w:hAnsi="Times New Roman" w:cs="Times New Roman"/>
        </w:rPr>
        <w:t>,</w:t>
      </w:r>
      <w:r w:rsidR="001149E7" w:rsidRPr="005B5523">
        <w:rPr>
          <w:rFonts w:ascii="Times New Roman" w:hAnsi="Times New Roman" w:cs="Times New Roman"/>
        </w:rPr>
        <w:t xml:space="preserve"> on the same central </w:t>
      </w:r>
      <w:r w:rsidR="0017147D" w:rsidRPr="005B5523">
        <w:rPr>
          <w:rFonts w:ascii="Times New Roman" w:hAnsi="Times New Roman" w:cs="Times New Roman"/>
        </w:rPr>
        <w:t xml:space="preserve">mountain </w:t>
      </w:r>
      <w:r w:rsidR="001149E7" w:rsidRPr="005B5523">
        <w:rPr>
          <w:rFonts w:ascii="Times New Roman" w:hAnsi="Times New Roman" w:cs="Times New Roman"/>
        </w:rPr>
        <w:t xml:space="preserve">ridge, </w:t>
      </w:r>
      <w:r w:rsidR="003D4BD5" w:rsidRPr="005B5523">
        <w:rPr>
          <w:rFonts w:ascii="Times New Roman" w:hAnsi="Times New Roman" w:cs="Times New Roman"/>
        </w:rPr>
        <w:t>across the deep wooded valley to the west</w:t>
      </w:r>
      <w:r w:rsidR="007607CF" w:rsidRPr="005B5523">
        <w:rPr>
          <w:rFonts w:ascii="Times New Roman" w:hAnsi="Times New Roman" w:cs="Times New Roman"/>
        </w:rPr>
        <w:t>,</w:t>
      </w:r>
      <w:r w:rsidR="003D4BD5" w:rsidRPr="005B5523">
        <w:rPr>
          <w:rFonts w:ascii="Times New Roman" w:hAnsi="Times New Roman" w:cs="Times New Roman"/>
        </w:rPr>
        <w:t xml:space="preserve"> </w:t>
      </w:r>
      <w:r w:rsidR="00F94533" w:rsidRPr="005B5523">
        <w:rPr>
          <w:rFonts w:ascii="Times New Roman" w:hAnsi="Times New Roman" w:cs="Times New Roman"/>
        </w:rPr>
        <w:t>Kyaukpyu</w:t>
      </w:r>
      <w:r w:rsidR="001149E7" w:rsidRPr="005B5523">
        <w:rPr>
          <w:rFonts w:ascii="Times New Roman" w:hAnsi="Times New Roman" w:cs="Times New Roman"/>
        </w:rPr>
        <w:t xml:space="preserve">. The </w:t>
      </w:r>
      <w:r w:rsidR="00B00909" w:rsidRPr="005B5523">
        <w:rPr>
          <w:rFonts w:ascii="Times New Roman" w:hAnsi="Times New Roman" w:cs="Times New Roman"/>
        </w:rPr>
        <w:t xml:space="preserve">Katurr </w:t>
      </w:r>
      <w:r w:rsidR="000556F8" w:rsidRPr="005B5523">
        <w:rPr>
          <w:rFonts w:ascii="Times New Roman" w:hAnsi="Times New Roman" w:cs="Times New Roman"/>
        </w:rPr>
        <w:t>cluster numbered</w:t>
      </w:r>
      <w:r w:rsidR="001149E7" w:rsidRPr="005B5523">
        <w:rPr>
          <w:rFonts w:ascii="Times New Roman" w:hAnsi="Times New Roman" w:cs="Times New Roman"/>
        </w:rPr>
        <w:t xml:space="preserve"> probably about three thousand members, who </w:t>
      </w:r>
      <w:r w:rsidR="000556F8" w:rsidRPr="005B5523">
        <w:rPr>
          <w:rFonts w:ascii="Times New Roman" w:hAnsi="Times New Roman" w:cs="Times New Roman"/>
        </w:rPr>
        <w:t>were</w:t>
      </w:r>
      <w:r w:rsidR="001149E7" w:rsidRPr="005B5523">
        <w:rPr>
          <w:rFonts w:ascii="Times New Roman" w:hAnsi="Times New Roman" w:cs="Times New Roman"/>
        </w:rPr>
        <w:t xml:space="preserve"> all collected into a very compact area in the immediate neighbourhood of the capital. It </w:t>
      </w:r>
      <w:r w:rsidR="000556F8" w:rsidRPr="005B5523">
        <w:rPr>
          <w:rFonts w:ascii="Times New Roman" w:hAnsi="Times New Roman" w:cs="Times New Roman"/>
        </w:rPr>
        <w:t>was</w:t>
      </w:r>
      <w:r w:rsidR="001149E7" w:rsidRPr="005B5523">
        <w:rPr>
          <w:rFonts w:ascii="Times New Roman" w:hAnsi="Times New Roman" w:cs="Times New Roman"/>
        </w:rPr>
        <w:t xml:space="preserve"> quite exception</w:t>
      </w:r>
      <w:r w:rsidR="00193C19" w:rsidRPr="005B5523">
        <w:rPr>
          <w:rFonts w:ascii="Times New Roman" w:hAnsi="Times New Roman" w:cs="Times New Roman"/>
        </w:rPr>
        <w:t>al</w:t>
      </w:r>
      <w:r w:rsidR="001149E7" w:rsidRPr="005B5523">
        <w:rPr>
          <w:rFonts w:ascii="Times New Roman" w:hAnsi="Times New Roman" w:cs="Times New Roman"/>
        </w:rPr>
        <w:t xml:space="preserve"> to find a Katurr </w:t>
      </w:r>
      <w:r w:rsidR="00193C19" w:rsidRPr="005B5523">
        <w:rPr>
          <w:rFonts w:ascii="Times New Roman" w:hAnsi="Times New Roman" w:cs="Times New Roman"/>
        </w:rPr>
        <w:t xml:space="preserve">living in </w:t>
      </w:r>
      <w:r w:rsidR="001149E7" w:rsidRPr="005B5523">
        <w:rPr>
          <w:rFonts w:ascii="Times New Roman" w:hAnsi="Times New Roman" w:cs="Times New Roman"/>
        </w:rPr>
        <w:t>a non-Katurr village (Lowis 1906: 22)</w:t>
      </w:r>
      <w:r w:rsidR="000556F8" w:rsidRPr="005B5523">
        <w:rPr>
          <w:rFonts w:ascii="Times New Roman" w:hAnsi="Times New Roman" w:cs="Times New Roman"/>
        </w:rPr>
        <w:t>.</w:t>
      </w:r>
    </w:p>
    <w:p w14:paraId="722613F9" w14:textId="40283C1C" w:rsidR="00E05FBE" w:rsidRPr="005B5523" w:rsidRDefault="00BF6EB4" w:rsidP="00524E82">
      <w:pPr>
        <w:spacing w:line="360" w:lineRule="auto"/>
        <w:ind w:right="-811" w:firstLine="426"/>
        <w:rPr>
          <w:rFonts w:ascii="Times New Roman" w:hAnsi="Times New Roman" w:cs="Times New Roman"/>
        </w:rPr>
      </w:pPr>
      <w:r w:rsidRPr="005B5523">
        <w:rPr>
          <w:rFonts w:ascii="Times New Roman" w:hAnsi="Times New Roman" w:cs="Times New Roman"/>
        </w:rPr>
        <w:t>What is of importance here is that</w:t>
      </w:r>
      <w:r w:rsidR="00186C02" w:rsidRPr="005B5523">
        <w:rPr>
          <w:rFonts w:ascii="Times New Roman" w:hAnsi="Times New Roman" w:cs="Times New Roman"/>
        </w:rPr>
        <w:t>,</w:t>
      </w:r>
      <w:r w:rsidRPr="005B5523">
        <w:rPr>
          <w:rFonts w:ascii="Times New Roman" w:hAnsi="Times New Roman" w:cs="Times New Roman"/>
        </w:rPr>
        <w:t xml:space="preserve"> a</w:t>
      </w:r>
      <w:r w:rsidR="00E05FBE" w:rsidRPr="005B5523">
        <w:rPr>
          <w:rFonts w:ascii="Times New Roman" w:hAnsi="Times New Roman" w:cs="Times New Roman"/>
        </w:rPr>
        <w:t>mong the Palaung in general</w:t>
      </w:r>
      <w:r w:rsidR="00C35BE1" w:rsidRPr="005B5523">
        <w:rPr>
          <w:rFonts w:ascii="Times New Roman" w:hAnsi="Times New Roman" w:cs="Times New Roman"/>
        </w:rPr>
        <w:t>,</w:t>
      </w:r>
      <w:r w:rsidR="00E05FBE" w:rsidRPr="005B5523">
        <w:rPr>
          <w:rFonts w:ascii="Times New Roman" w:hAnsi="Times New Roman" w:cs="Times New Roman"/>
        </w:rPr>
        <w:t xml:space="preserve"> the ma</w:t>
      </w:r>
      <w:r w:rsidRPr="005B5523">
        <w:rPr>
          <w:rFonts w:ascii="Times New Roman" w:hAnsi="Times New Roman" w:cs="Times New Roman"/>
        </w:rPr>
        <w:t>in social distinctions observed</w:t>
      </w:r>
      <w:r w:rsidR="00E05FBE" w:rsidRPr="005B5523">
        <w:rPr>
          <w:rFonts w:ascii="Times New Roman" w:hAnsi="Times New Roman" w:cs="Times New Roman"/>
        </w:rPr>
        <w:t xml:space="preserve"> and </w:t>
      </w:r>
      <w:r w:rsidRPr="005B5523">
        <w:rPr>
          <w:rFonts w:ascii="Times New Roman" w:hAnsi="Times New Roman" w:cs="Times New Roman"/>
        </w:rPr>
        <w:t>applied</w:t>
      </w:r>
      <w:r w:rsidR="00E05FBE" w:rsidRPr="005B5523">
        <w:rPr>
          <w:rFonts w:ascii="Times New Roman" w:hAnsi="Times New Roman" w:cs="Times New Roman"/>
        </w:rPr>
        <w:t xml:space="preserve"> </w:t>
      </w:r>
      <w:r w:rsidR="00186C02" w:rsidRPr="005B5523">
        <w:rPr>
          <w:rFonts w:ascii="Times New Roman" w:hAnsi="Times New Roman" w:cs="Times New Roman"/>
        </w:rPr>
        <w:t xml:space="preserve">seem to have given </w:t>
      </w:r>
      <w:r w:rsidR="00E05FBE" w:rsidRPr="005B5523">
        <w:rPr>
          <w:rFonts w:ascii="Times New Roman" w:hAnsi="Times New Roman" w:cs="Times New Roman"/>
        </w:rPr>
        <w:t>rise to clusters known in the anthropological jargon of a hundred years ago as ‘clans’. Clan belonging was also r</w:t>
      </w:r>
      <w:r w:rsidR="00BF7A6E" w:rsidRPr="005B5523">
        <w:rPr>
          <w:rFonts w:ascii="Times New Roman" w:hAnsi="Times New Roman" w:cs="Times New Roman"/>
        </w:rPr>
        <w:t xml:space="preserve">eflected in village settlements. </w:t>
      </w:r>
      <w:r w:rsidR="003B040C" w:rsidRPr="005B5523">
        <w:rPr>
          <w:rFonts w:ascii="Times New Roman" w:hAnsi="Times New Roman" w:cs="Times New Roman"/>
        </w:rPr>
        <w:t>In many areas, e</w:t>
      </w:r>
      <w:r w:rsidR="002D79DD" w:rsidRPr="005B5523">
        <w:rPr>
          <w:rFonts w:ascii="Times New Roman" w:hAnsi="Times New Roman" w:cs="Times New Roman"/>
        </w:rPr>
        <w:t>ach local</w:t>
      </w:r>
      <w:r w:rsidRPr="005B5523">
        <w:rPr>
          <w:rFonts w:ascii="Times New Roman" w:hAnsi="Times New Roman" w:cs="Times New Roman"/>
        </w:rPr>
        <w:t>ity</w:t>
      </w:r>
      <w:r w:rsidR="002D79DD" w:rsidRPr="005B5523">
        <w:rPr>
          <w:rFonts w:ascii="Times New Roman" w:hAnsi="Times New Roman" w:cs="Times New Roman"/>
        </w:rPr>
        <w:t xml:space="preserve"> and </w:t>
      </w:r>
      <w:r w:rsidR="00186C02" w:rsidRPr="005B5523">
        <w:rPr>
          <w:rFonts w:ascii="Times New Roman" w:hAnsi="Times New Roman" w:cs="Times New Roman"/>
        </w:rPr>
        <w:t xml:space="preserve">the </w:t>
      </w:r>
      <w:r w:rsidR="002D79DD" w:rsidRPr="005B5523">
        <w:rPr>
          <w:rFonts w:ascii="Times New Roman" w:hAnsi="Times New Roman" w:cs="Times New Roman"/>
        </w:rPr>
        <w:t>main clan</w:t>
      </w:r>
      <w:r w:rsidR="00DB5088" w:rsidRPr="005B5523">
        <w:rPr>
          <w:rFonts w:ascii="Times New Roman" w:hAnsi="Times New Roman" w:cs="Times New Roman"/>
        </w:rPr>
        <w:t xml:space="preserve"> </w:t>
      </w:r>
      <w:r w:rsidR="00186C02" w:rsidRPr="005B5523">
        <w:rPr>
          <w:rFonts w:ascii="Times New Roman" w:hAnsi="Times New Roman" w:cs="Times New Roman"/>
        </w:rPr>
        <w:t xml:space="preserve">residing there </w:t>
      </w:r>
      <w:r w:rsidR="00DB5088" w:rsidRPr="005B5523">
        <w:rPr>
          <w:rFonts w:ascii="Times New Roman" w:hAnsi="Times New Roman" w:cs="Times New Roman"/>
        </w:rPr>
        <w:t>were</w:t>
      </w:r>
      <w:r w:rsidR="00BF7A6E" w:rsidRPr="005B5523">
        <w:rPr>
          <w:rFonts w:ascii="Times New Roman" w:hAnsi="Times New Roman" w:cs="Times New Roman"/>
        </w:rPr>
        <w:t>,</w:t>
      </w:r>
      <w:r w:rsidR="00E05FBE" w:rsidRPr="005B5523">
        <w:rPr>
          <w:rFonts w:ascii="Times New Roman" w:hAnsi="Times New Roman" w:cs="Times New Roman"/>
        </w:rPr>
        <w:t xml:space="preserve"> </w:t>
      </w:r>
      <w:r w:rsidR="00EC435E" w:rsidRPr="005B5523">
        <w:rPr>
          <w:rFonts w:ascii="Times New Roman" w:hAnsi="Times New Roman" w:cs="Times New Roman"/>
        </w:rPr>
        <w:t>in turn</w:t>
      </w:r>
      <w:r w:rsidR="00BF7A6E" w:rsidRPr="005B5523">
        <w:rPr>
          <w:rFonts w:ascii="Times New Roman" w:hAnsi="Times New Roman" w:cs="Times New Roman"/>
        </w:rPr>
        <w:t>,</w:t>
      </w:r>
      <w:r w:rsidR="00344C0F" w:rsidRPr="005B5523">
        <w:rPr>
          <w:rFonts w:ascii="Times New Roman" w:hAnsi="Times New Roman" w:cs="Times New Roman"/>
        </w:rPr>
        <w:t xml:space="preserve"> </w:t>
      </w:r>
      <w:r w:rsidR="00E05FBE" w:rsidRPr="005B5523">
        <w:rPr>
          <w:rFonts w:ascii="Times New Roman" w:hAnsi="Times New Roman" w:cs="Times New Roman"/>
        </w:rPr>
        <w:t xml:space="preserve">associated with one or other of </w:t>
      </w:r>
      <w:r w:rsidR="00EC435E" w:rsidRPr="005B5523">
        <w:rPr>
          <w:rFonts w:ascii="Times New Roman" w:hAnsi="Times New Roman" w:cs="Times New Roman"/>
        </w:rPr>
        <w:t>the</w:t>
      </w:r>
      <w:r w:rsidR="00E05FBE" w:rsidRPr="005B5523">
        <w:rPr>
          <w:rFonts w:ascii="Times New Roman" w:hAnsi="Times New Roman" w:cs="Times New Roman"/>
        </w:rPr>
        <w:t xml:space="preserve"> basic </w:t>
      </w:r>
      <w:r w:rsidR="00BF7A6E" w:rsidRPr="005B5523">
        <w:rPr>
          <w:rFonts w:ascii="Times New Roman" w:hAnsi="Times New Roman" w:cs="Times New Roman"/>
        </w:rPr>
        <w:t>categories</w:t>
      </w:r>
      <w:r w:rsidR="00E05FBE" w:rsidRPr="005B5523">
        <w:rPr>
          <w:rFonts w:ascii="Times New Roman" w:hAnsi="Times New Roman" w:cs="Times New Roman"/>
        </w:rPr>
        <w:t xml:space="preserve"> Palaung or Palè</w:t>
      </w:r>
      <w:r w:rsidR="0090076A" w:rsidRPr="005B5523">
        <w:rPr>
          <w:rFonts w:ascii="Times New Roman" w:hAnsi="Times New Roman" w:cs="Times New Roman"/>
        </w:rPr>
        <w:t xml:space="preserve">. </w:t>
      </w:r>
      <w:r w:rsidR="00BE7AC7" w:rsidRPr="005B5523">
        <w:rPr>
          <w:rFonts w:ascii="Times New Roman" w:hAnsi="Times New Roman" w:cs="Times New Roman"/>
        </w:rPr>
        <w:t xml:space="preserve">The differences and relationships between these two </w:t>
      </w:r>
      <w:r w:rsidR="00344C0F" w:rsidRPr="005B5523">
        <w:rPr>
          <w:rFonts w:ascii="Times New Roman" w:hAnsi="Times New Roman" w:cs="Times New Roman"/>
        </w:rPr>
        <w:t xml:space="preserve">broad </w:t>
      </w:r>
      <w:r w:rsidR="00BF7A6E" w:rsidRPr="005B5523">
        <w:rPr>
          <w:rFonts w:ascii="Times New Roman" w:hAnsi="Times New Roman" w:cs="Times New Roman"/>
        </w:rPr>
        <w:t>classes</w:t>
      </w:r>
      <w:r w:rsidR="00844B11" w:rsidRPr="005B5523">
        <w:rPr>
          <w:rFonts w:ascii="Times New Roman" w:hAnsi="Times New Roman" w:cs="Times New Roman"/>
        </w:rPr>
        <w:t xml:space="preserve"> of the population</w:t>
      </w:r>
      <w:r w:rsidR="00BE323A" w:rsidRPr="005B5523">
        <w:rPr>
          <w:rFonts w:ascii="Times New Roman" w:hAnsi="Times New Roman" w:cs="Times New Roman"/>
        </w:rPr>
        <w:t xml:space="preserve"> are not obvious. In an </w:t>
      </w:r>
      <w:r w:rsidR="00BE323A" w:rsidRPr="005B5523">
        <w:rPr>
          <w:rFonts w:ascii="Times New Roman" w:hAnsi="Times New Roman" w:cs="Times New Roman"/>
        </w:rPr>
        <w:lastRenderedPageBreak/>
        <w:t>unknown early history</w:t>
      </w:r>
      <w:r w:rsidR="00186C02" w:rsidRPr="005B5523">
        <w:rPr>
          <w:rFonts w:ascii="Times New Roman" w:hAnsi="Times New Roman" w:cs="Times New Roman"/>
        </w:rPr>
        <w:t>,</w:t>
      </w:r>
      <w:r w:rsidR="00BE323A" w:rsidRPr="005B5523">
        <w:rPr>
          <w:rFonts w:ascii="Times New Roman" w:hAnsi="Times New Roman" w:cs="Times New Roman"/>
        </w:rPr>
        <w:t xml:space="preserve"> one of them may have been </w:t>
      </w:r>
      <w:r w:rsidR="000667FF" w:rsidRPr="005B5523">
        <w:rPr>
          <w:rFonts w:ascii="Times New Roman" w:hAnsi="Times New Roman" w:cs="Times New Roman"/>
        </w:rPr>
        <w:t>pristine</w:t>
      </w:r>
      <w:r w:rsidR="00BE323A" w:rsidRPr="005B5523">
        <w:rPr>
          <w:rFonts w:ascii="Times New Roman" w:hAnsi="Times New Roman" w:cs="Times New Roman"/>
        </w:rPr>
        <w:t xml:space="preserve"> settlers, the other being late</w:t>
      </w:r>
      <w:r w:rsidR="003C442A" w:rsidRPr="005B5523">
        <w:rPr>
          <w:rFonts w:ascii="Times New Roman" w:hAnsi="Times New Roman" w:cs="Times New Roman"/>
        </w:rPr>
        <w:t>-</w:t>
      </w:r>
      <w:r w:rsidR="00BE323A" w:rsidRPr="005B5523">
        <w:rPr>
          <w:rFonts w:ascii="Times New Roman" w:hAnsi="Times New Roman" w:cs="Times New Roman"/>
        </w:rPr>
        <w:t>comers in the ongoing migration from southern China into Burma.</w:t>
      </w:r>
    </w:p>
    <w:p w14:paraId="0FDEF6ED" w14:textId="77777777" w:rsidR="0090076A" w:rsidRPr="005B5523" w:rsidRDefault="0090076A" w:rsidP="00524E82">
      <w:pPr>
        <w:spacing w:line="360" w:lineRule="auto"/>
        <w:ind w:right="-811" w:firstLine="426"/>
        <w:rPr>
          <w:rFonts w:ascii="Times New Roman" w:hAnsi="Times New Roman" w:cs="Times New Roman"/>
        </w:rPr>
      </w:pPr>
    </w:p>
    <w:p w14:paraId="2F027AD3" w14:textId="33F97338" w:rsidR="00C77E67" w:rsidRPr="005B5523" w:rsidRDefault="00C77E67" w:rsidP="003B040C">
      <w:pPr>
        <w:spacing w:line="360" w:lineRule="auto"/>
        <w:ind w:right="-811"/>
        <w:rPr>
          <w:rFonts w:ascii="Times New Roman" w:hAnsi="Times New Roman" w:cs="Times New Roman"/>
          <w:b/>
          <w:bCs/>
          <w:iCs/>
        </w:rPr>
      </w:pPr>
      <w:r w:rsidRPr="005B5523">
        <w:rPr>
          <w:rFonts w:ascii="Times New Roman" w:hAnsi="Times New Roman" w:cs="Times New Roman"/>
          <w:b/>
          <w:bCs/>
          <w:iCs/>
        </w:rPr>
        <w:t>Kinship Clusters</w:t>
      </w:r>
      <w:r w:rsidR="004C0150" w:rsidRPr="005B5523">
        <w:rPr>
          <w:rFonts w:ascii="Times New Roman" w:hAnsi="Times New Roman" w:cs="Times New Roman"/>
          <w:b/>
          <w:bCs/>
          <w:iCs/>
        </w:rPr>
        <w:t xml:space="preserve"> known as Clans</w:t>
      </w:r>
    </w:p>
    <w:p w14:paraId="54309C31" w14:textId="5C3D812E" w:rsidR="00962098" w:rsidRPr="005B5523" w:rsidRDefault="003B6BC2" w:rsidP="003B040C">
      <w:pPr>
        <w:spacing w:line="360" w:lineRule="auto"/>
        <w:ind w:right="-811"/>
        <w:rPr>
          <w:rFonts w:ascii="Times New Roman" w:hAnsi="Times New Roman" w:cs="Times New Roman"/>
        </w:rPr>
      </w:pPr>
      <w:r w:rsidRPr="005B5523">
        <w:rPr>
          <w:rFonts w:ascii="Times New Roman" w:hAnsi="Times New Roman" w:cs="Times New Roman"/>
        </w:rPr>
        <w:t>The early ethnography, written by</w:t>
      </w:r>
      <w:r w:rsidR="00D1158E" w:rsidRPr="005B5523">
        <w:rPr>
          <w:rFonts w:ascii="Times New Roman" w:hAnsi="Times New Roman" w:cs="Times New Roman"/>
        </w:rPr>
        <w:t xml:space="preserve"> observant</w:t>
      </w:r>
      <w:r w:rsidRPr="005B5523">
        <w:rPr>
          <w:rFonts w:ascii="Times New Roman" w:hAnsi="Times New Roman" w:cs="Times New Roman"/>
        </w:rPr>
        <w:t xml:space="preserve"> </w:t>
      </w:r>
      <w:r w:rsidR="0043624B" w:rsidRPr="005B5523">
        <w:rPr>
          <w:rFonts w:ascii="Times New Roman" w:hAnsi="Times New Roman" w:cs="Times New Roman"/>
        </w:rPr>
        <w:t>scholarly</w:t>
      </w:r>
      <w:r w:rsidR="00C45C5E" w:rsidRPr="005B5523">
        <w:rPr>
          <w:rFonts w:ascii="Times New Roman" w:hAnsi="Times New Roman" w:cs="Times New Roman"/>
        </w:rPr>
        <w:t xml:space="preserve"> inclined</w:t>
      </w:r>
      <w:r w:rsidRPr="005B5523">
        <w:rPr>
          <w:rFonts w:ascii="Times New Roman" w:hAnsi="Times New Roman" w:cs="Times New Roman"/>
        </w:rPr>
        <w:t xml:space="preserve"> </w:t>
      </w:r>
      <w:r w:rsidR="00186C02" w:rsidRPr="005B5523">
        <w:rPr>
          <w:rFonts w:ascii="Times New Roman" w:hAnsi="Times New Roman" w:cs="Times New Roman"/>
        </w:rPr>
        <w:t xml:space="preserve">British </w:t>
      </w:r>
      <w:r w:rsidRPr="005B5523">
        <w:rPr>
          <w:rFonts w:ascii="Times New Roman" w:hAnsi="Times New Roman" w:cs="Times New Roman"/>
        </w:rPr>
        <w:t>administrators, describe</w:t>
      </w:r>
      <w:r w:rsidR="004C167A" w:rsidRPr="005B5523">
        <w:rPr>
          <w:rFonts w:ascii="Times New Roman" w:hAnsi="Times New Roman" w:cs="Times New Roman"/>
        </w:rPr>
        <w:t>s</w:t>
      </w:r>
      <w:r w:rsidRPr="005B5523">
        <w:rPr>
          <w:rFonts w:ascii="Times New Roman" w:hAnsi="Times New Roman" w:cs="Times New Roman"/>
        </w:rPr>
        <w:t xml:space="preserve"> P</w:t>
      </w:r>
      <w:r w:rsidR="00EC435E" w:rsidRPr="005B5523">
        <w:rPr>
          <w:rFonts w:ascii="Times New Roman" w:hAnsi="Times New Roman" w:cs="Times New Roman"/>
        </w:rPr>
        <w:t>alaung settlements in terms of clans</w:t>
      </w:r>
      <w:r w:rsidR="00186C02" w:rsidRPr="005B5523">
        <w:rPr>
          <w:rFonts w:ascii="Times New Roman" w:hAnsi="Times New Roman" w:cs="Times New Roman"/>
        </w:rPr>
        <w:t>.</w:t>
      </w:r>
      <w:r w:rsidRPr="005B5523">
        <w:rPr>
          <w:rFonts w:ascii="Times New Roman" w:hAnsi="Times New Roman" w:cs="Times New Roman"/>
        </w:rPr>
        <w:t xml:space="preserve"> </w:t>
      </w:r>
      <w:r w:rsidR="00186C02" w:rsidRPr="005B5523">
        <w:rPr>
          <w:rFonts w:ascii="Times New Roman" w:hAnsi="Times New Roman" w:cs="Times New Roman"/>
        </w:rPr>
        <w:t>However</w:t>
      </w:r>
      <w:r w:rsidR="00D1158E" w:rsidRPr="005B5523">
        <w:rPr>
          <w:rFonts w:ascii="Times New Roman" w:hAnsi="Times New Roman" w:cs="Times New Roman"/>
        </w:rPr>
        <w:t>, may we ask</w:t>
      </w:r>
      <w:r w:rsidRPr="005B5523">
        <w:rPr>
          <w:rFonts w:ascii="Times New Roman" w:hAnsi="Times New Roman" w:cs="Times New Roman"/>
        </w:rPr>
        <w:t xml:space="preserve"> what was actually mean</w:t>
      </w:r>
      <w:r w:rsidR="00962098" w:rsidRPr="005B5523">
        <w:rPr>
          <w:rFonts w:ascii="Times New Roman" w:hAnsi="Times New Roman" w:cs="Times New Roman"/>
        </w:rPr>
        <w:t xml:space="preserve">t by a </w:t>
      </w:r>
      <w:r w:rsidR="00BD4B93" w:rsidRPr="005B5523">
        <w:rPr>
          <w:rFonts w:ascii="Times New Roman" w:hAnsi="Times New Roman" w:cs="Times New Roman"/>
        </w:rPr>
        <w:t>‘</w:t>
      </w:r>
      <w:r w:rsidR="00962098" w:rsidRPr="005B5523">
        <w:rPr>
          <w:rFonts w:ascii="Times New Roman" w:hAnsi="Times New Roman" w:cs="Times New Roman"/>
        </w:rPr>
        <w:t>clan</w:t>
      </w:r>
      <w:r w:rsidR="00BD4B93" w:rsidRPr="005B5523">
        <w:rPr>
          <w:rFonts w:ascii="Times New Roman" w:hAnsi="Times New Roman" w:cs="Times New Roman"/>
        </w:rPr>
        <w:t>’</w:t>
      </w:r>
      <w:r w:rsidR="00962098" w:rsidRPr="005B5523">
        <w:rPr>
          <w:rFonts w:ascii="Times New Roman" w:hAnsi="Times New Roman" w:cs="Times New Roman"/>
        </w:rPr>
        <w:t xml:space="preserve"> </w:t>
      </w:r>
      <w:r w:rsidR="00D1158E" w:rsidRPr="005B5523">
        <w:rPr>
          <w:rFonts w:ascii="Times New Roman" w:hAnsi="Times New Roman" w:cs="Times New Roman"/>
        </w:rPr>
        <w:t xml:space="preserve">— and this </w:t>
      </w:r>
      <w:r w:rsidR="00962098" w:rsidRPr="005B5523">
        <w:rPr>
          <w:rFonts w:ascii="Times New Roman" w:hAnsi="Times New Roman" w:cs="Times New Roman"/>
        </w:rPr>
        <w:t xml:space="preserve">is not so evident. It </w:t>
      </w:r>
      <w:r w:rsidR="00AC2398" w:rsidRPr="005B5523">
        <w:rPr>
          <w:rFonts w:ascii="Times New Roman" w:hAnsi="Times New Roman" w:cs="Times New Roman"/>
        </w:rPr>
        <w:t>is</w:t>
      </w:r>
      <w:r w:rsidR="00962098" w:rsidRPr="005B5523">
        <w:rPr>
          <w:rFonts w:ascii="Times New Roman" w:hAnsi="Times New Roman" w:cs="Times New Roman"/>
        </w:rPr>
        <w:t xml:space="preserve"> said that </w:t>
      </w:r>
    </w:p>
    <w:p w14:paraId="0C445A69" w14:textId="171A85B0" w:rsidR="003B6BC2" w:rsidRPr="005B5523" w:rsidRDefault="00962098" w:rsidP="002B4E2B">
      <w:pPr>
        <w:spacing w:line="276" w:lineRule="auto"/>
        <w:ind w:left="426" w:right="-811"/>
        <w:rPr>
          <w:rFonts w:ascii="Times New Roman" w:hAnsi="Times New Roman" w:cs="Times New Roman"/>
        </w:rPr>
      </w:pPr>
      <w:r w:rsidRPr="005B5523">
        <w:rPr>
          <w:rFonts w:ascii="Times New Roman" w:hAnsi="Times New Roman" w:cs="Times New Roman"/>
          <w:sz w:val="22"/>
          <w:szCs w:val="22"/>
        </w:rPr>
        <w:t>T</w:t>
      </w:r>
      <w:r w:rsidR="003B6BC2" w:rsidRPr="005B5523">
        <w:rPr>
          <w:rFonts w:ascii="Times New Roman" w:hAnsi="Times New Roman" w:cs="Times New Roman"/>
          <w:sz w:val="22"/>
          <w:szCs w:val="22"/>
        </w:rPr>
        <w:t>he unit to which analysis carries us back is the originally endogamous clan, known by a distinctive name, wearing a distinctive dress and confined in the first instance to a particular locality. … Each clan is distributed over several villages, sometimes adjoining one another, someti</w:t>
      </w:r>
      <w:r w:rsidR="00E67A50" w:rsidRPr="005B5523">
        <w:rPr>
          <w:rFonts w:ascii="Times New Roman" w:hAnsi="Times New Roman" w:cs="Times New Roman"/>
          <w:sz w:val="22"/>
          <w:szCs w:val="22"/>
        </w:rPr>
        <w:t>mes, in the case of the Palés [</w:t>
      </w:r>
      <w:r w:rsidR="00186C02" w:rsidRPr="005B5523">
        <w:rPr>
          <w:rFonts w:ascii="Times New Roman" w:hAnsi="Times New Roman" w:cs="Times New Roman"/>
          <w:sz w:val="22"/>
          <w:szCs w:val="22"/>
        </w:rPr>
        <w:t>s</w:t>
      </w:r>
      <w:r w:rsidR="00E67A50" w:rsidRPr="005B5523">
        <w:rPr>
          <w:rFonts w:ascii="Times New Roman" w:hAnsi="Times New Roman" w:cs="Times New Roman"/>
          <w:sz w:val="22"/>
          <w:szCs w:val="22"/>
        </w:rPr>
        <w:t>ic</w:t>
      </w:r>
      <w:r w:rsidR="00513211" w:rsidRPr="005B5523">
        <w:rPr>
          <w:rFonts w:ascii="Times New Roman" w:hAnsi="Times New Roman" w:cs="Times New Roman"/>
          <w:sz w:val="22"/>
          <w:szCs w:val="22"/>
        </w:rPr>
        <w:t>!</w:t>
      </w:r>
      <w:r w:rsidR="003B6BC2" w:rsidRPr="005B5523">
        <w:rPr>
          <w:rFonts w:ascii="Times New Roman" w:hAnsi="Times New Roman" w:cs="Times New Roman"/>
          <w:sz w:val="22"/>
          <w:szCs w:val="22"/>
        </w:rPr>
        <w:t xml:space="preserve">]  far apart, but even </w:t>
      </w:r>
      <w:r w:rsidR="00934748" w:rsidRPr="005B5523">
        <w:rPr>
          <w:rFonts w:ascii="Times New Roman" w:hAnsi="Times New Roman" w:cs="Times New Roman"/>
          <w:sz w:val="22"/>
          <w:szCs w:val="22"/>
        </w:rPr>
        <w:t>w</w:t>
      </w:r>
      <w:r w:rsidR="003B6BC2" w:rsidRPr="005B5523">
        <w:rPr>
          <w:rFonts w:ascii="Times New Roman" w:hAnsi="Times New Roman" w:cs="Times New Roman"/>
          <w:sz w:val="22"/>
          <w:szCs w:val="22"/>
        </w:rPr>
        <w:t>here the separati</w:t>
      </w:r>
      <w:r w:rsidR="00BF1372" w:rsidRPr="005B5523">
        <w:rPr>
          <w:rFonts w:ascii="Times New Roman" w:hAnsi="Times New Roman" w:cs="Times New Roman"/>
          <w:sz w:val="22"/>
          <w:szCs w:val="22"/>
        </w:rPr>
        <w:t>on is wide … there seems to be a</w:t>
      </w:r>
      <w:r w:rsidR="003B6BC2" w:rsidRPr="005B5523">
        <w:rPr>
          <w:rFonts w:ascii="Times New Roman" w:hAnsi="Times New Roman" w:cs="Times New Roman"/>
          <w:sz w:val="22"/>
          <w:szCs w:val="22"/>
        </w:rPr>
        <w:t>n unmistakeable feeling of clannishness which will prompt the residents of a village which has little or no intercourse with a neighbouring village of another clan to go a two or three days’ journey over the hills to attend a function of some distant clan village. Beyond this point, however the spirit of cohesion does not appear to extend. Even in Tawnpeng, here the conditions are especially favourable to union, the clans are separate unions with hardly anything in common and the administration is carried out largely on their own account by the minor village officials who are chosen by their own villagers and are to a great extent independent of, and have comparatively little recourse to, t</w:t>
      </w:r>
      <w:r w:rsidR="00E723E4" w:rsidRPr="005B5523">
        <w:rPr>
          <w:rFonts w:ascii="Times New Roman" w:hAnsi="Times New Roman" w:cs="Times New Roman"/>
          <w:sz w:val="22"/>
          <w:szCs w:val="22"/>
        </w:rPr>
        <w:t>he central authority at Namhsan</w:t>
      </w:r>
      <w:r w:rsidR="002B4E2B" w:rsidRPr="005B5523">
        <w:rPr>
          <w:rFonts w:ascii="Times New Roman" w:hAnsi="Times New Roman" w:cs="Times New Roman"/>
          <w:sz w:val="22"/>
          <w:szCs w:val="22"/>
        </w:rPr>
        <w:t>.</w:t>
      </w:r>
      <w:r w:rsidR="00C94AD2" w:rsidRPr="005B5523">
        <w:rPr>
          <w:rFonts w:ascii="Times New Roman" w:hAnsi="Times New Roman" w:cs="Times New Roman"/>
          <w:sz w:val="22"/>
          <w:szCs w:val="22"/>
        </w:rPr>
        <w:t xml:space="preserve"> (Lowis 1906: 20-1)</w:t>
      </w:r>
    </w:p>
    <w:p w14:paraId="032D5AC5" w14:textId="77777777" w:rsidR="00B5364A" w:rsidRPr="005B5523" w:rsidRDefault="00B5364A" w:rsidP="00524E82">
      <w:pPr>
        <w:spacing w:line="360" w:lineRule="auto"/>
        <w:ind w:right="-811" w:firstLine="426"/>
        <w:rPr>
          <w:rFonts w:ascii="Times New Roman" w:hAnsi="Times New Roman" w:cs="Times New Roman"/>
        </w:rPr>
      </w:pPr>
    </w:p>
    <w:p w14:paraId="59D6C60E" w14:textId="2FE38C11" w:rsidR="00796A53" w:rsidRPr="005B5523" w:rsidRDefault="00A937C7" w:rsidP="002B4E2B">
      <w:pPr>
        <w:spacing w:line="360" w:lineRule="auto"/>
        <w:ind w:right="-811"/>
        <w:rPr>
          <w:rFonts w:ascii="Times New Roman" w:hAnsi="Times New Roman" w:cs="Times New Roman"/>
        </w:rPr>
      </w:pPr>
      <w:r w:rsidRPr="005B5523">
        <w:rPr>
          <w:rFonts w:ascii="Times New Roman" w:hAnsi="Times New Roman" w:cs="Times New Roman"/>
        </w:rPr>
        <w:t>The</w:t>
      </w:r>
      <w:r w:rsidR="00B5364A" w:rsidRPr="005B5523">
        <w:rPr>
          <w:rFonts w:ascii="Times New Roman" w:hAnsi="Times New Roman" w:cs="Times New Roman"/>
        </w:rPr>
        <w:t xml:space="preserve"> first proposition</w:t>
      </w:r>
      <w:r w:rsidR="00E270FA" w:rsidRPr="005B5523">
        <w:rPr>
          <w:rFonts w:ascii="Times New Roman" w:hAnsi="Times New Roman" w:cs="Times New Roman"/>
        </w:rPr>
        <w:t xml:space="preserve"> </w:t>
      </w:r>
      <w:r w:rsidR="00CC654C" w:rsidRPr="005B5523">
        <w:rPr>
          <w:rFonts w:ascii="Times New Roman" w:hAnsi="Times New Roman" w:cs="Times New Roman"/>
        </w:rPr>
        <w:t>found in</w:t>
      </w:r>
      <w:r w:rsidR="00E270FA" w:rsidRPr="005B5523">
        <w:rPr>
          <w:rFonts w:ascii="Times New Roman" w:hAnsi="Times New Roman" w:cs="Times New Roman"/>
        </w:rPr>
        <w:t xml:space="preserve"> this text</w:t>
      </w:r>
      <w:r w:rsidR="00CC654C" w:rsidRPr="005B5523">
        <w:rPr>
          <w:rFonts w:ascii="Times New Roman" w:hAnsi="Times New Roman" w:cs="Times New Roman"/>
        </w:rPr>
        <w:t xml:space="preserve"> is</w:t>
      </w:r>
      <w:r w:rsidR="00C31E3F" w:rsidRPr="005B5523">
        <w:rPr>
          <w:rFonts w:ascii="Times New Roman" w:hAnsi="Times New Roman" w:cs="Times New Roman"/>
        </w:rPr>
        <w:t xml:space="preserve"> thus</w:t>
      </w:r>
      <w:r w:rsidR="00CC654C" w:rsidRPr="005B5523">
        <w:rPr>
          <w:rFonts w:ascii="Times New Roman" w:hAnsi="Times New Roman" w:cs="Times New Roman"/>
        </w:rPr>
        <w:t xml:space="preserve"> </w:t>
      </w:r>
      <w:r w:rsidR="00B5364A" w:rsidRPr="005B5523">
        <w:rPr>
          <w:rFonts w:ascii="Times New Roman" w:hAnsi="Times New Roman" w:cs="Times New Roman"/>
        </w:rPr>
        <w:t xml:space="preserve">that </w:t>
      </w:r>
      <w:r w:rsidR="00E270FA" w:rsidRPr="005B5523">
        <w:rPr>
          <w:rFonts w:ascii="Times New Roman" w:hAnsi="Times New Roman" w:cs="Times New Roman"/>
        </w:rPr>
        <w:t>Palaung</w:t>
      </w:r>
      <w:r w:rsidR="00B5364A" w:rsidRPr="005B5523">
        <w:rPr>
          <w:rFonts w:ascii="Times New Roman" w:hAnsi="Times New Roman" w:cs="Times New Roman"/>
        </w:rPr>
        <w:t xml:space="preserve"> </w:t>
      </w:r>
      <w:r w:rsidRPr="005B5523">
        <w:rPr>
          <w:rFonts w:ascii="Times New Roman" w:hAnsi="Times New Roman" w:cs="Times New Roman"/>
        </w:rPr>
        <w:t xml:space="preserve">social </w:t>
      </w:r>
      <w:r w:rsidR="00B5364A" w:rsidRPr="005B5523">
        <w:rPr>
          <w:rFonts w:ascii="Times New Roman" w:hAnsi="Times New Roman" w:cs="Times New Roman"/>
        </w:rPr>
        <w:t xml:space="preserve">clusters of relatives </w:t>
      </w:r>
      <w:r w:rsidR="00AA4ED4" w:rsidRPr="005B5523">
        <w:rPr>
          <w:rFonts w:ascii="Times New Roman" w:hAnsi="Times New Roman" w:cs="Times New Roman"/>
        </w:rPr>
        <w:t>were</w:t>
      </w:r>
      <w:r w:rsidR="00B5364A" w:rsidRPr="005B5523">
        <w:rPr>
          <w:rFonts w:ascii="Times New Roman" w:hAnsi="Times New Roman" w:cs="Times New Roman"/>
        </w:rPr>
        <w:t xml:space="preserve"> clans.</w:t>
      </w:r>
      <w:r w:rsidR="00FF6438" w:rsidRPr="005B5523">
        <w:rPr>
          <w:rFonts w:ascii="Times New Roman" w:hAnsi="Times New Roman" w:cs="Times New Roman"/>
        </w:rPr>
        <w:t xml:space="preserve"> What </w:t>
      </w:r>
      <w:r w:rsidR="00292996" w:rsidRPr="005B5523">
        <w:rPr>
          <w:rFonts w:ascii="Times New Roman" w:hAnsi="Times New Roman" w:cs="Times New Roman"/>
        </w:rPr>
        <w:t xml:space="preserve">made </w:t>
      </w:r>
      <w:r w:rsidR="00E95873" w:rsidRPr="005B5523">
        <w:rPr>
          <w:rFonts w:ascii="Times New Roman" w:hAnsi="Times New Roman" w:cs="Times New Roman"/>
        </w:rPr>
        <w:t xml:space="preserve">these </w:t>
      </w:r>
      <w:r w:rsidR="00F83CA9" w:rsidRPr="005B5523">
        <w:rPr>
          <w:rFonts w:ascii="Times New Roman" w:hAnsi="Times New Roman" w:cs="Times New Roman"/>
        </w:rPr>
        <w:t>communities</w:t>
      </w:r>
      <w:r w:rsidR="00E95873" w:rsidRPr="005B5523">
        <w:rPr>
          <w:rFonts w:ascii="Times New Roman" w:hAnsi="Times New Roman" w:cs="Times New Roman"/>
        </w:rPr>
        <w:t xml:space="preserve"> </w:t>
      </w:r>
      <w:r w:rsidR="00292996" w:rsidRPr="005B5523">
        <w:rPr>
          <w:rFonts w:ascii="Times New Roman" w:hAnsi="Times New Roman" w:cs="Times New Roman"/>
        </w:rPr>
        <w:t>distinctive</w:t>
      </w:r>
      <w:r w:rsidR="00FF6438" w:rsidRPr="005B5523">
        <w:rPr>
          <w:rFonts w:ascii="Times New Roman" w:hAnsi="Times New Roman" w:cs="Times New Roman"/>
        </w:rPr>
        <w:t xml:space="preserve">? </w:t>
      </w:r>
      <w:r w:rsidR="00E270FA" w:rsidRPr="005B5523">
        <w:rPr>
          <w:rFonts w:ascii="Times New Roman" w:hAnsi="Times New Roman" w:cs="Times New Roman"/>
        </w:rPr>
        <w:t xml:space="preserve">Apparently </w:t>
      </w:r>
      <w:r w:rsidR="00C45C5E" w:rsidRPr="005B5523">
        <w:rPr>
          <w:rFonts w:ascii="Times New Roman" w:hAnsi="Times New Roman" w:cs="Times New Roman"/>
        </w:rPr>
        <w:t>the presence of clans</w:t>
      </w:r>
      <w:r w:rsidR="00FF6438" w:rsidRPr="005B5523">
        <w:rPr>
          <w:rFonts w:ascii="Times New Roman" w:hAnsi="Times New Roman" w:cs="Times New Roman"/>
        </w:rPr>
        <w:t xml:space="preserve"> characterize</w:t>
      </w:r>
      <w:r w:rsidR="006C45DB" w:rsidRPr="005B5523">
        <w:rPr>
          <w:rFonts w:ascii="Times New Roman" w:hAnsi="Times New Roman" w:cs="Times New Roman"/>
        </w:rPr>
        <w:t>d</w:t>
      </w:r>
      <w:r w:rsidR="00C31E3F" w:rsidRPr="005B5523">
        <w:rPr>
          <w:rFonts w:ascii="Times New Roman" w:hAnsi="Times New Roman" w:cs="Times New Roman"/>
        </w:rPr>
        <w:t xml:space="preserve"> a society</w:t>
      </w:r>
      <w:r w:rsidR="00C45C5E" w:rsidRPr="005B5523">
        <w:rPr>
          <w:rFonts w:ascii="Times New Roman" w:hAnsi="Times New Roman" w:cs="Times New Roman"/>
        </w:rPr>
        <w:t xml:space="preserve"> which was </w:t>
      </w:r>
      <w:r w:rsidR="00FF6438" w:rsidRPr="005B5523">
        <w:rPr>
          <w:rFonts w:ascii="Times New Roman" w:hAnsi="Times New Roman" w:cs="Times New Roman"/>
        </w:rPr>
        <w:t>rather di</w:t>
      </w:r>
      <w:r w:rsidR="006F1B6B" w:rsidRPr="005B5523">
        <w:rPr>
          <w:rFonts w:ascii="Times New Roman" w:hAnsi="Times New Roman" w:cs="Times New Roman"/>
        </w:rPr>
        <w:t>fferent from that of the</w:t>
      </w:r>
      <w:r w:rsidR="00FF6438" w:rsidRPr="005B5523">
        <w:rPr>
          <w:rFonts w:ascii="Times New Roman" w:hAnsi="Times New Roman" w:cs="Times New Roman"/>
        </w:rPr>
        <w:t xml:space="preserve"> Shan</w:t>
      </w:r>
      <w:r w:rsidR="00292996" w:rsidRPr="005B5523">
        <w:rPr>
          <w:rFonts w:ascii="Times New Roman" w:hAnsi="Times New Roman" w:cs="Times New Roman"/>
        </w:rPr>
        <w:t xml:space="preserve"> population</w:t>
      </w:r>
      <w:r w:rsidR="00186C02" w:rsidRPr="005B5523">
        <w:rPr>
          <w:rFonts w:ascii="Times New Roman" w:hAnsi="Times New Roman" w:cs="Times New Roman"/>
        </w:rPr>
        <w:t xml:space="preserve"> that dominated the area</w:t>
      </w:r>
      <w:r w:rsidR="00751F61" w:rsidRPr="005B5523">
        <w:rPr>
          <w:rFonts w:ascii="Times New Roman" w:hAnsi="Times New Roman" w:cs="Times New Roman"/>
        </w:rPr>
        <w:t>.</w:t>
      </w:r>
      <w:r w:rsidR="00FF6438" w:rsidRPr="005B5523">
        <w:rPr>
          <w:rFonts w:ascii="Times New Roman" w:hAnsi="Times New Roman" w:cs="Times New Roman"/>
        </w:rPr>
        <w:t xml:space="preserve"> </w:t>
      </w:r>
      <w:r w:rsidR="00186C02" w:rsidRPr="005B5523">
        <w:rPr>
          <w:rFonts w:ascii="Times New Roman" w:hAnsi="Times New Roman" w:cs="Times New Roman"/>
        </w:rPr>
        <w:t xml:space="preserve">In general, the </w:t>
      </w:r>
      <w:r w:rsidR="00751F61" w:rsidRPr="005B5523">
        <w:rPr>
          <w:rFonts w:ascii="Times New Roman" w:hAnsi="Times New Roman" w:cs="Times New Roman"/>
        </w:rPr>
        <w:t>latter</w:t>
      </w:r>
      <w:r w:rsidR="00FF6438" w:rsidRPr="005B5523">
        <w:rPr>
          <w:rFonts w:ascii="Times New Roman" w:hAnsi="Times New Roman" w:cs="Times New Roman"/>
        </w:rPr>
        <w:t xml:space="preserve"> </w:t>
      </w:r>
      <w:r w:rsidR="006C45DB" w:rsidRPr="005B5523">
        <w:rPr>
          <w:rFonts w:ascii="Times New Roman" w:hAnsi="Times New Roman" w:cs="Times New Roman"/>
        </w:rPr>
        <w:t>were</w:t>
      </w:r>
      <w:r w:rsidR="006F1B6B" w:rsidRPr="005B5523">
        <w:rPr>
          <w:rFonts w:ascii="Times New Roman" w:hAnsi="Times New Roman" w:cs="Times New Roman"/>
        </w:rPr>
        <w:t xml:space="preserve"> not</w:t>
      </w:r>
      <w:r w:rsidR="00292996" w:rsidRPr="005B5523">
        <w:rPr>
          <w:rFonts w:ascii="Times New Roman" w:hAnsi="Times New Roman" w:cs="Times New Roman"/>
        </w:rPr>
        <w:t xml:space="preserve"> </w:t>
      </w:r>
      <w:r w:rsidR="00FF6438" w:rsidRPr="005B5523">
        <w:rPr>
          <w:rFonts w:ascii="Times New Roman" w:hAnsi="Times New Roman" w:cs="Times New Roman"/>
        </w:rPr>
        <w:t>particular</w:t>
      </w:r>
      <w:r w:rsidR="00751F61" w:rsidRPr="005B5523">
        <w:rPr>
          <w:rFonts w:ascii="Times New Roman" w:hAnsi="Times New Roman" w:cs="Times New Roman"/>
        </w:rPr>
        <w:t>ly</w:t>
      </w:r>
      <w:r w:rsidR="00FF6438" w:rsidRPr="005B5523">
        <w:rPr>
          <w:rFonts w:ascii="Times New Roman" w:hAnsi="Times New Roman" w:cs="Times New Roman"/>
        </w:rPr>
        <w:t xml:space="preserve"> keen on </w:t>
      </w:r>
      <w:r w:rsidR="00577F25" w:rsidRPr="005B5523">
        <w:rPr>
          <w:rFonts w:ascii="Times New Roman" w:hAnsi="Times New Roman" w:cs="Times New Roman"/>
        </w:rPr>
        <w:t xml:space="preserve">linear </w:t>
      </w:r>
      <w:r w:rsidR="00824BA0" w:rsidRPr="005B5523">
        <w:rPr>
          <w:rFonts w:ascii="Times New Roman" w:hAnsi="Times New Roman" w:cs="Times New Roman"/>
        </w:rPr>
        <w:t>ancestry</w:t>
      </w:r>
      <w:r w:rsidR="00FF6438" w:rsidRPr="005B5523">
        <w:rPr>
          <w:rFonts w:ascii="Times New Roman" w:hAnsi="Times New Roman" w:cs="Times New Roman"/>
        </w:rPr>
        <w:t xml:space="preserve"> as </w:t>
      </w:r>
      <w:r w:rsidR="00824BA0" w:rsidRPr="005B5523">
        <w:rPr>
          <w:rFonts w:ascii="Times New Roman" w:hAnsi="Times New Roman" w:cs="Times New Roman"/>
        </w:rPr>
        <w:t>a principle</w:t>
      </w:r>
      <w:r w:rsidR="00FF6438" w:rsidRPr="005B5523">
        <w:rPr>
          <w:rFonts w:ascii="Times New Roman" w:hAnsi="Times New Roman" w:cs="Times New Roman"/>
        </w:rPr>
        <w:t xml:space="preserve"> </w:t>
      </w:r>
      <w:r w:rsidR="002B4E2B" w:rsidRPr="005B5523">
        <w:rPr>
          <w:rFonts w:ascii="Times New Roman" w:hAnsi="Times New Roman" w:cs="Times New Roman"/>
        </w:rPr>
        <w:t xml:space="preserve">of </w:t>
      </w:r>
      <w:r w:rsidR="00410C87" w:rsidRPr="005B5523">
        <w:rPr>
          <w:rFonts w:ascii="Times New Roman" w:hAnsi="Times New Roman" w:cs="Times New Roman"/>
        </w:rPr>
        <w:t>social organization</w:t>
      </w:r>
      <w:r w:rsidR="006F1B6B" w:rsidRPr="005B5523">
        <w:rPr>
          <w:rFonts w:ascii="Times New Roman" w:hAnsi="Times New Roman" w:cs="Times New Roman"/>
        </w:rPr>
        <w:t>, apart from the lines</w:t>
      </w:r>
      <w:r w:rsidR="00915194" w:rsidRPr="005B5523">
        <w:rPr>
          <w:rFonts w:ascii="Times New Roman" w:hAnsi="Times New Roman" w:cs="Times New Roman"/>
        </w:rPr>
        <w:t xml:space="preserve"> of descent</w:t>
      </w:r>
      <w:r w:rsidR="00CE2837" w:rsidRPr="005B5523">
        <w:rPr>
          <w:rFonts w:ascii="Times New Roman" w:hAnsi="Times New Roman" w:cs="Times New Roman"/>
        </w:rPr>
        <w:t xml:space="preserve"> pertaining to</w:t>
      </w:r>
      <w:r w:rsidR="006F1B6B" w:rsidRPr="005B5523">
        <w:rPr>
          <w:rFonts w:ascii="Times New Roman" w:hAnsi="Times New Roman" w:cs="Times New Roman"/>
        </w:rPr>
        <w:t xml:space="preserve"> aristocratic and royal families</w:t>
      </w:r>
      <w:r w:rsidR="00410C87" w:rsidRPr="005B5523">
        <w:rPr>
          <w:rFonts w:ascii="Times New Roman" w:hAnsi="Times New Roman" w:cs="Times New Roman"/>
        </w:rPr>
        <w:t xml:space="preserve">. </w:t>
      </w:r>
      <w:r w:rsidR="00186C02" w:rsidRPr="005B5523">
        <w:rPr>
          <w:rFonts w:ascii="Times New Roman" w:hAnsi="Times New Roman" w:cs="Times New Roman"/>
        </w:rPr>
        <w:t>To the Shan, r</w:t>
      </w:r>
      <w:r w:rsidR="00D02957" w:rsidRPr="005B5523">
        <w:rPr>
          <w:rFonts w:ascii="Times New Roman" w:hAnsi="Times New Roman" w:cs="Times New Roman"/>
        </w:rPr>
        <w:t xml:space="preserve">ice land and rice cultivation </w:t>
      </w:r>
      <w:r w:rsidR="00975807" w:rsidRPr="005B5523">
        <w:rPr>
          <w:rFonts w:ascii="Times New Roman" w:hAnsi="Times New Roman" w:cs="Times New Roman"/>
        </w:rPr>
        <w:t>were</w:t>
      </w:r>
      <w:r w:rsidR="00D02957" w:rsidRPr="005B5523">
        <w:rPr>
          <w:rFonts w:ascii="Times New Roman" w:hAnsi="Times New Roman" w:cs="Times New Roman"/>
        </w:rPr>
        <w:t xml:space="preserve"> essential to notions of basic belonging</w:t>
      </w:r>
      <w:r w:rsidR="00975807" w:rsidRPr="005B5523">
        <w:rPr>
          <w:rFonts w:ascii="Times New Roman" w:hAnsi="Times New Roman" w:cs="Times New Roman"/>
        </w:rPr>
        <w:t>.</w:t>
      </w:r>
      <w:r w:rsidR="00922923" w:rsidRPr="005B5523">
        <w:rPr>
          <w:rFonts w:ascii="Times New Roman" w:hAnsi="Times New Roman" w:cs="Times New Roman"/>
        </w:rPr>
        <w:t xml:space="preserve"> In Shan local organiz</w:t>
      </w:r>
      <w:r w:rsidR="00D02957" w:rsidRPr="005B5523">
        <w:rPr>
          <w:rFonts w:ascii="Times New Roman" w:hAnsi="Times New Roman" w:cs="Times New Roman"/>
        </w:rPr>
        <w:t xml:space="preserve">ation, it </w:t>
      </w:r>
      <w:r w:rsidR="00975807" w:rsidRPr="005B5523">
        <w:rPr>
          <w:rFonts w:ascii="Times New Roman" w:hAnsi="Times New Roman" w:cs="Times New Roman"/>
        </w:rPr>
        <w:t>was</w:t>
      </w:r>
      <w:r w:rsidR="00D02957" w:rsidRPr="005B5523">
        <w:rPr>
          <w:rFonts w:ascii="Times New Roman" w:hAnsi="Times New Roman" w:cs="Times New Roman"/>
        </w:rPr>
        <w:t xml:space="preserve"> th</w:t>
      </w:r>
      <w:r w:rsidR="00975807" w:rsidRPr="005B5523">
        <w:rPr>
          <w:rFonts w:ascii="Times New Roman" w:hAnsi="Times New Roman" w:cs="Times New Roman"/>
        </w:rPr>
        <w:t>e land</w:t>
      </w:r>
      <w:r w:rsidR="00186C02" w:rsidRPr="005B5523">
        <w:rPr>
          <w:rFonts w:ascii="Times New Roman" w:hAnsi="Times New Roman" w:cs="Times New Roman"/>
        </w:rPr>
        <w:t>-</w:t>
      </w:r>
      <w:r w:rsidR="00975807" w:rsidRPr="005B5523">
        <w:rPr>
          <w:rFonts w:ascii="Times New Roman" w:hAnsi="Times New Roman" w:cs="Times New Roman"/>
        </w:rPr>
        <w:t>holding itself that formed</w:t>
      </w:r>
      <w:r w:rsidR="00D02957" w:rsidRPr="005B5523">
        <w:rPr>
          <w:rFonts w:ascii="Times New Roman" w:hAnsi="Times New Roman" w:cs="Times New Roman"/>
        </w:rPr>
        <w:t xml:space="preserve"> the element of structural continuity. The land-owning group </w:t>
      </w:r>
      <w:r w:rsidR="00975807" w:rsidRPr="005B5523">
        <w:rPr>
          <w:rFonts w:ascii="Times New Roman" w:hAnsi="Times New Roman" w:cs="Times New Roman"/>
        </w:rPr>
        <w:t>was</w:t>
      </w:r>
      <w:r w:rsidR="00D02957" w:rsidRPr="005B5523">
        <w:rPr>
          <w:rFonts w:ascii="Times New Roman" w:hAnsi="Times New Roman" w:cs="Times New Roman"/>
        </w:rPr>
        <w:t xml:space="preserve"> conceived as all the descendants of the first owner, who usually acquired his tenancy either by squatting or by being granted it by the ruling king in return for services rendered.</w:t>
      </w:r>
      <w:r w:rsidR="00577F25" w:rsidRPr="005B5523">
        <w:rPr>
          <w:rFonts w:ascii="Times New Roman" w:hAnsi="Times New Roman" w:cs="Times New Roman"/>
        </w:rPr>
        <w:t xml:space="preserve"> The Shan had</w:t>
      </w:r>
      <w:r w:rsidR="00D02957" w:rsidRPr="005B5523">
        <w:rPr>
          <w:rFonts w:ascii="Times New Roman" w:hAnsi="Times New Roman" w:cs="Times New Roman"/>
        </w:rPr>
        <w:t xml:space="preserve"> an open bilateral kinship system.</w:t>
      </w:r>
      <w:r w:rsidR="002F23AC" w:rsidRPr="005B5523">
        <w:rPr>
          <w:rFonts w:ascii="Times New Roman" w:hAnsi="Times New Roman" w:cs="Times New Roman"/>
        </w:rPr>
        <w:t xml:space="preserve"> There were many ways </w:t>
      </w:r>
      <w:r w:rsidR="00186C02" w:rsidRPr="005B5523">
        <w:rPr>
          <w:rFonts w:ascii="Times New Roman" w:hAnsi="Times New Roman" w:cs="Times New Roman"/>
        </w:rPr>
        <w:t xml:space="preserve">of being </w:t>
      </w:r>
      <w:r w:rsidR="002F23AC" w:rsidRPr="005B5523">
        <w:rPr>
          <w:rFonts w:ascii="Times New Roman" w:hAnsi="Times New Roman" w:cs="Times New Roman"/>
        </w:rPr>
        <w:t>relate</w:t>
      </w:r>
      <w:r w:rsidR="00186C02" w:rsidRPr="005B5523">
        <w:rPr>
          <w:rFonts w:ascii="Times New Roman" w:hAnsi="Times New Roman" w:cs="Times New Roman"/>
        </w:rPr>
        <w:t>d</w:t>
      </w:r>
      <w:r w:rsidR="002F23AC" w:rsidRPr="005B5523">
        <w:rPr>
          <w:rFonts w:ascii="Times New Roman" w:hAnsi="Times New Roman" w:cs="Times New Roman"/>
        </w:rPr>
        <w:t>.</w:t>
      </w:r>
      <w:r w:rsidR="00D02957" w:rsidRPr="005B5523">
        <w:rPr>
          <w:rFonts w:ascii="Times New Roman" w:hAnsi="Times New Roman" w:cs="Times New Roman"/>
        </w:rPr>
        <w:t xml:space="preserve"> In practice, </w:t>
      </w:r>
      <w:r w:rsidR="00186C02" w:rsidRPr="005B5523">
        <w:rPr>
          <w:rFonts w:ascii="Times New Roman" w:hAnsi="Times New Roman" w:cs="Times New Roman"/>
        </w:rPr>
        <w:t xml:space="preserve">the </w:t>
      </w:r>
      <w:r w:rsidR="00D02957" w:rsidRPr="005B5523">
        <w:rPr>
          <w:rFonts w:ascii="Times New Roman" w:hAnsi="Times New Roman" w:cs="Times New Roman"/>
        </w:rPr>
        <w:t xml:space="preserve">ownership and control of land </w:t>
      </w:r>
      <w:r w:rsidR="00186C02" w:rsidRPr="005B5523">
        <w:rPr>
          <w:rFonts w:ascii="Times New Roman" w:hAnsi="Times New Roman" w:cs="Times New Roman"/>
        </w:rPr>
        <w:t xml:space="preserve">were </w:t>
      </w:r>
      <w:r w:rsidR="00D02957" w:rsidRPr="005B5523">
        <w:rPr>
          <w:rFonts w:ascii="Times New Roman" w:hAnsi="Times New Roman" w:cs="Times New Roman"/>
        </w:rPr>
        <w:t>confined to those descendants of the original owner who continue</w:t>
      </w:r>
      <w:r w:rsidR="00577F25" w:rsidRPr="005B5523">
        <w:rPr>
          <w:rFonts w:ascii="Times New Roman" w:hAnsi="Times New Roman" w:cs="Times New Roman"/>
        </w:rPr>
        <w:t>d</w:t>
      </w:r>
      <w:r w:rsidR="00D02957" w:rsidRPr="005B5523">
        <w:rPr>
          <w:rFonts w:ascii="Times New Roman" w:hAnsi="Times New Roman" w:cs="Times New Roman"/>
        </w:rPr>
        <w:t xml:space="preserve"> to reside </w:t>
      </w:r>
      <w:r w:rsidR="002B4E2B" w:rsidRPr="005B5523">
        <w:rPr>
          <w:rFonts w:ascii="Times New Roman" w:hAnsi="Times New Roman" w:cs="Times New Roman"/>
        </w:rPr>
        <w:t xml:space="preserve">that land </w:t>
      </w:r>
      <w:r w:rsidR="00D02957" w:rsidRPr="005B5523">
        <w:rPr>
          <w:rFonts w:ascii="Times New Roman" w:hAnsi="Times New Roman" w:cs="Times New Roman"/>
        </w:rPr>
        <w:t>on and draw a livelihood from</w:t>
      </w:r>
      <w:r w:rsidR="002B4E2B" w:rsidRPr="005B5523">
        <w:rPr>
          <w:rFonts w:ascii="Times New Roman" w:hAnsi="Times New Roman" w:cs="Times New Roman"/>
        </w:rPr>
        <w:t xml:space="preserve"> it</w:t>
      </w:r>
      <w:r w:rsidR="00D02957" w:rsidRPr="005B5523">
        <w:rPr>
          <w:rFonts w:ascii="Times New Roman" w:hAnsi="Times New Roman" w:cs="Times New Roman"/>
        </w:rPr>
        <w:t xml:space="preserve">. Strictly speaking, rights in land </w:t>
      </w:r>
      <w:r w:rsidR="00577F25" w:rsidRPr="005B5523">
        <w:rPr>
          <w:rFonts w:ascii="Times New Roman" w:hAnsi="Times New Roman" w:cs="Times New Roman"/>
        </w:rPr>
        <w:t>could not</w:t>
      </w:r>
      <w:r w:rsidR="00D02957" w:rsidRPr="005B5523">
        <w:rPr>
          <w:rFonts w:ascii="Times New Roman" w:hAnsi="Times New Roman" w:cs="Times New Roman"/>
        </w:rPr>
        <w:t xml:space="preserve"> be sold. The residents in a rural settlement </w:t>
      </w:r>
      <w:r w:rsidR="002B4E2B" w:rsidRPr="005B5523">
        <w:rPr>
          <w:rFonts w:ascii="Times New Roman" w:hAnsi="Times New Roman" w:cs="Times New Roman"/>
        </w:rPr>
        <w:t xml:space="preserve">were </w:t>
      </w:r>
      <w:r w:rsidR="00D02957" w:rsidRPr="005B5523">
        <w:rPr>
          <w:rFonts w:ascii="Times New Roman" w:hAnsi="Times New Roman" w:cs="Times New Roman"/>
        </w:rPr>
        <w:t>relate</w:t>
      </w:r>
      <w:r w:rsidR="00577F25" w:rsidRPr="005B5523">
        <w:rPr>
          <w:rFonts w:ascii="Times New Roman" w:hAnsi="Times New Roman" w:cs="Times New Roman"/>
        </w:rPr>
        <w:t>d</w:t>
      </w:r>
      <w:r w:rsidR="00D02957" w:rsidRPr="005B5523">
        <w:rPr>
          <w:rFonts w:ascii="Times New Roman" w:hAnsi="Times New Roman" w:cs="Times New Roman"/>
        </w:rPr>
        <w:t xml:space="preserve"> to each other through their similar relationships to the land they cultivate</w:t>
      </w:r>
      <w:r w:rsidR="00577F25" w:rsidRPr="005B5523">
        <w:rPr>
          <w:rFonts w:ascii="Times New Roman" w:hAnsi="Times New Roman" w:cs="Times New Roman"/>
        </w:rPr>
        <w:t>d</w:t>
      </w:r>
      <w:r w:rsidR="00235CE8" w:rsidRPr="005B5523">
        <w:rPr>
          <w:rFonts w:ascii="Times New Roman" w:hAnsi="Times New Roman" w:cs="Times New Roman"/>
        </w:rPr>
        <w:t xml:space="preserve"> (</w:t>
      </w:r>
      <w:r w:rsidR="00183E1F" w:rsidRPr="005B5523">
        <w:rPr>
          <w:rFonts w:ascii="Times New Roman" w:hAnsi="Times New Roman" w:cs="Times New Roman"/>
        </w:rPr>
        <w:t xml:space="preserve">Bird </w:t>
      </w:r>
      <w:r w:rsidR="00235CE8" w:rsidRPr="005B5523">
        <w:rPr>
          <w:rFonts w:ascii="Times New Roman" w:hAnsi="Times New Roman" w:cs="Times New Roman"/>
        </w:rPr>
        <w:t>1897: 22; Woodthorpe 1897: 13-28</w:t>
      </w:r>
      <w:r w:rsidR="001E6331" w:rsidRPr="005B5523">
        <w:rPr>
          <w:rFonts w:ascii="Times New Roman" w:hAnsi="Times New Roman" w:cs="Times New Roman"/>
        </w:rPr>
        <w:t>; Leach 1954: 1, 30, 32, 213)</w:t>
      </w:r>
      <w:r w:rsidR="00D02957" w:rsidRPr="005B5523">
        <w:rPr>
          <w:rFonts w:ascii="Times New Roman" w:hAnsi="Times New Roman" w:cs="Times New Roman"/>
        </w:rPr>
        <w:t>.</w:t>
      </w:r>
    </w:p>
    <w:p w14:paraId="0481966B" w14:textId="68354B5F" w:rsidR="00292F3A" w:rsidRPr="005B5523" w:rsidRDefault="00410C87" w:rsidP="00524E82">
      <w:pPr>
        <w:spacing w:line="360" w:lineRule="auto"/>
        <w:ind w:right="-811" w:firstLine="426"/>
        <w:rPr>
          <w:rFonts w:ascii="Times New Roman" w:hAnsi="Times New Roman" w:cs="Times New Roman"/>
        </w:rPr>
      </w:pPr>
      <w:r w:rsidRPr="005B5523">
        <w:rPr>
          <w:rFonts w:ascii="Times New Roman" w:hAnsi="Times New Roman" w:cs="Times New Roman"/>
        </w:rPr>
        <w:t>On the other hand</w:t>
      </w:r>
      <w:r w:rsidR="00186C02" w:rsidRPr="005B5523">
        <w:rPr>
          <w:rFonts w:ascii="Times New Roman" w:hAnsi="Times New Roman" w:cs="Times New Roman"/>
        </w:rPr>
        <w:t>,</w:t>
      </w:r>
      <w:r w:rsidRPr="005B5523">
        <w:rPr>
          <w:rFonts w:ascii="Times New Roman" w:hAnsi="Times New Roman" w:cs="Times New Roman"/>
        </w:rPr>
        <w:t xml:space="preserve"> we know that the neighbouring hill-dwellers</w:t>
      </w:r>
      <w:r w:rsidR="006F1B6B" w:rsidRPr="005B5523">
        <w:rPr>
          <w:rFonts w:ascii="Times New Roman" w:hAnsi="Times New Roman" w:cs="Times New Roman"/>
        </w:rPr>
        <w:t>, the</w:t>
      </w:r>
      <w:r w:rsidRPr="005B5523">
        <w:rPr>
          <w:rFonts w:ascii="Times New Roman" w:hAnsi="Times New Roman" w:cs="Times New Roman"/>
        </w:rPr>
        <w:t xml:space="preserve"> Kachin</w:t>
      </w:r>
      <w:r w:rsidR="00BC2703" w:rsidRPr="005B5523">
        <w:rPr>
          <w:rFonts w:ascii="Times New Roman" w:hAnsi="Times New Roman" w:cs="Times New Roman"/>
        </w:rPr>
        <w:t>,</w:t>
      </w:r>
      <w:r w:rsidRPr="005B5523">
        <w:rPr>
          <w:rFonts w:ascii="Times New Roman" w:hAnsi="Times New Roman" w:cs="Times New Roman"/>
        </w:rPr>
        <w:t xml:space="preserve"> </w:t>
      </w:r>
      <w:r w:rsidR="00BC2703" w:rsidRPr="005B5523">
        <w:rPr>
          <w:rFonts w:ascii="Times New Roman" w:hAnsi="Times New Roman" w:cs="Times New Roman"/>
        </w:rPr>
        <w:t xml:space="preserve">gave much </w:t>
      </w:r>
      <w:r w:rsidRPr="005B5523">
        <w:rPr>
          <w:rFonts w:ascii="Times New Roman" w:hAnsi="Times New Roman" w:cs="Times New Roman"/>
        </w:rPr>
        <w:t xml:space="preserve">thought </w:t>
      </w:r>
      <w:r w:rsidR="00BC2703" w:rsidRPr="005B5523">
        <w:rPr>
          <w:rFonts w:ascii="Times New Roman" w:hAnsi="Times New Roman" w:cs="Times New Roman"/>
        </w:rPr>
        <w:t>to</w:t>
      </w:r>
      <w:r w:rsidR="00EB3D1B" w:rsidRPr="005B5523">
        <w:rPr>
          <w:rFonts w:ascii="Times New Roman" w:hAnsi="Times New Roman" w:cs="Times New Roman"/>
        </w:rPr>
        <w:t xml:space="preserve"> linear</w:t>
      </w:r>
      <w:r w:rsidR="00BE5FB4" w:rsidRPr="005B5523">
        <w:rPr>
          <w:rFonts w:ascii="Times New Roman" w:hAnsi="Times New Roman" w:cs="Times New Roman"/>
        </w:rPr>
        <w:t xml:space="preserve"> </w:t>
      </w:r>
      <w:r w:rsidR="00BC2703" w:rsidRPr="005B5523">
        <w:rPr>
          <w:rFonts w:ascii="Times New Roman" w:hAnsi="Times New Roman" w:cs="Times New Roman"/>
        </w:rPr>
        <w:t xml:space="preserve">kin </w:t>
      </w:r>
      <w:r w:rsidR="00BE5FB4" w:rsidRPr="005B5523">
        <w:rPr>
          <w:rFonts w:ascii="Times New Roman" w:hAnsi="Times New Roman" w:cs="Times New Roman"/>
        </w:rPr>
        <w:t xml:space="preserve">relationships </w:t>
      </w:r>
      <w:r w:rsidR="006C45DB" w:rsidRPr="005B5523">
        <w:rPr>
          <w:rFonts w:ascii="Times New Roman" w:hAnsi="Times New Roman" w:cs="Times New Roman"/>
        </w:rPr>
        <w:t xml:space="preserve">stretching </w:t>
      </w:r>
      <w:r w:rsidR="00C851CD" w:rsidRPr="005B5523">
        <w:rPr>
          <w:rFonts w:ascii="Times New Roman" w:hAnsi="Times New Roman" w:cs="Times New Roman"/>
        </w:rPr>
        <w:t>back in</w:t>
      </w:r>
      <w:r w:rsidR="00BE5FB4" w:rsidRPr="005B5523">
        <w:rPr>
          <w:rFonts w:ascii="Times New Roman" w:hAnsi="Times New Roman" w:cs="Times New Roman"/>
        </w:rPr>
        <w:t xml:space="preserve"> time </w:t>
      </w:r>
      <w:r w:rsidR="00BC2703" w:rsidRPr="005B5523">
        <w:rPr>
          <w:rFonts w:ascii="Times New Roman" w:hAnsi="Times New Roman" w:cs="Times New Roman"/>
        </w:rPr>
        <w:t>when defining</w:t>
      </w:r>
      <w:r w:rsidR="00BE5FB4" w:rsidRPr="005B5523">
        <w:rPr>
          <w:rFonts w:ascii="Times New Roman" w:hAnsi="Times New Roman" w:cs="Times New Roman"/>
        </w:rPr>
        <w:t xml:space="preserve"> their </w:t>
      </w:r>
      <w:r w:rsidR="006C45DB" w:rsidRPr="005B5523">
        <w:rPr>
          <w:rFonts w:ascii="Times New Roman" w:hAnsi="Times New Roman" w:cs="Times New Roman"/>
        </w:rPr>
        <w:t xml:space="preserve">social </w:t>
      </w:r>
      <w:r w:rsidR="00BE5FB4" w:rsidRPr="005B5523">
        <w:rPr>
          <w:rFonts w:ascii="Times New Roman" w:hAnsi="Times New Roman" w:cs="Times New Roman"/>
        </w:rPr>
        <w:lastRenderedPageBreak/>
        <w:t>belonging. In his famous research among the Kachin</w:t>
      </w:r>
      <w:r w:rsidR="00F50295" w:rsidRPr="005B5523">
        <w:rPr>
          <w:rFonts w:ascii="Times New Roman" w:hAnsi="Times New Roman" w:cs="Times New Roman"/>
        </w:rPr>
        <w:t xml:space="preserve"> in Upper Burma</w:t>
      </w:r>
      <w:r w:rsidR="00C10845" w:rsidRPr="005B5523">
        <w:rPr>
          <w:rFonts w:ascii="Times New Roman" w:hAnsi="Times New Roman" w:cs="Times New Roman"/>
        </w:rPr>
        <w:t>,</w:t>
      </w:r>
      <w:r w:rsidR="00BE5FB4" w:rsidRPr="005B5523">
        <w:rPr>
          <w:rFonts w:ascii="Times New Roman" w:hAnsi="Times New Roman" w:cs="Times New Roman"/>
        </w:rPr>
        <w:t xml:space="preserve"> Edmund Leach found that </w:t>
      </w:r>
      <w:r w:rsidR="00BC2703" w:rsidRPr="005B5523">
        <w:rPr>
          <w:rFonts w:ascii="Times New Roman" w:hAnsi="Times New Roman" w:cs="Times New Roman"/>
        </w:rPr>
        <w:t>a Kachin clan was</w:t>
      </w:r>
      <w:r w:rsidR="00F833BF" w:rsidRPr="005B5523">
        <w:rPr>
          <w:rFonts w:ascii="Times New Roman" w:hAnsi="Times New Roman" w:cs="Times New Roman"/>
        </w:rPr>
        <w:t xml:space="preserve"> a patrilineage which </w:t>
      </w:r>
      <w:r w:rsidR="00BC2703" w:rsidRPr="005B5523">
        <w:rPr>
          <w:rFonts w:ascii="Times New Roman" w:hAnsi="Times New Roman" w:cs="Times New Roman"/>
        </w:rPr>
        <w:t>was</w:t>
      </w:r>
      <w:r w:rsidR="00F833BF" w:rsidRPr="005B5523">
        <w:rPr>
          <w:rFonts w:ascii="Times New Roman" w:hAnsi="Times New Roman" w:cs="Times New Roman"/>
        </w:rPr>
        <w:t xml:space="preserve"> not thought of as being a se</w:t>
      </w:r>
      <w:r w:rsidR="002F23AC" w:rsidRPr="005B5523">
        <w:rPr>
          <w:rFonts w:ascii="Times New Roman" w:hAnsi="Times New Roman" w:cs="Times New Roman"/>
        </w:rPr>
        <w:t>gment of any other patrilineage</w:t>
      </w:r>
      <w:r w:rsidR="00F833BF" w:rsidRPr="005B5523">
        <w:rPr>
          <w:rFonts w:ascii="Times New Roman" w:hAnsi="Times New Roman" w:cs="Times New Roman"/>
        </w:rPr>
        <w:t xml:space="preserve"> of greater depth or span (Leach</w:t>
      </w:r>
      <w:r w:rsidR="00F50295" w:rsidRPr="005B5523">
        <w:rPr>
          <w:rFonts w:ascii="Times New Roman" w:hAnsi="Times New Roman" w:cs="Times New Roman"/>
        </w:rPr>
        <w:t xml:space="preserve"> 1954: 128).</w:t>
      </w:r>
      <w:r w:rsidR="00C42E7D" w:rsidRPr="005B5523">
        <w:rPr>
          <w:rFonts w:ascii="Times New Roman" w:hAnsi="Times New Roman" w:cs="Times New Roman"/>
        </w:rPr>
        <w:t xml:space="preserve"> </w:t>
      </w:r>
      <w:r w:rsidR="00F50295" w:rsidRPr="005B5523">
        <w:rPr>
          <w:rFonts w:ascii="Times New Roman" w:hAnsi="Times New Roman" w:cs="Times New Roman"/>
        </w:rPr>
        <w:t xml:space="preserve">Leach uses the word </w:t>
      </w:r>
      <w:r w:rsidR="00F05A72" w:rsidRPr="005B5523">
        <w:rPr>
          <w:rFonts w:ascii="Times New Roman" w:hAnsi="Times New Roman" w:cs="Times New Roman"/>
        </w:rPr>
        <w:t xml:space="preserve">‘clan’ </w:t>
      </w:r>
      <w:r w:rsidR="00F50295" w:rsidRPr="005B5523">
        <w:rPr>
          <w:rFonts w:ascii="Times New Roman" w:hAnsi="Times New Roman" w:cs="Times New Roman"/>
        </w:rPr>
        <w:t>to denote a lineage of maximal scale</w:t>
      </w:r>
      <w:r w:rsidR="00C42E7D" w:rsidRPr="005B5523">
        <w:rPr>
          <w:rFonts w:ascii="Times New Roman" w:hAnsi="Times New Roman" w:cs="Times New Roman"/>
        </w:rPr>
        <w:t>.</w:t>
      </w:r>
      <w:r w:rsidR="005E0702" w:rsidRPr="005B5523">
        <w:rPr>
          <w:rFonts w:ascii="Times New Roman" w:hAnsi="Times New Roman" w:cs="Times New Roman"/>
        </w:rPr>
        <w:t xml:space="preserve"> The Kachins considered their total society </w:t>
      </w:r>
      <w:r w:rsidR="00A07930" w:rsidRPr="005B5523">
        <w:rPr>
          <w:rFonts w:ascii="Times New Roman" w:hAnsi="Times New Roman" w:cs="Times New Roman"/>
        </w:rPr>
        <w:t xml:space="preserve">to be </w:t>
      </w:r>
      <w:r w:rsidR="005E0702" w:rsidRPr="005B5523">
        <w:rPr>
          <w:rFonts w:ascii="Times New Roman" w:hAnsi="Times New Roman" w:cs="Times New Roman"/>
        </w:rPr>
        <w:t>composed of some seven or eight groupings of this type.</w:t>
      </w:r>
      <w:r w:rsidR="00D00E7F" w:rsidRPr="005B5523">
        <w:rPr>
          <w:rFonts w:ascii="Times New Roman" w:hAnsi="Times New Roman" w:cs="Times New Roman"/>
        </w:rPr>
        <w:t xml:space="preserve"> Was Palaung social organization</w:t>
      </w:r>
      <w:r w:rsidR="00186C02" w:rsidRPr="005B5523">
        <w:rPr>
          <w:rFonts w:ascii="Times New Roman" w:hAnsi="Times New Roman" w:cs="Times New Roman"/>
        </w:rPr>
        <w:t xml:space="preserve">, </w:t>
      </w:r>
      <w:r w:rsidR="00CB19D3" w:rsidRPr="005B5523">
        <w:rPr>
          <w:rFonts w:ascii="Times New Roman" w:hAnsi="Times New Roman" w:cs="Times New Roman"/>
        </w:rPr>
        <w:t>described by the early British ethnographers</w:t>
      </w:r>
      <w:r w:rsidR="00D00E7F" w:rsidRPr="005B5523">
        <w:rPr>
          <w:rFonts w:ascii="Times New Roman" w:hAnsi="Times New Roman" w:cs="Times New Roman"/>
        </w:rPr>
        <w:t xml:space="preserve"> as a conglomerate of clans</w:t>
      </w:r>
      <w:r w:rsidR="00186C02" w:rsidRPr="005B5523">
        <w:rPr>
          <w:rFonts w:ascii="Times New Roman" w:hAnsi="Times New Roman" w:cs="Times New Roman"/>
        </w:rPr>
        <w:t>,</w:t>
      </w:r>
      <w:r w:rsidR="00D00E7F" w:rsidRPr="005B5523">
        <w:rPr>
          <w:rFonts w:ascii="Times New Roman" w:hAnsi="Times New Roman" w:cs="Times New Roman"/>
        </w:rPr>
        <w:t xml:space="preserve"> something reminiscent of </w:t>
      </w:r>
      <w:r w:rsidR="00CB19D3" w:rsidRPr="005B5523">
        <w:rPr>
          <w:rFonts w:ascii="Times New Roman" w:hAnsi="Times New Roman" w:cs="Times New Roman"/>
        </w:rPr>
        <w:t xml:space="preserve">the organization of </w:t>
      </w:r>
      <w:r w:rsidR="00D00E7F" w:rsidRPr="005B5523">
        <w:rPr>
          <w:rFonts w:ascii="Times New Roman" w:hAnsi="Times New Roman" w:cs="Times New Roman"/>
        </w:rPr>
        <w:t>K</w:t>
      </w:r>
      <w:r w:rsidR="008A5AB2" w:rsidRPr="005B5523">
        <w:rPr>
          <w:rFonts w:ascii="Times New Roman" w:hAnsi="Times New Roman" w:cs="Times New Roman"/>
        </w:rPr>
        <w:t>a</w:t>
      </w:r>
      <w:r w:rsidR="00D00E7F" w:rsidRPr="005B5523">
        <w:rPr>
          <w:rFonts w:ascii="Times New Roman" w:hAnsi="Times New Roman" w:cs="Times New Roman"/>
        </w:rPr>
        <w:t>chin society?</w:t>
      </w:r>
    </w:p>
    <w:p w14:paraId="5D4E41B4" w14:textId="1EDDB763" w:rsidR="009A12CE" w:rsidRPr="005B5523" w:rsidRDefault="00CB19D3"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The sources are not very explicit </w:t>
      </w:r>
      <w:r w:rsidR="00186C02" w:rsidRPr="005B5523">
        <w:rPr>
          <w:rFonts w:ascii="Times New Roman" w:hAnsi="Times New Roman" w:cs="Times New Roman"/>
        </w:rPr>
        <w:t xml:space="preserve">concerning </w:t>
      </w:r>
      <w:r w:rsidRPr="005B5523">
        <w:rPr>
          <w:rFonts w:ascii="Times New Roman" w:hAnsi="Times New Roman" w:cs="Times New Roman"/>
        </w:rPr>
        <w:t xml:space="preserve">the </w:t>
      </w:r>
      <w:r w:rsidR="00E727F1" w:rsidRPr="005B5523">
        <w:rPr>
          <w:rFonts w:ascii="Times New Roman" w:hAnsi="Times New Roman" w:cs="Times New Roman"/>
        </w:rPr>
        <w:t>structure</w:t>
      </w:r>
      <w:r w:rsidRPr="005B5523">
        <w:rPr>
          <w:rFonts w:ascii="Times New Roman" w:hAnsi="Times New Roman" w:cs="Times New Roman"/>
        </w:rPr>
        <w:t xml:space="preserve"> of the </w:t>
      </w:r>
      <w:r w:rsidR="00706FA9" w:rsidRPr="005B5523">
        <w:rPr>
          <w:rFonts w:ascii="Times New Roman" w:hAnsi="Times New Roman" w:cs="Times New Roman"/>
        </w:rPr>
        <w:t xml:space="preserve">Palaung </w:t>
      </w:r>
      <w:r w:rsidRPr="005B5523">
        <w:rPr>
          <w:rFonts w:ascii="Times New Roman" w:hAnsi="Times New Roman" w:cs="Times New Roman"/>
        </w:rPr>
        <w:t xml:space="preserve">kinship clusters. </w:t>
      </w:r>
      <w:r w:rsidR="00864DCE" w:rsidRPr="005B5523">
        <w:rPr>
          <w:rFonts w:ascii="Times New Roman" w:hAnsi="Times New Roman" w:cs="Times New Roman"/>
        </w:rPr>
        <w:t>We can glean</w:t>
      </w:r>
      <w:r w:rsidR="00186C02" w:rsidRPr="005B5523">
        <w:rPr>
          <w:rFonts w:ascii="Times New Roman" w:hAnsi="Times New Roman" w:cs="Times New Roman"/>
        </w:rPr>
        <w:t>,</w:t>
      </w:r>
      <w:r w:rsidR="00627349" w:rsidRPr="005B5523">
        <w:rPr>
          <w:rFonts w:ascii="Times New Roman" w:hAnsi="Times New Roman" w:cs="Times New Roman"/>
        </w:rPr>
        <w:t xml:space="preserve"> though</w:t>
      </w:r>
      <w:r w:rsidR="00186C02" w:rsidRPr="005B5523">
        <w:rPr>
          <w:rFonts w:ascii="Times New Roman" w:hAnsi="Times New Roman" w:cs="Times New Roman"/>
        </w:rPr>
        <w:t>,</w:t>
      </w:r>
      <w:r w:rsidR="00864DCE" w:rsidRPr="005B5523">
        <w:rPr>
          <w:rFonts w:ascii="Times New Roman" w:hAnsi="Times New Roman" w:cs="Times New Roman"/>
        </w:rPr>
        <w:t xml:space="preserve"> that </w:t>
      </w:r>
      <w:r w:rsidR="00186C02" w:rsidRPr="005B5523">
        <w:rPr>
          <w:rFonts w:ascii="Times New Roman" w:hAnsi="Times New Roman" w:cs="Times New Roman"/>
        </w:rPr>
        <w:t xml:space="preserve">the </w:t>
      </w:r>
      <w:r w:rsidR="00864DCE" w:rsidRPr="005B5523">
        <w:rPr>
          <w:rFonts w:ascii="Times New Roman" w:hAnsi="Times New Roman" w:cs="Times New Roman"/>
        </w:rPr>
        <w:t>patriline w</w:t>
      </w:r>
      <w:r w:rsidR="007C195E" w:rsidRPr="005B5523">
        <w:rPr>
          <w:rFonts w:ascii="Times New Roman" w:hAnsi="Times New Roman" w:cs="Times New Roman"/>
        </w:rPr>
        <w:t>a</w:t>
      </w:r>
      <w:r w:rsidR="00864DCE" w:rsidRPr="005B5523">
        <w:rPr>
          <w:rFonts w:ascii="Times New Roman" w:hAnsi="Times New Roman" w:cs="Times New Roman"/>
        </w:rPr>
        <w:t>s a carrying principle</w:t>
      </w:r>
      <w:r w:rsidR="00706FA9" w:rsidRPr="005B5523">
        <w:rPr>
          <w:rFonts w:ascii="Times New Roman" w:hAnsi="Times New Roman" w:cs="Times New Roman"/>
        </w:rPr>
        <w:t xml:space="preserve"> in </w:t>
      </w:r>
      <w:r w:rsidR="00470DB9" w:rsidRPr="005B5523">
        <w:rPr>
          <w:rFonts w:ascii="Times New Roman" w:hAnsi="Times New Roman" w:cs="Times New Roman"/>
          <w:lang w:val="en-GB"/>
        </w:rPr>
        <w:t>consociation</w:t>
      </w:r>
      <w:r w:rsidR="00864DCE" w:rsidRPr="005B5523">
        <w:rPr>
          <w:rFonts w:ascii="Times New Roman" w:hAnsi="Times New Roman" w:cs="Times New Roman"/>
        </w:rPr>
        <w:t>. We learn that at birth c</w:t>
      </w:r>
      <w:r w:rsidR="00292F3A" w:rsidRPr="005B5523">
        <w:rPr>
          <w:rFonts w:ascii="Times New Roman" w:hAnsi="Times New Roman" w:cs="Times New Roman"/>
        </w:rPr>
        <w:t xml:space="preserve">hildren of either sex </w:t>
      </w:r>
      <w:r w:rsidR="00864DCE" w:rsidRPr="005B5523">
        <w:rPr>
          <w:rFonts w:ascii="Times New Roman" w:hAnsi="Times New Roman" w:cs="Times New Roman"/>
        </w:rPr>
        <w:t>were</w:t>
      </w:r>
      <w:r w:rsidR="00292F3A" w:rsidRPr="005B5523">
        <w:rPr>
          <w:rFonts w:ascii="Times New Roman" w:hAnsi="Times New Roman" w:cs="Times New Roman"/>
        </w:rPr>
        <w:t xml:space="preserve"> welcomed, but </w:t>
      </w:r>
      <w:r w:rsidR="00864DCE" w:rsidRPr="005B5523">
        <w:rPr>
          <w:rFonts w:ascii="Times New Roman" w:hAnsi="Times New Roman" w:cs="Times New Roman"/>
        </w:rPr>
        <w:t>‘</w:t>
      </w:r>
      <w:r w:rsidR="00292F3A" w:rsidRPr="005B5523">
        <w:rPr>
          <w:rFonts w:ascii="Times New Roman" w:hAnsi="Times New Roman" w:cs="Times New Roman"/>
        </w:rPr>
        <w:t>males are preferred, as they are said to continue the family</w:t>
      </w:r>
      <w:r w:rsidR="00864DCE" w:rsidRPr="005B5523">
        <w:rPr>
          <w:rFonts w:ascii="Times New Roman" w:hAnsi="Times New Roman" w:cs="Times New Roman"/>
        </w:rPr>
        <w:t>’</w:t>
      </w:r>
      <w:r w:rsidR="00292F3A" w:rsidRPr="005B5523">
        <w:rPr>
          <w:rFonts w:ascii="Times New Roman" w:hAnsi="Times New Roman" w:cs="Times New Roman"/>
        </w:rPr>
        <w:t xml:space="preserve">. </w:t>
      </w:r>
      <w:r w:rsidR="00864DCE" w:rsidRPr="005B5523">
        <w:rPr>
          <w:rFonts w:ascii="Times New Roman" w:hAnsi="Times New Roman" w:cs="Times New Roman"/>
        </w:rPr>
        <w:t>When a child was born the father was always near by</w:t>
      </w:r>
      <w:r w:rsidR="00470DB9" w:rsidRPr="005B5523">
        <w:rPr>
          <w:rFonts w:ascii="Times New Roman" w:hAnsi="Times New Roman" w:cs="Times New Roman"/>
        </w:rPr>
        <w:t>,</w:t>
      </w:r>
      <w:r w:rsidR="00A03D41" w:rsidRPr="005B5523">
        <w:rPr>
          <w:rFonts w:ascii="Times New Roman" w:hAnsi="Times New Roman" w:cs="Times New Roman"/>
        </w:rPr>
        <w:t xml:space="preserve"> </w:t>
      </w:r>
      <w:r w:rsidR="00292F3A" w:rsidRPr="005B5523">
        <w:rPr>
          <w:rFonts w:ascii="Times New Roman" w:hAnsi="Times New Roman" w:cs="Times New Roman"/>
        </w:rPr>
        <w:t xml:space="preserve">but no other men </w:t>
      </w:r>
      <w:r w:rsidR="00A03D41" w:rsidRPr="005B5523">
        <w:rPr>
          <w:rFonts w:ascii="Times New Roman" w:hAnsi="Times New Roman" w:cs="Times New Roman"/>
        </w:rPr>
        <w:t>were</w:t>
      </w:r>
      <w:r w:rsidR="00292F3A" w:rsidRPr="005B5523">
        <w:rPr>
          <w:rFonts w:ascii="Times New Roman" w:hAnsi="Times New Roman" w:cs="Times New Roman"/>
        </w:rPr>
        <w:t xml:space="preserve"> present. </w:t>
      </w:r>
      <w:r w:rsidR="00A03D41" w:rsidRPr="005B5523">
        <w:rPr>
          <w:rFonts w:ascii="Times New Roman" w:hAnsi="Times New Roman" w:cs="Times New Roman"/>
        </w:rPr>
        <w:t>The presence of the father seems to have expressed the agnatic</w:t>
      </w:r>
      <w:r w:rsidR="00A84D36" w:rsidRPr="005B5523">
        <w:rPr>
          <w:rStyle w:val="FootnoteReference"/>
          <w:rFonts w:ascii="Times New Roman" w:hAnsi="Times New Roman" w:cs="Times New Roman"/>
        </w:rPr>
        <w:footnoteReference w:id="4"/>
      </w:r>
      <w:r w:rsidR="00A03D41" w:rsidRPr="005B5523">
        <w:rPr>
          <w:rFonts w:ascii="Times New Roman" w:hAnsi="Times New Roman" w:cs="Times New Roman"/>
        </w:rPr>
        <w:t xml:space="preserve"> link</w:t>
      </w:r>
      <w:r w:rsidR="00627349" w:rsidRPr="005B5523">
        <w:rPr>
          <w:rFonts w:ascii="Times New Roman" w:hAnsi="Times New Roman" w:cs="Times New Roman"/>
        </w:rPr>
        <w:t>, the father</w:t>
      </w:r>
      <w:r w:rsidR="00FD146D" w:rsidRPr="005B5523">
        <w:rPr>
          <w:rFonts w:ascii="Times New Roman" w:hAnsi="Times New Roman" w:cs="Times New Roman"/>
        </w:rPr>
        <w:t xml:space="preserve"> being</w:t>
      </w:r>
      <w:r w:rsidR="0074540C" w:rsidRPr="005B5523">
        <w:rPr>
          <w:rFonts w:ascii="Times New Roman" w:hAnsi="Times New Roman" w:cs="Times New Roman"/>
        </w:rPr>
        <w:t xml:space="preserve"> in the process of</w:t>
      </w:r>
      <w:r w:rsidR="00627349" w:rsidRPr="005B5523">
        <w:rPr>
          <w:rFonts w:ascii="Times New Roman" w:hAnsi="Times New Roman" w:cs="Times New Roman"/>
        </w:rPr>
        <w:t xml:space="preserve"> taking possession of his new child</w:t>
      </w:r>
      <w:r w:rsidR="00B06008" w:rsidRPr="005B5523">
        <w:rPr>
          <w:rFonts w:ascii="Times New Roman" w:hAnsi="Times New Roman" w:cs="Times New Roman"/>
        </w:rPr>
        <w:t xml:space="preserve">. </w:t>
      </w:r>
      <w:r w:rsidR="009E251A" w:rsidRPr="005B5523">
        <w:rPr>
          <w:rFonts w:ascii="Times New Roman" w:hAnsi="Times New Roman" w:cs="Times New Roman"/>
        </w:rPr>
        <w:t>Again</w:t>
      </w:r>
      <w:r w:rsidR="00A512C1" w:rsidRPr="005B5523">
        <w:rPr>
          <w:rFonts w:ascii="Times New Roman" w:hAnsi="Times New Roman" w:cs="Times New Roman"/>
        </w:rPr>
        <w:t>, w</w:t>
      </w:r>
      <w:r w:rsidR="00B06008" w:rsidRPr="005B5523">
        <w:rPr>
          <w:rFonts w:ascii="Times New Roman" w:hAnsi="Times New Roman" w:cs="Times New Roman"/>
        </w:rPr>
        <w:t>e learn that in th</w:t>
      </w:r>
      <w:r w:rsidR="0064568B" w:rsidRPr="005B5523">
        <w:rPr>
          <w:rFonts w:ascii="Times New Roman" w:hAnsi="Times New Roman" w:cs="Times New Roman"/>
        </w:rPr>
        <w:t>e village of Manton in Kedaung D</w:t>
      </w:r>
      <w:r w:rsidR="00B06008" w:rsidRPr="005B5523">
        <w:rPr>
          <w:rFonts w:ascii="Times New Roman" w:hAnsi="Times New Roman" w:cs="Times New Roman"/>
        </w:rPr>
        <w:t>ist</w:t>
      </w:r>
      <w:r w:rsidR="00E76EF9" w:rsidRPr="005B5523">
        <w:rPr>
          <w:rFonts w:ascii="Times New Roman" w:hAnsi="Times New Roman" w:cs="Times New Roman"/>
        </w:rPr>
        <w:t>rict only male children inherit (Cameron 1912: xxi; Milne 1924: 25)</w:t>
      </w:r>
      <w:r w:rsidR="00B06008" w:rsidRPr="005B5523">
        <w:rPr>
          <w:rFonts w:ascii="Times New Roman" w:hAnsi="Times New Roman" w:cs="Times New Roman"/>
        </w:rPr>
        <w:t>.</w:t>
      </w:r>
      <w:r w:rsidR="00AF0970" w:rsidRPr="005B5523">
        <w:rPr>
          <w:rFonts w:ascii="Times New Roman" w:hAnsi="Times New Roman" w:cs="Times New Roman"/>
        </w:rPr>
        <w:t xml:space="preserve"> </w:t>
      </w:r>
      <w:r w:rsidR="00DE5B9B" w:rsidRPr="005B5523">
        <w:rPr>
          <w:rFonts w:ascii="Times New Roman" w:hAnsi="Times New Roman" w:cs="Times New Roman"/>
        </w:rPr>
        <w:t>In general, in Palaung marriages</w:t>
      </w:r>
      <w:r w:rsidR="0074540C" w:rsidRPr="005B5523">
        <w:rPr>
          <w:rFonts w:ascii="Times New Roman" w:hAnsi="Times New Roman" w:cs="Times New Roman"/>
        </w:rPr>
        <w:t>,</w:t>
      </w:r>
      <w:r w:rsidR="00DE5B9B" w:rsidRPr="005B5523">
        <w:rPr>
          <w:rFonts w:ascii="Times New Roman" w:hAnsi="Times New Roman" w:cs="Times New Roman"/>
        </w:rPr>
        <w:t xml:space="preserve"> </w:t>
      </w:r>
      <w:r w:rsidR="00EC536D" w:rsidRPr="005B5523">
        <w:rPr>
          <w:rFonts w:ascii="Times New Roman" w:hAnsi="Times New Roman" w:cs="Times New Roman"/>
        </w:rPr>
        <w:t xml:space="preserve">future </w:t>
      </w:r>
      <w:r w:rsidR="00DE5B9B" w:rsidRPr="005B5523">
        <w:rPr>
          <w:rFonts w:ascii="Times New Roman" w:hAnsi="Times New Roman" w:cs="Times New Roman"/>
        </w:rPr>
        <w:t>residence</w:t>
      </w:r>
      <w:r w:rsidR="00E76EF9" w:rsidRPr="005B5523">
        <w:rPr>
          <w:rFonts w:ascii="Times New Roman" w:hAnsi="Times New Roman" w:cs="Times New Roman"/>
        </w:rPr>
        <w:t xml:space="preserve"> for the newly wed</w:t>
      </w:r>
      <w:r w:rsidR="00DE5B9B" w:rsidRPr="005B5523">
        <w:rPr>
          <w:rFonts w:ascii="Times New Roman" w:hAnsi="Times New Roman" w:cs="Times New Roman"/>
        </w:rPr>
        <w:t xml:space="preserve"> was patrilocal for the husband and virilocal for the wife</w:t>
      </w:r>
      <w:r w:rsidR="00FA2D80" w:rsidRPr="005B5523">
        <w:rPr>
          <w:rFonts w:ascii="Times New Roman" w:hAnsi="Times New Roman" w:cs="Times New Roman"/>
        </w:rPr>
        <w:t xml:space="preserve"> (</w:t>
      </w:r>
      <w:r w:rsidR="003F0FD8" w:rsidRPr="005B5523">
        <w:rPr>
          <w:rFonts w:ascii="Times New Roman" w:hAnsi="Times New Roman" w:cs="Times New Roman"/>
        </w:rPr>
        <w:t xml:space="preserve">Cameron 1912: </w:t>
      </w:r>
      <w:r w:rsidR="00FA2D80" w:rsidRPr="005B5523">
        <w:rPr>
          <w:rFonts w:ascii="Times New Roman" w:hAnsi="Times New Roman" w:cs="Times New Roman"/>
        </w:rPr>
        <w:t>xx</w:t>
      </w:r>
      <w:r w:rsidR="00947854" w:rsidRPr="005B5523">
        <w:rPr>
          <w:rFonts w:ascii="Times New Roman" w:hAnsi="Times New Roman" w:cs="Times New Roman"/>
        </w:rPr>
        <w:t>, xiii, xvi, xxi</w:t>
      </w:r>
      <w:r w:rsidR="003F0FD8" w:rsidRPr="005B5523">
        <w:rPr>
          <w:rFonts w:ascii="Times New Roman" w:hAnsi="Times New Roman" w:cs="Times New Roman"/>
        </w:rPr>
        <w:t xml:space="preserve">; </w:t>
      </w:r>
      <w:r w:rsidR="00077EC7" w:rsidRPr="005B5523">
        <w:rPr>
          <w:rFonts w:ascii="Times New Roman" w:hAnsi="Times New Roman" w:cs="Times New Roman"/>
        </w:rPr>
        <w:t xml:space="preserve">Lowis 1906: 11; </w:t>
      </w:r>
      <w:r w:rsidR="003F0FD8" w:rsidRPr="005B5523">
        <w:rPr>
          <w:rFonts w:ascii="Times New Roman" w:hAnsi="Times New Roman" w:cs="Times New Roman"/>
        </w:rPr>
        <w:t>Milne 1924:</w:t>
      </w:r>
      <w:r w:rsidR="00077EC7" w:rsidRPr="005B5523">
        <w:rPr>
          <w:rFonts w:ascii="Times New Roman" w:hAnsi="Times New Roman" w:cs="Times New Roman"/>
        </w:rPr>
        <w:t xml:space="preserve"> </w:t>
      </w:r>
      <w:r w:rsidR="003F0FD8" w:rsidRPr="005B5523">
        <w:rPr>
          <w:rFonts w:ascii="Times New Roman" w:hAnsi="Times New Roman" w:cs="Times New Roman"/>
        </w:rPr>
        <w:t>25</w:t>
      </w:r>
      <w:r w:rsidR="00FA2D80" w:rsidRPr="005B5523">
        <w:rPr>
          <w:rFonts w:ascii="Times New Roman" w:hAnsi="Times New Roman" w:cs="Times New Roman"/>
        </w:rPr>
        <w:t>).</w:t>
      </w:r>
      <w:r w:rsidR="00DE5B9B" w:rsidRPr="005B5523">
        <w:rPr>
          <w:rFonts w:ascii="Times New Roman" w:hAnsi="Times New Roman" w:cs="Times New Roman"/>
        </w:rPr>
        <w:t xml:space="preserve"> </w:t>
      </w:r>
      <w:r w:rsidR="00AF0970" w:rsidRPr="005B5523">
        <w:rPr>
          <w:rFonts w:ascii="Times New Roman" w:hAnsi="Times New Roman" w:cs="Times New Roman"/>
        </w:rPr>
        <w:t xml:space="preserve">Such </w:t>
      </w:r>
      <w:r w:rsidR="00F84F80" w:rsidRPr="005B5523">
        <w:rPr>
          <w:rFonts w:ascii="Times New Roman" w:hAnsi="Times New Roman" w:cs="Times New Roman"/>
        </w:rPr>
        <w:t>observations</w:t>
      </w:r>
      <w:r w:rsidR="00AF0970" w:rsidRPr="005B5523">
        <w:rPr>
          <w:rFonts w:ascii="Times New Roman" w:hAnsi="Times New Roman" w:cs="Times New Roman"/>
        </w:rPr>
        <w:t xml:space="preserve"> certainly indicate a customary inclination among </w:t>
      </w:r>
      <w:r w:rsidR="00101F98" w:rsidRPr="005B5523">
        <w:rPr>
          <w:rFonts w:ascii="Times New Roman" w:hAnsi="Times New Roman" w:cs="Times New Roman"/>
        </w:rPr>
        <w:t xml:space="preserve">the </w:t>
      </w:r>
      <w:r w:rsidR="00AF0970" w:rsidRPr="005B5523">
        <w:rPr>
          <w:rFonts w:ascii="Times New Roman" w:hAnsi="Times New Roman" w:cs="Times New Roman"/>
        </w:rPr>
        <w:t>members of a kinship cluster to reckon their belon</w:t>
      </w:r>
      <w:r w:rsidR="00A512C1" w:rsidRPr="005B5523">
        <w:rPr>
          <w:rFonts w:ascii="Times New Roman" w:hAnsi="Times New Roman" w:cs="Times New Roman"/>
        </w:rPr>
        <w:t>g</w:t>
      </w:r>
      <w:r w:rsidR="00AF0970" w:rsidRPr="005B5523">
        <w:rPr>
          <w:rFonts w:ascii="Times New Roman" w:hAnsi="Times New Roman" w:cs="Times New Roman"/>
        </w:rPr>
        <w:t>ing</w:t>
      </w:r>
      <w:r w:rsidR="00680FE5" w:rsidRPr="005B5523">
        <w:rPr>
          <w:rFonts w:ascii="Times New Roman" w:hAnsi="Times New Roman" w:cs="Times New Roman"/>
        </w:rPr>
        <w:t xml:space="preserve"> in terms of chains of fatherhood. It seems certain that in</w:t>
      </w:r>
      <w:r w:rsidR="00E65D77" w:rsidRPr="005B5523">
        <w:rPr>
          <w:rFonts w:ascii="Times New Roman" w:hAnsi="Times New Roman" w:cs="Times New Roman"/>
        </w:rPr>
        <w:t xml:space="preserve"> Palaung</w:t>
      </w:r>
      <w:r w:rsidR="00680FE5" w:rsidRPr="005B5523">
        <w:rPr>
          <w:rFonts w:ascii="Times New Roman" w:hAnsi="Times New Roman" w:cs="Times New Roman"/>
        </w:rPr>
        <w:t xml:space="preserve"> </w:t>
      </w:r>
      <w:r w:rsidR="00E65D77" w:rsidRPr="005B5523">
        <w:rPr>
          <w:rFonts w:ascii="Times New Roman" w:hAnsi="Times New Roman" w:cs="Times New Roman"/>
        </w:rPr>
        <w:t>‘</w:t>
      </w:r>
      <w:r w:rsidR="00680FE5" w:rsidRPr="005B5523">
        <w:rPr>
          <w:rFonts w:ascii="Times New Roman" w:hAnsi="Times New Roman" w:cs="Times New Roman"/>
        </w:rPr>
        <w:t>aristocratic</w:t>
      </w:r>
      <w:r w:rsidR="00E65D77" w:rsidRPr="005B5523">
        <w:rPr>
          <w:rFonts w:ascii="Times New Roman" w:hAnsi="Times New Roman" w:cs="Times New Roman"/>
        </w:rPr>
        <w:t>’</w:t>
      </w:r>
      <w:r w:rsidR="00680FE5" w:rsidRPr="005B5523">
        <w:rPr>
          <w:rFonts w:ascii="Times New Roman" w:hAnsi="Times New Roman" w:cs="Times New Roman"/>
        </w:rPr>
        <w:t xml:space="preserve"> circles agnatic kinship was </w:t>
      </w:r>
      <w:r w:rsidR="009E251A" w:rsidRPr="005B5523">
        <w:rPr>
          <w:rFonts w:ascii="Times New Roman" w:hAnsi="Times New Roman" w:cs="Times New Roman"/>
        </w:rPr>
        <w:t>used</w:t>
      </w:r>
      <w:r w:rsidR="00680FE5" w:rsidRPr="005B5523">
        <w:rPr>
          <w:rFonts w:ascii="Times New Roman" w:hAnsi="Times New Roman" w:cs="Times New Roman"/>
        </w:rPr>
        <w:t xml:space="preserve"> as a mark of distinction, but</w:t>
      </w:r>
      <w:r w:rsidR="00B752E6" w:rsidRPr="005B5523">
        <w:rPr>
          <w:rFonts w:ascii="Times New Roman" w:hAnsi="Times New Roman" w:cs="Times New Roman"/>
        </w:rPr>
        <w:t xml:space="preserve"> then</w:t>
      </w:r>
      <w:r w:rsidR="00680FE5" w:rsidRPr="005B5523">
        <w:rPr>
          <w:rFonts w:ascii="Times New Roman" w:hAnsi="Times New Roman" w:cs="Times New Roman"/>
        </w:rPr>
        <w:t xml:space="preserve"> an agnatic leaning</w:t>
      </w:r>
      <w:r w:rsidR="00C50951" w:rsidRPr="005B5523">
        <w:rPr>
          <w:rFonts w:ascii="Times New Roman" w:hAnsi="Times New Roman" w:cs="Times New Roman"/>
        </w:rPr>
        <w:t xml:space="preserve"> </w:t>
      </w:r>
      <w:r w:rsidR="00F84F80" w:rsidRPr="005B5523">
        <w:rPr>
          <w:rFonts w:ascii="Times New Roman" w:hAnsi="Times New Roman" w:cs="Times New Roman"/>
        </w:rPr>
        <w:t>in the reckoning of</w:t>
      </w:r>
      <w:r w:rsidR="001527D3" w:rsidRPr="005B5523">
        <w:rPr>
          <w:rFonts w:ascii="Times New Roman" w:hAnsi="Times New Roman" w:cs="Times New Roman"/>
        </w:rPr>
        <w:t xml:space="preserve"> kinship </w:t>
      </w:r>
      <w:r w:rsidR="00C50951" w:rsidRPr="005B5523">
        <w:rPr>
          <w:rFonts w:ascii="Times New Roman" w:hAnsi="Times New Roman" w:cs="Times New Roman"/>
        </w:rPr>
        <w:t>was</w:t>
      </w:r>
      <w:r w:rsidR="00B332BC" w:rsidRPr="005B5523">
        <w:rPr>
          <w:rFonts w:ascii="Times New Roman" w:hAnsi="Times New Roman" w:cs="Times New Roman"/>
        </w:rPr>
        <w:t xml:space="preserve"> </w:t>
      </w:r>
      <w:r w:rsidR="00A07930" w:rsidRPr="005B5523">
        <w:rPr>
          <w:rFonts w:ascii="Times New Roman" w:hAnsi="Times New Roman" w:cs="Times New Roman"/>
        </w:rPr>
        <w:t xml:space="preserve">also </w:t>
      </w:r>
      <w:r w:rsidR="00B332BC" w:rsidRPr="005B5523">
        <w:rPr>
          <w:rFonts w:ascii="Times New Roman" w:hAnsi="Times New Roman" w:cs="Times New Roman"/>
        </w:rPr>
        <w:t>shared</w:t>
      </w:r>
      <w:r w:rsidR="00C50951" w:rsidRPr="005B5523">
        <w:rPr>
          <w:rFonts w:ascii="Times New Roman" w:hAnsi="Times New Roman" w:cs="Times New Roman"/>
        </w:rPr>
        <w:t xml:space="preserve"> </w:t>
      </w:r>
      <w:r w:rsidR="001527D3" w:rsidRPr="005B5523">
        <w:rPr>
          <w:rFonts w:ascii="Times New Roman" w:hAnsi="Times New Roman" w:cs="Times New Roman"/>
        </w:rPr>
        <w:t>with</w:t>
      </w:r>
      <w:r w:rsidR="00C50951" w:rsidRPr="005B5523">
        <w:rPr>
          <w:rFonts w:ascii="Times New Roman" w:hAnsi="Times New Roman" w:cs="Times New Roman"/>
        </w:rPr>
        <w:t xml:space="preserve"> comm</w:t>
      </w:r>
      <w:r w:rsidR="0064568B" w:rsidRPr="005B5523">
        <w:rPr>
          <w:rFonts w:ascii="Times New Roman" w:hAnsi="Times New Roman" w:cs="Times New Roman"/>
        </w:rPr>
        <w:t>on</w:t>
      </w:r>
      <w:r w:rsidR="00B332BC" w:rsidRPr="005B5523">
        <w:rPr>
          <w:rFonts w:ascii="Times New Roman" w:hAnsi="Times New Roman" w:cs="Times New Roman"/>
        </w:rPr>
        <w:t>ers and their</w:t>
      </w:r>
      <w:r w:rsidR="00C50951" w:rsidRPr="005B5523">
        <w:rPr>
          <w:rFonts w:ascii="Times New Roman" w:hAnsi="Times New Roman" w:cs="Times New Roman"/>
        </w:rPr>
        <w:t xml:space="preserve"> </w:t>
      </w:r>
      <w:r w:rsidR="00A07930" w:rsidRPr="005B5523">
        <w:rPr>
          <w:rFonts w:ascii="Times New Roman" w:hAnsi="Times New Roman" w:cs="Times New Roman"/>
        </w:rPr>
        <w:t xml:space="preserve">own </w:t>
      </w:r>
      <w:r w:rsidR="00C50951" w:rsidRPr="005B5523">
        <w:rPr>
          <w:rFonts w:ascii="Times New Roman" w:hAnsi="Times New Roman" w:cs="Times New Roman"/>
        </w:rPr>
        <w:t>organization of</w:t>
      </w:r>
      <w:r w:rsidR="00E65D77" w:rsidRPr="005B5523">
        <w:rPr>
          <w:rFonts w:ascii="Times New Roman" w:hAnsi="Times New Roman" w:cs="Times New Roman"/>
        </w:rPr>
        <w:t xml:space="preserve"> social</w:t>
      </w:r>
      <w:r w:rsidR="00C50951" w:rsidRPr="005B5523">
        <w:rPr>
          <w:rFonts w:ascii="Times New Roman" w:hAnsi="Times New Roman" w:cs="Times New Roman"/>
        </w:rPr>
        <w:t xml:space="preserve"> continuity.</w:t>
      </w:r>
      <w:r w:rsidR="00611757" w:rsidRPr="005B5523">
        <w:rPr>
          <w:rFonts w:ascii="Times New Roman" w:hAnsi="Times New Roman" w:cs="Times New Roman"/>
        </w:rPr>
        <w:t xml:space="preserve"> So, f</w:t>
      </w:r>
      <w:r w:rsidR="00B41ECC" w:rsidRPr="005B5523">
        <w:rPr>
          <w:rFonts w:ascii="Times New Roman" w:hAnsi="Times New Roman" w:cs="Times New Roman"/>
        </w:rPr>
        <w:t>rom what l</w:t>
      </w:r>
      <w:r w:rsidR="0061132B" w:rsidRPr="005B5523">
        <w:rPr>
          <w:rFonts w:ascii="Times New Roman" w:hAnsi="Times New Roman" w:cs="Times New Roman"/>
        </w:rPr>
        <w:t>ittle we know, the Palaung seem</w:t>
      </w:r>
      <w:r w:rsidR="00B41ECC" w:rsidRPr="005B5523">
        <w:rPr>
          <w:rFonts w:ascii="Times New Roman" w:hAnsi="Times New Roman" w:cs="Times New Roman"/>
        </w:rPr>
        <w:t xml:space="preserve"> </w:t>
      </w:r>
      <w:r w:rsidR="00B752E6" w:rsidRPr="005B5523">
        <w:rPr>
          <w:rFonts w:ascii="Times New Roman" w:hAnsi="Times New Roman" w:cs="Times New Roman"/>
        </w:rPr>
        <w:t xml:space="preserve">in certain respects </w:t>
      </w:r>
      <w:r w:rsidR="00B41ECC" w:rsidRPr="005B5523">
        <w:rPr>
          <w:rFonts w:ascii="Times New Roman" w:hAnsi="Times New Roman" w:cs="Times New Roman"/>
        </w:rPr>
        <w:t>to have favoured a</w:t>
      </w:r>
      <w:r w:rsidR="00614DC2" w:rsidRPr="005B5523">
        <w:rPr>
          <w:rFonts w:ascii="Times New Roman" w:hAnsi="Times New Roman" w:cs="Times New Roman"/>
        </w:rPr>
        <w:t xml:space="preserve"> superficially</w:t>
      </w:r>
      <w:r w:rsidR="00B41ECC" w:rsidRPr="005B5523">
        <w:rPr>
          <w:rFonts w:ascii="Times New Roman" w:hAnsi="Times New Roman" w:cs="Times New Roman"/>
        </w:rPr>
        <w:t xml:space="preserve"> Kachin-like kinship system, but</w:t>
      </w:r>
      <w:r w:rsidR="0004585B" w:rsidRPr="005B5523">
        <w:rPr>
          <w:rFonts w:ascii="Times New Roman" w:hAnsi="Times New Roman" w:cs="Times New Roman"/>
        </w:rPr>
        <w:t xml:space="preserve"> perhaps</w:t>
      </w:r>
      <w:r w:rsidR="00B41ECC" w:rsidRPr="005B5523">
        <w:rPr>
          <w:rFonts w:ascii="Times New Roman" w:hAnsi="Times New Roman" w:cs="Times New Roman"/>
        </w:rPr>
        <w:t xml:space="preserve"> with a </w:t>
      </w:r>
      <w:r w:rsidR="005E3ACD" w:rsidRPr="005B5523">
        <w:rPr>
          <w:rFonts w:ascii="Times New Roman" w:hAnsi="Times New Roman" w:cs="Times New Roman"/>
        </w:rPr>
        <w:t>strong influence of Shan aristo</w:t>
      </w:r>
      <w:r w:rsidR="00B41ECC" w:rsidRPr="005B5523">
        <w:rPr>
          <w:rFonts w:ascii="Times New Roman" w:hAnsi="Times New Roman" w:cs="Times New Roman"/>
        </w:rPr>
        <w:t>cratic thinking</w:t>
      </w:r>
      <w:r w:rsidR="0061132B" w:rsidRPr="005B5523">
        <w:rPr>
          <w:rFonts w:ascii="Times New Roman" w:hAnsi="Times New Roman" w:cs="Times New Roman"/>
        </w:rPr>
        <w:t xml:space="preserve"> in certain circles</w:t>
      </w:r>
      <w:r w:rsidR="00B41ECC" w:rsidRPr="005B5523">
        <w:rPr>
          <w:rFonts w:ascii="Times New Roman" w:hAnsi="Times New Roman" w:cs="Times New Roman"/>
        </w:rPr>
        <w:t>.</w:t>
      </w:r>
      <w:r w:rsidR="009205E2" w:rsidRPr="005B5523">
        <w:rPr>
          <w:rFonts w:ascii="Times New Roman" w:hAnsi="Times New Roman" w:cs="Times New Roman"/>
        </w:rPr>
        <w:t xml:space="preserve"> The kingdom of</w:t>
      </w:r>
      <w:r w:rsidR="002F682E" w:rsidRPr="005B5523">
        <w:rPr>
          <w:rFonts w:ascii="Times New Roman" w:hAnsi="Times New Roman" w:cs="Times New Roman"/>
        </w:rPr>
        <w:t xml:space="preserve"> </w:t>
      </w:r>
      <w:r w:rsidR="009205E2" w:rsidRPr="005B5523">
        <w:rPr>
          <w:rFonts w:ascii="Times New Roman" w:hAnsi="Times New Roman" w:cs="Times New Roman"/>
        </w:rPr>
        <w:t xml:space="preserve"> </w:t>
      </w:r>
      <w:r w:rsidR="009F5998" w:rsidRPr="005B5523">
        <w:rPr>
          <w:rFonts w:ascii="Times New Roman" w:hAnsi="Times New Roman" w:cs="Times New Roman"/>
        </w:rPr>
        <w:t xml:space="preserve">Tawngpeng </w:t>
      </w:r>
      <w:r w:rsidR="009205E2" w:rsidRPr="005B5523">
        <w:rPr>
          <w:rFonts w:ascii="Times New Roman" w:hAnsi="Times New Roman" w:cs="Times New Roman"/>
        </w:rPr>
        <w:t xml:space="preserve">seems to have been organized along Shan political lines, </w:t>
      </w:r>
      <w:r w:rsidR="00614DC2" w:rsidRPr="005B5523">
        <w:rPr>
          <w:rFonts w:ascii="Times New Roman" w:hAnsi="Times New Roman" w:cs="Times New Roman"/>
        </w:rPr>
        <w:t>while</w:t>
      </w:r>
      <w:r w:rsidR="009205E2" w:rsidRPr="005B5523">
        <w:rPr>
          <w:rFonts w:ascii="Times New Roman" w:hAnsi="Times New Roman" w:cs="Times New Roman"/>
        </w:rPr>
        <w:t xml:space="preserve"> the </w:t>
      </w:r>
      <w:r w:rsidR="00060C06" w:rsidRPr="005B5523">
        <w:rPr>
          <w:rFonts w:ascii="Times New Roman" w:hAnsi="Times New Roman" w:cs="Times New Roman"/>
          <w:i/>
        </w:rPr>
        <w:t>sa</w:t>
      </w:r>
      <w:r w:rsidR="003E40EE" w:rsidRPr="005B5523">
        <w:rPr>
          <w:rFonts w:ascii="Times New Roman" w:hAnsi="Times New Roman" w:cs="Times New Roman"/>
          <w:i/>
        </w:rPr>
        <w:t>o</w:t>
      </w:r>
      <w:r w:rsidR="009205E2" w:rsidRPr="005B5523">
        <w:rPr>
          <w:rFonts w:ascii="Times New Roman" w:hAnsi="Times New Roman" w:cs="Times New Roman"/>
          <w:i/>
        </w:rPr>
        <w:t>paw</w:t>
      </w:r>
      <w:r w:rsidR="009205E2" w:rsidRPr="005B5523">
        <w:rPr>
          <w:rFonts w:ascii="Times New Roman" w:hAnsi="Times New Roman" w:cs="Times New Roman"/>
        </w:rPr>
        <w:t xml:space="preserve"> king was recognized</w:t>
      </w:r>
      <w:r w:rsidR="00DE5B9B" w:rsidRPr="005B5523">
        <w:rPr>
          <w:rFonts w:ascii="Times New Roman" w:hAnsi="Times New Roman" w:cs="Times New Roman"/>
        </w:rPr>
        <w:t xml:space="preserve"> as being</w:t>
      </w:r>
      <w:r w:rsidR="009205E2" w:rsidRPr="005B5523">
        <w:rPr>
          <w:rFonts w:ascii="Times New Roman" w:hAnsi="Times New Roman" w:cs="Times New Roman"/>
        </w:rPr>
        <w:t xml:space="preserve"> of the</w:t>
      </w:r>
      <w:r w:rsidR="00611757" w:rsidRPr="005B5523">
        <w:rPr>
          <w:rFonts w:ascii="Times New Roman" w:hAnsi="Times New Roman" w:cs="Times New Roman"/>
        </w:rPr>
        <w:t xml:space="preserve"> prominent</w:t>
      </w:r>
      <w:r w:rsidR="009205E2" w:rsidRPr="005B5523">
        <w:rPr>
          <w:rFonts w:ascii="Times New Roman" w:hAnsi="Times New Roman" w:cs="Times New Roman"/>
        </w:rPr>
        <w:t xml:space="preserve"> Palaung Katur</w:t>
      </w:r>
      <w:r w:rsidR="009F5998" w:rsidRPr="005B5523">
        <w:rPr>
          <w:rFonts w:ascii="Times New Roman" w:hAnsi="Times New Roman" w:cs="Times New Roman"/>
        </w:rPr>
        <w:t>r</w:t>
      </w:r>
      <w:r w:rsidR="002F38BD" w:rsidRPr="005B5523">
        <w:rPr>
          <w:rFonts w:ascii="Times New Roman" w:hAnsi="Times New Roman" w:cs="Times New Roman"/>
        </w:rPr>
        <w:t>/Tawngma</w:t>
      </w:r>
      <w:r w:rsidR="004D6E61" w:rsidRPr="005B5523">
        <w:rPr>
          <w:rFonts w:ascii="Times New Roman" w:hAnsi="Times New Roman" w:cs="Times New Roman"/>
        </w:rPr>
        <w:t xml:space="preserve"> clan.</w:t>
      </w:r>
      <w:r w:rsidR="007D6F1D" w:rsidRPr="005B5523">
        <w:rPr>
          <w:rStyle w:val="FootnoteReference"/>
          <w:rFonts w:ascii="Times New Roman" w:hAnsi="Times New Roman" w:cs="Times New Roman"/>
        </w:rPr>
        <w:footnoteReference w:id="5"/>
      </w:r>
      <w:r w:rsidR="004D6E61" w:rsidRPr="005B5523">
        <w:rPr>
          <w:rFonts w:ascii="Times New Roman" w:hAnsi="Times New Roman" w:cs="Times New Roman"/>
        </w:rPr>
        <w:t xml:space="preserve"> </w:t>
      </w:r>
    </w:p>
    <w:p w14:paraId="6509C3E0" w14:textId="36643599" w:rsidR="003169EF" w:rsidRPr="005B5523" w:rsidRDefault="00AF0E59"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Agnatic kinship </w:t>
      </w:r>
      <w:r w:rsidR="00FD4814" w:rsidRPr="005B5523">
        <w:rPr>
          <w:rFonts w:ascii="Times New Roman" w:hAnsi="Times New Roman" w:cs="Times New Roman"/>
        </w:rPr>
        <w:t>does</w:t>
      </w:r>
      <w:r w:rsidRPr="005B5523">
        <w:rPr>
          <w:rFonts w:ascii="Times New Roman" w:hAnsi="Times New Roman" w:cs="Times New Roman"/>
        </w:rPr>
        <w:t xml:space="preserve"> not</w:t>
      </w:r>
      <w:r w:rsidR="00FD4814" w:rsidRPr="005B5523">
        <w:rPr>
          <w:rFonts w:ascii="Times New Roman" w:hAnsi="Times New Roman" w:cs="Times New Roman"/>
        </w:rPr>
        <w:t xml:space="preserve"> seem to have been</w:t>
      </w:r>
      <w:r w:rsidRPr="005B5523">
        <w:rPr>
          <w:rFonts w:ascii="Times New Roman" w:hAnsi="Times New Roman" w:cs="Times New Roman"/>
        </w:rPr>
        <w:t xml:space="preserve"> articulated in terms of ancestral </w:t>
      </w:r>
      <w:r w:rsidR="000A4E45" w:rsidRPr="005B5523">
        <w:rPr>
          <w:rFonts w:ascii="Times New Roman" w:hAnsi="Times New Roman" w:cs="Times New Roman"/>
        </w:rPr>
        <w:t>veneration</w:t>
      </w:r>
      <w:r w:rsidRPr="005B5523">
        <w:rPr>
          <w:rFonts w:ascii="Times New Roman" w:hAnsi="Times New Roman" w:cs="Times New Roman"/>
        </w:rPr>
        <w:t xml:space="preserve">. The Palaung </w:t>
      </w:r>
      <w:r w:rsidR="00897983" w:rsidRPr="005B5523">
        <w:rPr>
          <w:rFonts w:ascii="Times New Roman" w:hAnsi="Times New Roman" w:cs="Times New Roman"/>
        </w:rPr>
        <w:t>had</w:t>
      </w:r>
      <w:r w:rsidRPr="005B5523">
        <w:rPr>
          <w:rFonts w:ascii="Times New Roman" w:hAnsi="Times New Roman" w:cs="Times New Roman"/>
        </w:rPr>
        <w:t xml:space="preserve"> been Buddhists for a considerable time</w:t>
      </w:r>
      <w:r w:rsidR="00101F98" w:rsidRPr="005B5523">
        <w:rPr>
          <w:rFonts w:ascii="Times New Roman" w:hAnsi="Times New Roman" w:cs="Times New Roman"/>
        </w:rPr>
        <w:t>,</w:t>
      </w:r>
      <w:r w:rsidRPr="005B5523">
        <w:rPr>
          <w:rFonts w:ascii="Times New Roman" w:hAnsi="Times New Roman" w:cs="Times New Roman"/>
        </w:rPr>
        <w:t xml:space="preserve"> and their eschatology</w:t>
      </w:r>
      <w:r w:rsidR="000A4E45" w:rsidRPr="005B5523">
        <w:rPr>
          <w:rFonts w:ascii="Times New Roman" w:hAnsi="Times New Roman" w:cs="Times New Roman"/>
        </w:rPr>
        <w:t xml:space="preserve"> considered</w:t>
      </w:r>
      <w:r w:rsidR="005E25E7" w:rsidRPr="005B5523">
        <w:rPr>
          <w:rFonts w:ascii="Times New Roman" w:hAnsi="Times New Roman" w:cs="Times New Roman"/>
        </w:rPr>
        <w:t xml:space="preserve"> death in an entirely different mode of thinking. Perhaps</w:t>
      </w:r>
      <w:r w:rsidR="000A4E45" w:rsidRPr="005B5523">
        <w:rPr>
          <w:rFonts w:ascii="Times New Roman" w:hAnsi="Times New Roman" w:cs="Times New Roman"/>
        </w:rPr>
        <w:t>,</w:t>
      </w:r>
      <w:r w:rsidR="005E25E7" w:rsidRPr="005B5523">
        <w:rPr>
          <w:rFonts w:ascii="Times New Roman" w:hAnsi="Times New Roman" w:cs="Times New Roman"/>
        </w:rPr>
        <w:t xml:space="preserve"> at </w:t>
      </w:r>
      <w:r w:rsidR="00101F98" w:rsidRPr="005B5523">
        <w:rPr>
          <w:rFonts w:ascii="Times New Roman" w:hAnsi="Times New Roman" w:cs="Times New Roman"/>
        </w:rPr>
        <w:t xml:space="preserve">a </w:t>
      </w:r>
      <w:r w:rsidR="005E25E7" w:rsidRPr="005B5523">
        <w:rPr>
          <w:rFonts w:ascii="Times New Roman" w:hAnsi="Times New Roman" w:cs="Times New Roman"/>
        </w:rPr>
        <w:t xml:space="preserve">distant </w:t>
      </w:r>
      <w:r w:rsidR="000A4E45" w:rsidRPr="005B5523">
        <w:rPr>
          <w:rFonts w:ascii="Times New Roman" w:hAnsi="Times New Roman" w:cs="Times New Roman"/>
        </w:rPr>
        <w:t xml:space="preserve">period </w:t>
      </w:r>
      <w:r w:rsidR="00FD4814" w:rsidRPr="005B5523">
        <w:rPr>
          <w:rFonts w:ascii="Times New Roman" w:hAnsi="Times New Roman" w:cs="Times New Roman"/>
        </w:rPr>
        <w:t>in</w:t>
      </w:r>
      <w:r w:rsidR="000A4E45" w:rsidRPr="005B5523">
        <w:rPr>
          <w:rFonts w:ascii="Times New Roman" w:hAnsi="Times New Roman" w:cs="Times New Roman"/>
        </w:rPr>
        <w:t xml:space="preserve"> </w:t>
      </w:r>
      <w:r w:rsidR="005E25E7" w:rsidRPr="005B5523">
        <w:rPr>
          <w:rFonts w:ascii="Times New Roman" w:hAnsi="Times New Roman" w:cs="Times New Roman"/>
        </w:rPr>
        <w:t>time</w:t>
      </w:r>
      <w:r w:rsidR="00101F98" w:rsidRPr="005B5523">
        <w:rPr>
          <w:rFonts w:ascii="Times New Roman" w:hAnsi="Times New Roman" w:cs="Times New Roman"/>
        </w:rPr>
        <w:t>,</w:t>
      </w:r>
      <w:r w:rsidR="005E25E7" w:rsidRPr="005B5523">
        <w:rPr>
          <w:rFonts w:ascii="Times New Roman" w:hAnsi="Times New Roman" w:cs="Times New Roman"/>
        </w:rPr>
        <w:t xml:space="preserve"> they had a more pronounced</w:t>
      </w:r>
      <w:r w:rsidR="00843C52" w:rsidRPr="005B5523">
        <w:rPr>
          <w:rFonts w:ascii="Times New Roman" w:hAnsi="Times New Roman" w:cs="Times New Roman"/>
        </w:rPr>
        <w:t xml:space="preserve"> idea</w:t>
      </w:r>
      <w:r w:rsidR="005E25E7" w:rsidRPr="005B5523">
        <w:rPr>
          <w:rFonts w:ascii="Times New Roman" w:hAnsi="Times New Roman" w:cs="Times New Roman"/>
        </w:rPr>
        <w:t xml:space="preserve"> of lineal </w:t>
      </w:r>
      <w:r w:rsidR="00366A2F" w:rsidRPr="005B5523">
        <w:rPr>
          <w:rFonts w:ascii="Times New Roman" w:hAnsi="Times New Roman" w:cs="Times New Roman"/>
        </w:rPr>
        <w:t xml:space="preserve">kinship </w:t>
      </w:r>
      <w:r w:rsidR="005E25E7" w:rsidRPr="005B5523">
        <w:rPr>
          <w:rFonts w:ascii="Times New Roman" w:hAnsi="Times New Roman" w:cs="Times New Roman"/>
        </w:rPr>
        <w:t xml:space="preserve">ties </w:t>
      </w:r>
      <w:r w:rsidR="000A4E45" w:rsidRPr="005B5523">
        <w:rPr>
          <w:rFonts w:ascii="Times New Roman" w:hAnsi="Times New Roman" w:cs="Times New Roman"/>
        </w:rPr>
        <w:t xml:space="preserve">leading </w:t>
      </w:r>
      <w:r w:rsidR="005E25E7" w:rsidRPr="005B5523">
        <w:rPr>
          <w:rFonts w:ascii="Times New Roman" w:hAnsi="Times New Roman" w:cs="Times New Roman"/>
        </w:rPr>
        <w:t>into the past</w:t>
      </w:r>
      <w:r w:rsidR="00FD4814" w:rsidRPr="005B5523">
        <w:rPr>
          <w:rFonts w:ascii="Times New Roman" w:hAnsi="Times New Roman" w:cs="Times New Roman"/>
        </w:rPr>
        <w:t>,</w:t>
      </w:r>
      <w:r w:rsidR="005E25E7" w:rsidRPr="005B5523">
        <w:rPr>
          <w:rFonts w:ascii="Times New Roman" w:hAnsi="Times New Roman" w:cs="Times New Roman"/>
        </w:rPr>
        <w:t xml:space="preserve"> </w:t>
      </w:r>
      <w:r w:rsidR="000A4E45" w:rsidRPr="005B5523">
        <w:rPr>
          <w:rFonts w:ascii="Times New Roman" w:hAnsi="Times New Roman" w:cs="Times New Roman"/>
        </w:rPr>
        <w:t>embracing</w:t>
      </w:r>
      <w:r w:rsidR="006A3264" w:rsidRPr="005B5523">
        <w:rPr>
          <w:rFonts w:ascii="Times New Roman" w:hAnsi="Times New Roman" w:cs="Times New Roman"/>
        </w:rPr>
        <w:t xml:space="preserve"> </w:t>
      </w:r>
      <w:r w:rsidR="003169EF" w:rsidRPr="005B5523">
        <w:rPr>
          <w:rFonts w:ascii="Times New Roman" w:hAnsi="Times New Roman" w:cs="Times New Roman"/>
        </w:rPr>
        <w:t>the dead.</w:t>
      </w:r>
      <w:r w:rsidR="005E25E7" w:rsidRPr="005B5523">
        <w:rPr>
          <w:rFonts w:ascii="Times New Roman" w:hAnsi="Times New Roman" w:cs="Times New Roman"/>
        </w:rPr>
        <w:t xml:space="preserve"> </w:t>
      </w:r>
      <w:r w:rsidR="003169EF" w:rsidRPr="005B5523">
        <w:rPr>
          <w:rFonts w:ascii="Times New Roman" w:hAnsi="Times New Roman" w:cs="Times New Roman"/>
        </w:rPr>
        <w:t xml:space="preserve">Be that </w:t>
      </w:r>
      <w:r w:rsidR="003169EF" w:rsidRPr="005B5523">
        <w:rPr>
          <w:rFonts w:ascii="Times New Roman" w:hAnsi="Times New Roman" w:cs="Times New Roman"/>
        </w:rPr>
        <w:lastRenderedPageBreak/>
        <w:t>as it may,</w:t>
      </w:r>
      <w:r w:rsidR="005E25E7" w:rsidRPr="005B5523">
        <w:rPr>
          <w:rFonts w:ascii="Times New Roman" w:hAnsi="Times New Roman" w:cs="Times New Roman"/>
        </w:rPr>
        <w:t xml:space="preserve"> </w:t>
      </w:r>
      <w:r w:rsidR="00FD4814" w:rsidRPr="005B5523">
        <w:rPr>
          <w:rFonts w:ascii="Times New Roman" w:hAnsi="Times New Roman" w:cs="Times New Roman"/>
        </w:rPr>
        <w:t>at</w:t>
      </w:r>
      <w:r w:rsidR="005E25E7" w:rsidRPr="005B5523">
        <w:rPr>
          <w:rFonts w:ascii="Times New Roman" w:hAnsi="Times New Roman" w:cs="Times New Roman"/>
        </w:rPr>
        <w:t xml:space="preserve"> the </w:t>
      </w:r>
      <w:r w:rsidR="003169EF" w:rsidRPr="005B5523">
        <w:rPr>
          <w:rFonts w:ascii="Times New Roman" w:hAnsi="Times New Roman" w:cs="Times New Roman"/>
        </w:rPr>
        <w:t>time</w:t>
      </w:r>
      <w:r w:rsidR="005E25E7" w:rsidRPr="005B5523">
        <w:rPr>
          <w:rFonts w:ascii="Times New Roman" w:hAnsi="Times New Roman" w:cs="Times New Roman"/>
        </w:rPr>
        <w:t xml:space="preserve"> </w:t>
      </w:r>
      <w:r w:rsidR="00983967" w:rsidRPr="005B5523">
        <w:rPr>
          <w:rFonts w:ascii="Times New Roman" w:hAnsi="Times New Roman" w:cs="Times New Roman"/>
        </w:rPr>
        <w:t>of</w:t>
      </w:r>
      <w:r w:rsidR="005E25E7" w:rsidRPr="005B5523">
        <w:rPr>
          <w:rFonts w:ascii="Times New Roman" w:hAnsi="Times New Roman" w:cs="Times New Roman"/>
        </w:rPr>
        <w:t xml:space="preserve"> the ethnographic records we learn that ancestor worship</w:t>
      </w:r>
      <w:r w:rsidR="006A3264" w:rsidRPr="005B5523">
        <w:rPr>
          <w:rFonts w:ascii="Times New Roman" w:hAnsi="Times New Roman" w:cs="Times New Roman"/>
        </w:rPr>
        <w:t>,</w:t>
      </w:r>
      <w:r w:rsidR="005E25E7" w:rsidRPr="005B5523">
        <w:rPr>
          <w:rFonts w:ascii="Times New Roman" w:hAnsi="Times New Roman" w:cs="Times New Roman"/>
        </w:rPr>
        <w:t xml:space="preserve"> as practised</w:t>
      </w:r>
      <w:r w:rsidR="006A3264" w:rsidRPr="005B5523">
        <w:rPr>
          <w:rFonts w:ascii="Times New Roman" w:hAnsi="Times New Roman" w:cs="Times New Roman"/>
        </w:rPr>
        <w:t xml:space="preserve"> by the Chinese</w:t>
      </w:r>
      <w:r w:rsidR="00101F98" w:rsidRPr="005B5523">
        <w:rPr>
          <w:rFonts w:ascii="Times New Roman" w:hAnsi="Times New Roman" w:cs="Times New Roman"/>
        </w:rPr>
        <w:t>,</w:t>
      </w:r>
      <w:r w:rsidR="00FD51E2" w:rsidRPr="005B5523">
        <w:rPr>
          <w:rFonts w:ascii="Times New Roman" w:hAnsi="Times New Roman" w:cs="Times New Roman"/>
        </w:rPr>
        <w:t xml:space="preserve"> for instance, was unknown among the Palaungs.</w:t>
      </w:r>
    </w:p>
    <w:p w14:paraId="4D0CD793" w14:textId="31D3F4BD" w:rsidR="006443D0" w:rsidRPr="005B5523" w:rsidRDefault="006A3264" w:rsidP="00524E82">
      <w:pPr>
        <w:spacing w:line="360" w:lineRule="auto"/>
        <w:ind w:right="-811" w:firstLine="426"/>
        <w:rPr>
          <w:rFonts w:ascii="Times New Roman" w:hAnsi="Times New Roman" w:cs="Times New Roman"/>
        </w:rPr>
      </w:pPr>
      <w:r w:rsidRPr="005B5523">
        <w:rPr>
          <w:rFonts w:ascii="Times New Roman" w:hAnsi="Times New Roman" w:cs="Times New Roman"/>
        </w:rPr>
        <w:t>However, it is said that</w:t>
      </w:r>
      <w:r w:rsidR="00843C52" w:rsidRPr="005B5523">
        <w:rPr>
          <w:rFonts w:ascii="Times New Roman" w:hAnsi="Times New Roman" w:cs="Times New Roman"/>
        </w:rPr>
        <w:t xml:space="preserve"> sometimes pra</w:t>
      </w:r>
      <w:r w:rsidR="00FD51E2" w:rsidRPr="005B5523">
        <w:rPr>
          <w:rFonts w:ascii="Times New Roman" w:hAnsi="Times New Roman" w:cs="Times New Roman"/>
        </w:rPr>
        <w:t xml:space="preserve">yers </w:t>
      </w:r>
      <w:r w:rsidR="00983967" w:rsidRPr="005B5523">
        <w:rPr>
          <w:rFonts w:ascii="Times New Roman" w:hAnsi="Times New Roman" w:cs="Times New Roman"/>
        </w:rPr>
        <w:t>were</w:t>
      </w:r>
      <w:r w:rsidR="00FD51E2" w:rsidRPr="005B5523">
        <w:rPr>
          <w:rFonts w:ascii="Times New Roman" w:hAnsi="Times New Roman" w:cs="Times New Roman"/>
        </w:rPr>
        <w:t xml:space="preserve"> directed to the spirits of dead parents in case they </w:t>
      </w:r>
      <w:r w:rsidR="00983967" w:rsidRPr="005B5523">
        <w:rPr>
          <w:rFonts w:ascii="Times New Roman" w:hAnsi="Times New Roman" w:cs="Times New Roman"/>
        </w:rPr>
        <w:t>had</w:t>
      </w:r>
      <w:r w:rsidR="00FD51E2" w:rsidRPr="005B5523">
        <w:rPr>
          <w:rFonts w:ascii="Times New Roman" w:hAnsi="Times New Roman" w:cs="Times New Roman"/>
        </w:rPr>
        <w:t xml:space="preserve"> not eaten of the fruit of forget</w:t>
      </w:r>
      <w:r w:rsidR="00101F98" w:rsidRPr="005B5523">
        <w:rPr>
          <w:rFonts w:ascii="Times New Roman" w:hAnsi="Times New Roman" w:cs="Times New Roman"/>
        </w:rPr>
        <w:t>ful</w:t>
      </w:r>
      <w:r w:rsidR="00FD51E2" w:rsidRPr="005B5523">
        <w:rPr>
          <w:rFonts w:ascii="Times New Roman" w:hAnsi="Times New Roman" w:cs="Times New Roman"/>
        </w:rPr>
        <w:t>ness</w:t>
      </w:r>
      <w:r w:rsidR="00101F98" w:rsidRPr="005B5523">
        <w:rPr>
          <w:rFonts w:ascii="Times New Roman" w:hAnsi="Times New Roman" w:cs="Times New Roman"/>
        </w:rPr>
        <w:t>,</w:t>
      </w:r>
      <w:r w:rsidR="00FD51E2" w:rsidRPr="005B5523">
        <w:rPr>
          <w:rFonts w:ascii="Times New Roman" w:hAnsi="Times New Roman" w:cs="Times New Roman"/>
        </w:rPr>
        <w:t xml:space="preserve"> </w:t>
      </w:r>
      <w:r w:rsidR="00101F98" w:rsidRPr="005B5523">
        <w:rPr>
          <w:rFonts w:ascii="Times New Roman" w:hAnsi="Times New Roman" w:cs="Times New Roman"/>
        </w:rPr>
        <w:t xml:space="preserve">a reference </w:t>
      </w:r>
      <w:r w:rsidR="003169EF" w:rsidRPr="005B5523">
        <w:rPr>
          <w:rFonts w:ascii="Times New Roman" w:hAnsi="Times New Roman" w:cs="Times New Roman"/>
        </w:rPr>
        <w:t>to</w:t>
      </w:r>
      <w:r w:rsidR="00983967" w:rsidRPr="005B5523">
        <w:rPr>
          <w:rFonts w:ascii="Times New Roman" w:hAnsi="Times New Roman" w:cs="Times New Roman"/>
        </w:rPr>
        <w:t xml:space="preserve"> </w:t>
      </w:r>
      <w:r w:rsidR="00FD51E2" w:rsidRPr="005B5523">
        <w:rPr>
          <w:rFonts w:ascii="Times New Roman" w:hAnsi="Times New Roman" w:cs="Times New Roman"/>
        </w:rPr>
        <w:t xml:space="preserve">an idea which was </w:t>
      </w:r>
      <w:r w:rsidR="00101F98" w:rsidRPr="005B5523">
        <w:rPr>
          <w:rFonts w:ascii="Times New Roman" w:hAnsi="Times New Roman" w:cs="Times New Roman"/>
        </w:rPr>
        <w:t xml:space="preserve">one </w:t>
      </w:r>
      <w:r w:rsidR="00FD51E2" w:rsidRPr="005B5523">
        <w:rPr>
          <w:rFonts w:ascii="Times New Roman" w:hAnsi="Times New Roman" w:cs="Times New Roman"/>
        </w:rPr>
        <w:t>of their Buddhist beliefs in reincarnation (Milne 1924: 356).</w:t>
      </w:r>
      <w:r w:rsidR="00670FDC" w:rsidRPr="005B5523">
        <w:rPr>
          <w:rFonts w:ascii="Times New Roman" w:hAnsi="Times New Roman" w:cs="Times New Roman"/>
        </w:rPr>
        <w:t xml:space="preserve"> </w:t>
      </w:r>
      <w:r w:rsidR="00137510" w:rsidRPr="005B5523">
        <w:rPr>
          <w:rFonts w:ascii="Times New Roman" w:hAnsi="Times New Roman" w:cs="Times New Roman"/>
        </w:rPr>
        <w:t>The circumstance that Palaung</w:t>
      </w:r>
      <w:r w:rsidR="00983967" w:rsidRPr="005B5523">
        <w:rPr>
          <w:rFonts w:ascii="Times New Roman" w:hAnsi="Times New Roman" w:cs="Times New Roman"/>
        </w:rPr>
        <w:t xml:space="preserve"> residential</w:t>
      </w:r>
      <w:r w:rsidR="00137510" w:rsidRPr="005B5523">
        <w:rPr>
          <w:rFonts w:ascii="Times New Roman" w:hAnsi="Times New Roman" w:cs="Times New Roman"/>
        </w:rPr>
        <w:t xml:space="preserve"> houses</w:t>
      </w:r>
      <w:r w:rsidR="00101F98" w:rsidRPr="005B5523">
        <w:rPr>
          <w:rFonts w:ascii="Times New Roman" w:hAnsi="Times New Roman" w:cs="Times New Roman"/>
        </w:rPr>
        <w:t xml:space="preserve"> had a shrine</w:t>
      </w:r>
      <w:r w:rsidR="00137510" w:rsidRPr="005B5523">
        <w:rPr>
          <w:rFonts w:ascii="Times New Roman" w:hAnsi="Times New Roman" w:cs="Times New Roman"/>
        </w:rPr>
        <w:t xml:space="preserve"> on their fron</w:t>
      </w:r>
      <w:r w:rsidR="00A61CAC" w:rsidRPr="005B5523">
        <w:rPr>
          <w:rFonts w:ascii="Times New Roman" w:hAnsi="Times New Roman" w:cs="Times New Roman"/>
        </w:rPr>
        <w:t>t</w:t>
      </w:r>
      <w:r w:rsidR="00137510" w:rsidRPr="005B5523">
        <w:rPr>
          <w:rFonts w:ascii="Times New Roman" w:hAnsi="Times New Roman" w:cs="Times New Roman"/>
        </w:rPr>
        <w:t xml:space="preserve"> veranda</w:t>
      </w:r>
      <w:r w:rsidR="00A61CAC" w:rsidRPr="005B5523">
        <w:rPr>
          <w:rFonts w:ascii="Times New Roman" w:hAnsi="Times New Roman" w:cs="Times New Roman"/>
        </w:rPr>
        <w:t xml:space="preserve">s that </w:t>
      </w:r>
      <w:r w:rsidR="006443D0" w:rsidRPr="005B5523">
        <w:rPr>
          <w:rFonts w:ascii="Times New Roman" w:hAnsi="Times New Roman" w:cs="Times New Roman"/>
        </w:rPr>
        <w:t xml:space="preserve">not only </w:t>
      </w:r>
      <w:r w:rsidR="00A61CAC" w:rsidRPr="005B5523">
        <w:rPr>
          <w:rFonts w:ascii="Times New Roman" w:hAnsi="Times New Roman" w:cs="Times New Roman"/>
        </w:rPr>
        <w:t>displayed a small image of the Budd</w:t>
      </w:r>
      <w:r w:rsidR="00137510" w:rsidRPr="005B5523">
        <w:rPr>
          <w:rFonts w:ascii="Times New Roman" w:hAnsi="Times New Roman" w:cs="Times New Roman"/>
        </w:rPr>
        <w:t>ha, but</w:t>
      </w:r>
      <w:r w:rsidR="00A61CAC" w:rsidRPr="005B5523">
        <w:rPr>
          <w:rFonts w:ascii="Times New Roman" w:hAnsi="Times New Roman" w:cs="Times New Roman"/>
        </w:rPr>
        <w:t xml:space="preserve"> was</w:t>
      </w:r>
      <w:r w:rsidR="00137510" w:rsidRPr="005B5523">
        <w:rPr>
          <w:rFonts w:ascii="Times New Roman" w:hAnsi="Times New Roman" w:cs="Times New Roman"/>
        </w:rPr>
        <w:t xml:space="preserve"> </w:t>
      </w:r>
      <w:r w:rsidR="00101F98" w:rsidRPr="005B5523">
        <w:rPr>
          <w:rFonts w:ascii="Times New Roman" w:hAnsi="Times New Roman" w:cs="Times New Roman"/>
        </w:rPr>
        <w:t xml:space="preserve">also </w:t>
      </w:r>
      <w:r w:rsidR="00A61CAC" w:rsidRPr="005B5523">
        <w:rPr>
          <w:rFonts w:ascii="Times New Roman" w:hAnsi="Times New Roman" w:cs="Times New Roman"/>
        </w:rPr>
        <w:t>regarded as a place for the wor</w:t>
      </w:r>
      <w:r w:rsidR="000310B5" w:rsidRPr="005B5523">
        <w:rPr>
          <w:rFonts w:ascii="Times New Roman" w:hAnsi="Times New Roman" w:cs="Times New Roman"/>
        </w:rPr>
        <w:t>s</w:t>
      </w:r>
      <w:r w:rsidR="00A61CAC" w:rsidRPr="005B5523">
        <w:rPr>
          <w:rFonts w:ascii="Times New Roman" w:hAnsi="Times New Roman" w:cs="Times New Roman"/>
        </w:rPr>
        <w:t>hip of the ‘house-spirits’ (Milne 1924: 183)</w:t>
      </w:r>
      <w:r w:rsidR="006443D0" w:rsidRPr="005B5523">
        <w:rPr>
          <w:rFonts w:ascii="Times New Roman" w:hAnsi="Times New Roman" w:cs="Times New Roman"/>
        </w:rPr>
        <w:t>, suggests the possibility that these h</w:t>
      </w:r>
      <w:r w:rsidR="00F91901" w:rsidRPr="005B5523">
        <w:rPr>
          <w:rFonts w:ascii="Times New Roman" w:hAnsi="Times New Roman" w:cs="Times New Roman"/>
        </w:rPr>
        <w:t xml:space="preserve">ouse spirits were </w:t>
      </w:r>
      <w:r w:rsidR="00101F98" w:rsidRPr="005B5523">
        <w:rPr>
          <w:rFonts w:ascii="Times New Roman" w:hAnsi="Times New Roman" w:cs="Times New Roman"/>
        </w:rPr>
        <w:t xml:space="preserve">deceased </w:t>
      </w:r>
      <w:r w:rsidR="00F91901" w:rsidRPr="005B5523">
        <w:rPr>
          <w:rFonts w:ascii="Times New Roman" w:hAnsi="Times New Roman" w:cs="Times New Roman"/>
        </w:rPr>
        <w:t>earlier</w:t>
      </w:r>
      <w:r w:rsidR="006443D0" w:rsidRPr="005B5523">
        <w:rPr>
          <w:rFonts w:ascii="Times New Roman" w:hAnsi="Times New Roman" w:cs="Times New Roman"/>
        </w:rPr>
        <w:t xml:space="preserve"> inhabitants of the house. </w:t>
      </w:r>
      <w:r w:rsidR="002143BB" w:rsidRPr="005B5523">
        <w:rPr>
          <w:rFonts w:ascii="Times New Roman" w:hAnsi="Times New Roman" w:cs="Times New Roman"/>
        </w:rPr>
        <w:t>Here we must pre-empt</w:t>
      </w:r>
      <w:r w:rsidR="002B2E81" w:rsidRPr="005B5523">
        <w:rPr>
          <w:rFonts w:ascii="Times New Roman" w:hAnsi="Times New Roman" w:cs="Times New Roman"/>
        </w:rPr>
        <w:t xml:space="preserve"> what will follow</w:t>
      </w:r>
      <w:r w:rsidR="00637BA8" w:rsidRPr="005B5523">
        <w:rPr>
          <w:rFonts w:ascii="Times New Roman" w:hAnsi="Times New Roman" w:cs="Times New Roman"/>
        </w:rPr>
        <w:t xml:space="preserve"> below.</w:t>
      </w:r>
      <w:r w:rsidR="00B62DF1" w:rsidRPr="005B5523">
        <w:rPr>
          <w:rFonts w:ascii="Times New Roman" w:hAnsi="Times New Roman" w:cs="Times New Roman"/>
        </w:rPr>
        <w:t xml:space="preserve"> </w:t>
      </w:r>
      <w:r w:rsidR="00637BA8" w:rsidRPr="005B5523">
        <w:rPr>
          <w:rFonts w:ascii="Times New Roman" w:hAnsi="Times New Roman" w:cs="Times New Roman"/>
        </w:rPr>
        <w:t>I</w:t>
      </w:r>
      <w:r w:rsidR="0010022F" w:rsidRPr="005B5523">
        <w:rPr>
          <w:rFonts w:ascii="Times New Roman" w:hAnsi="Times New Roman" w:cs="Times New Roman"/>
        </w:rPr>
        <w:t>t will</w:t>
      </w:r>
      <w:r w:rsidR="002B2E81" w:rsidRPr="005B5523">
        <w:rPr>
          <w:rFonts w:ascii="Times New Roman" w:hAnsi="Times New Roman" w:cs="Times New Roman"/>
        </w:rPr>
        <w:t xml:space="preserve"> </w:t>
      </w:r>
      <w:r w:rsidR="0010022F" w:rsidRPr="005B5523">
        <w:rPr>
          <w:rFonts w:ascii="Times New Roman" w:hAnsi="Times New Roman" w:cs="Times New Roman"/>
        </w:rPr>
        <w:t xml:space="preserve">be argued that basic Palaung belonging was focused on residences. </w:t>
      </w:r>
      <w:r w:rsidR="006443D0" w:rsidRPr="005B5523">
        <w:rPr>
          <w:rFonts w:ascii="Times New Roman" w:hAnsi="Times New Roman" w:cs="Times New Roman"/>
        </w:rPr>
        <w:t xml:space="preserve">Being a house-based society, </w:t>
      </w:r>
      <w:r w:rsidR="007F1C5C" w:rsidRPr="005B5523">
        <w:rPr>
          <w:rFonts w:ascii="Times New Roman" w:hAnsi="Times New Roman" w:cs="Times New Roman"/>
        </w:rPr>
        <w:t xml:space="preserve">their </w:t>
      </w:r>
      <w:r w:rsidR="00293DAB" w:rsidRPr="005B5523">
        <w:rPr>
          <w:rFonts w:ascii="Times New Roman" w:hAnsi="Times New Roman" w:cs="Times New Roman"/>
        </w:rPr>
        <w:t xml:space="preserve">notions of </w:t>
      </w:r>
      <w:r w:rsidR="006443D0" w:rsidRPr="005B5523">
        <w:rPr>
          <w:rFonts w:ascii="Times New Roman" w:hAnsi="Times New Roman" w:cs="Times New Roman"/>
        </w:rPr>
        <w:t>ancestry would</w:t>
      </w:r>
      <w:r w:rsidR="00BA6E7E" w:rsidRPr="005B5523">
        <w:rPr>
          <w:rFonts w:ascii="Times New Roman" w:hAnsi="Times New Roman" w:cs="Times New Roman"/>
        </w:rPr>
        <w:t xml:space="preserve"> </w:t>
      </w:r>
      <w:r w:rsidR="00A07930" w:rsidRPr="005B5523">
        <w:rPr>
          <w:rFonts w:ascii="Times New Roman" w:hAnsi="Times New Roman" w:cs="Times New Roman"/>
        </w:rPr>
        <w:t xml:space="preserve">are </w:t>
      </w:r>
      <w:r w:rsidR="00BA6E7E" w:rsidRPr="005B5523">
        <w:rPr>
          <w:rFonts w:ascii="Times New Roman" w:hAnsi="Times New Roman" w:cs="Times New Roman"/>
        </w:rPr>
        <w:t>likely</w:t>
      </w:r>
      <w:r w:rsidR="006443D0" w:rsidRPr="005B5523">
        <w:rPr>
          <w:rFonts w:ascii="Times New Roman" w:hAnsi="Times New Roman" w:cs="Times New Roman"/>
        </w:rPr>
        <w:t xml:space="preserve"> </w:t>
      </w:r>
      <w:r w:rsidR="00A07930" w:rsidRPr="005B5523">
        <w:rPr>
          <w:rFonts w:ascii="Times New Roman" w:hAnsi="Times New Roman" w:cs="Times New Roman"/>
        </w:rPr>
        <w:t xml:space="preserve">to </w:t>
      </w:r>
      <w:r w:rsidR="00B5504A" w:rsidRPr="005B5523">
        <w:rPr>
          <w:rFonts w:ascii="Times New Roman" w:hAnsi="Times New Roman" w:cs="Times New Roman"/>
        </w:rPr>
        <w:t xml:space="preserve">have </w:t>
      </w:r>
      <w:r w:rsidR="006443D0" w:rsidRPr="005B5523">
        <w:rPr>
          <w:rFonts w:ascii="Times New Roman" w:hAnsi="Times New Roman" w:cs="Times New Roman"/>
        </w:rPr>
        <w:t>be</w:t>
      </w:r>
      <w:r w:rsidR="00B5504A" w:rsidRPr="005B5523">
        <w:rPr>
          <w:rFonts w:ascii="Times New Roman" w:hAnsi="Times New Roman" w:cs="Times New Roman"/>
        </w:rPr>
        <w:t>en</w:t>
      </w:r>
      <w:r w:rsidR="006443D0" w:rsidRPr="005B5523">
        <w:rPr>
          <w:rFonts w:ascii="Times New Roman" w:hAnsi="Times New Roman" w:cs="Times New Roman"/>
        </w:rPr>
        <w:t xml:space="preserve"> directed toward</w:t>
      </w:r>
      <w:r w:rsidR="00F91901" w:rsidRPr="005B5523">
        <w:rPr>
          <w:rFonts w:ascii="Times New Roman" w:hAnsi="Times New Roman" w:cs="Times New Roman"/>
        </w:rPr>
        <w:t>s former residents</w:t>
      </w:r>
      <w:r w:rsidR="00FD4814" w:rsidRPr="005B5523">
        <w:rPr>
          <w:rFonts w:ascii="Times New Roman" w:hAnsi="Times New Roman" w:cs="Times New Roman"/>
        </w:rPr>
        <w:t xml:space="preserve"> of their own house</w:t>
      </w:r>
      <w:r w:rsidR="00101F98" w:rsidRPr="005B5523">
        <w:rPr>
          <w:rFonts w:ascii="Times New Roman" w:hAnsi="Times New Roman" w:cs="Times New Roman"/>
        </w:rPr>
        <w:t>s,</w:t>
      </w:r>
      <w:r w:rsidR="00F91901" w:rsidRPr="005B5523">
        <w:rPr>
          <w:rFonts w:ascii="Times New Roman" w:hAnsi="Times New Roman" w:cs="Times New Roman"/>
        </w:rPr>
        <w:t xml:space="preserve"> rather than b</w:t>
      </w:r>
      <w:r w:rsidR="006443D0" w:rsidRPr="005B5523">
        <w:rPr>
          <w:rFonts w:ascii="Times New Roman" w:hAnsi="Times New Roman" w:cs="Times New Roman"/>
        </w:rPr>
        <w:t>eing</w:t>
      </w:r>
      <w:r w:rsidR="007F1C5C" w:rsidRPr="005B5523">
        <w:rPr>
          <w:rFonts w:ascii="Times New Roman" w:hAnsi="Times New Roman" w:cs="Times New Roman"/>
        </w:rPr>
        <w:t xml:space="preserve"> explicitly</w:t>
      </w:r>
      <w:r w:rsidR="006443D0" w:rsidRPr="005B5523">
        <w:rPr>
          <w:rFonts w:ascii="Times New Roman" w:hAnsi="Times New Roman" w:cs="Times New Roman"/>
        </w:rPr>
        <w:t xml:space="preserve"> defined by</w:t>
      </w:r>
      <w:r w:rsidR="00BA6E7E" w:rsidRPr="005B5523">
        <w:rPr>
          <w:rFonts w:ascii="Times New Roman" w:hAnsi="Times New Roman" w:cs="Times New Roman"/>
        </w:rPr>
        <w:t xml:space="preserve"> ascending</w:t>
      </w:r>
      <w:r w:rsidR="006443D0" w:rsidRPr="005B5523">
        <w:rPr>
          <w:rFonts w:ascii="Times New Roman" w:hAnsi="Times New Roman" w:cs="Times New Roman"/>
        </w:rPr>
        <w:t xml:space="preserve"> kinship. There is no direct evidence </w:t>
      </w:r>
      <w:r w:rsidR="00101F98" w:rsidRPr="005B5523">
        <w:rPr>
          <w:rFonts w:ascii="Times New Roman" w:hAnsi="Times New Roman" w:cs="Times New Roman"/>
        </w:rPr>
        <w:t xml:space="preserve">for </w:t>
      </w:r>
      <w:r w:rsidR="006443D0" w:rsidRPr="005B5523">
        <w:rPr>
          <w:rFonts w:ascii="Times New Roman" w:hAnsi="Times New Roman" w:cs="Times New Roman"/>
        </w:rPr>
        <w:t>this, however.</w:t>
      </w:r>
    </w:p>
    <w:p w14:paraId="2399E0E5" w14:textId="77777777" w:rsidR="007D2CFD" w:rsidRPr="005B5523" w:rsidRDefault="007D2CFD" w:rsidP="00524E82">
      <w:pPr>
        <w:spacing w:line="360" w:lineRule="auto"/>
        <w:ind w:right="-811" w:firstLine="426"/>
        <w:rPr>
          <w:rFonts w:ascii="Times New Roman" w:hAnsi="Times New Roman" w:cs="Times New Roman"/>
        </w:rPr>
      </w:pPr>
    </w:p>
    <w:p w14:paraId="6155723A" w14:textId="260C0E63" w:rsidR="007D2CFD" w:rsidRPr="005B5523" w:rsidRDefault="007D2CFD" w:rsidP="00A07930">
      <w:pPr>
        <w:spacing w:line="360" w:lineRule="auto"/>
        <w:ind w:right="-811"/>
        <w:rPr>
          <w:rFonts w:ascii="Times New Roman" w:hAnsi="Times New Roman" w:cs="Times New Roman"/>
          <w:b/>
          <w:bCs/>
          <w:iCs/>
        </w:rPr>
      </w:pPr>
      <w:r w:rsidRPr="005B5523">
        <w:rPr>
          <w:rFonts w:ascii="Times New Roman" w:hAnsi="Times New Roman" w:cs="Times New Roman"/>
          <w:b/>
          <w:bCs/>
          <w:iCs/>
        </w:rPr>
        <w:t>Endogamy and Clans</w:t>
      </w:r>
    </w:p>
    <w:p w14:paraId="0A970627" w14:textId="1B22F5C1" w:rsidR="009273FE" w:rsidRPr="005B5523" w:rsidRDefault="00585D6C" w:rsidP="00A07930">
      <w:pPr>
        <w:spacing w:line="360" w:lineRule="auto"/>
        <w:ind w:right="-811"/>
        <w:rPr>
          <w:rFonts w:ascii="Times New Roman" w:hAnsi="Times New Roman" w:cs="Times New Roman"/>
        </w:rPr>
      </w:pPr>
      <w:r w:rsidRPr="005B5523">
        <w:rPr>
          <w:rFonts w:ascii="Times New Roman" w:hAnsi="Times New Roman" w:cs="Times New Roman"/>
        </w:rPr>
        <w:t>In his account</w:t>
      </w:r>
      <w:r w:rsidR="00101F98" w:rsidRPr="005B5523">
        <w:rPr>
          <w:rFonts w:ascii="Times New Roman" w:hAnsi="Times New Roman" w:cs="Times New Roman"/>
        </w:rPr>
        <w:t>,</w:t>
      </w:r>
      <w:r w:rsidRPr="005B5523">
        <w:rPr>
          <w:rFonts w:ascii="Times New Roman" w:hAnsi="Times New Roman" w:cs="Times New Roman"/>
        </w:rPr>
        <w:t xml:space="preserve"> Lowis suggests that Palaung clans were ‘originally endogamous’. The evidence for this statement seems</w:t>
      </w:r>
      <w:r w:rsidR="002F38BD" w:rsidRPr="005B5523">
        <w:rPr>
          <w:rFonts w:ascii="Times New Roman" w:hAnsi="Times New Roman" w:cs="Times New Roman"/>
        </w:rPr>
        <w:t xml:space="preserve"> somewhat</w:t>
      </w:r>
      <w:r w:rsidRPr="005B5523">
        <w:rPr>
          <w:rFonts w:ascii="Times New Roman" w:hAnsi="Times New Roman" w:cs="Times New Roman"/>
        </w:rPr>
        <w:t xml:space="preserve"> e</w:t>
      </w:r>
      <w:r w:rsidR="00A07930" w:rsidRPr="005B5523">
        <w:rPr>
          <w:rFonts w:ascii="Times New Roman" w:hAnsi="Times New Roman" w:cs="Times New Roman"/>
        </w:rPr>
        <w:t>lu</w:t>
      </w:r>
      <w:r w:rsidRPr="005B5523">
        <w:rPr>
          <w:rFonts w:ascii="Times New Roman" w:hAnsi="Times New Roman" w:cs="Times New Roman"/>
        </w:rPr>
        <w:t>sive.</w:t>
      </w:r>
    </w:p>
    <w:p w14:paraId="5DDD313F" w14:textId="3B9A9B69" w:rsidR="00B7712B" w:rsidRPr="005B5523" w:rsidRDefault="00B16FED" w:rsidP="00524E82">
      <w:pPr>
        <w:spacing w:line="360" w:lineRule="auto"/>
        <w:ind w:right="-811" w:firstLine="426"/>
        <w:rPr>
          <w:rFonts w:ascii="Times New Roman" w:hAnsi="Times New Roman" w:cs="Times New Roman"/>
        </w:rPr>
      </w:pPr>
      <w:r w:rsidRPr="005B5523">
        <w:rPr>
          <w:rFonts w:ascii="Times New Roman" w:hAnsi="Times New Roman" w:cs="Times New Roman"/>
        </w:rPr>
        <w:t>We have already mentioned t</w:t>
      </w:r>
      <w:r w:rsidR="00EA2EC0" w:rsidRPr="005B5523">
        <w:rPr>
          <w:rFonts w:ascii="Times New Roman" w:hAnsi="Times New Roman" w:cs="Times New Roman"/>
        </w:rPr>
        <w:t>he</w:t>
      </w:r>
      <w:r w:rsidR="007D2CFD" w:rsidRPr="005B5523">
        <w:rPr>
          <w:rFonts w:ascii="Times New Roman" w:hAnsi="Times New Roman" w:cs="Times New Roman"/>
        </w:rPr>
        <w:t xml:space="preserve"> important</w:t>
      </w:r>
      <w:r w:rsidR="00EA2EC0" w:rsidRPr="005B5523">
        <w:rPr>
          <w:rFonts w:ascii="Times New Roman" w:hAnsi="Times New Roman" w:cs="Times New Roman"/>
        </w:rPr>
        <w:t xml:space="preserve"> Pato Ru </w:t>
      </w:r>
      <w:r w:rsidR="007D2CFD" w:rsidRPr="005B5523">
        <w:rPr>
          <w:rFonts w:ascii="Times New Roman" w:hAnsi="Times New Roman" w:cs="Times New Roman"/>
        </w:rPr>
        <w:t xml:space="preserve">kin </w:t>
      </w:r>
      <w:r w:rsidR="00BA645F" w:rsidRPr="005B5523">
        <w:rPr>
          <w:rFonts w:ascii="Times New Roman" w:hAnsi="Times New Roman" w:cs="Times New Roman"/>
        </w:rPr>
        <w:t>cluster</w:t>
      </w:r>
      <w:r w:rsidR="00471A37" w:rsidRPr="005B5523">
        <w:rPr>
          <w:rFonts w:ascii="Times New Roman" w:hAnsi="Times New Roman" w:cs="Times New Roman"/>
        </w:rPr>
        <w:t xml:space="preserve"> </w:t>
      </w:r>
      <w:r w:rsidR="007D2CFD" w:rsidRPr="005B5523">
        <w:rPr>
          <w:rFonts w:ascii="Times New Roman" w:hAnsi="Times New Roman" w:cs="Times New Roman"/>
        </w:rPr>
        <w:t>dominating</w:t>
      </w:r>
      <w:r w:rsidR="009052E5" w:rsidRPr="005B5523">
        <w:rPr>
          <w:rFonts w:ascii="Times New Roman" w:hAnsi="Times New Roman" w:cs="Times New Roman"/>
        </w:rPr>
        <w:t xml:space="preserve"> the capital town</w:t>
      </w:r>
      <w:r w:rsidR="00196185" w:rsidRPr="005B5523">
        <w:rPr>
          <w:rFonts w:ascii="Times New Roman" w:hAnsi="Times New Roman" w:cs="Times New Roman"/>
        </w:rPr>
        <w:t>ship</w:t>
      </w:r>
      <w:r w:rsidR="009052E5" w:rsidRPr="005B5523">
        <w:rPr>
          <w:rFonts w:ascii="Times New Roman" w:hAnsi="Times New Roman" w:cs="Times New Roman"/>
        </w:rPr>
        <w:t xml:space="preserve"> of </w:t>
      </w:r>
      <w:r w:rsidR="00FA2D80" w:rsidRPr="005B5523">
        <w:rPr>
          <w:rFonts w:ascii="Times New Roman" w:hAnsi="Times New Roman" w:cs="Times New Roman"/>
        </w:rPr>
        <w:t>Namh</w:t>
      </w:r>
      <w:r w:rsidR="00471A37" w:rsidRPr="005B5523">
        <w:rPr>
          <w:rFonts w:ascii="Times New Roman" w:hAnsi="Times New Roman" w:cs="Times New Roman"/>
        </w:rPr>
        <w:t>san</w:t>
      </w:r>
      <w:r w:rsidR="00777A96" w:rsidRPr="005B5523">
        <w:rPr>
          <w:rFonts w:ascii="Times New Roman" w:hAnsi="Times New Roman" w:cs="Times New Roman"/>
        </w:rPr>
        <w:t xml:space="preserve"> in Tawngpeng</w:t>
      </w:r>
      <w:r w:rsidR="00471A37" w:rsidRPr="005B5523">
        <w:rPr>
          <w:rFonts w:ascii="Times New Roman" w:hAnsi="Times New Roman" w:cs="Times New Roman"/>
        </w:rPr>
        <w:t>,</w:t>
      </w:r>
      <w:r w:rsidRPr="005B5523">
        <w:rPr>
          <w:rFonts w:ascii="Times New Roman" w:hAnsi="Times New Roman" w:cs="Times New Roman"/>
        </w:rPr>
        <w:t xml:space="preserve"> who</w:t>
      </w:r>
      <w:r w:rsidR="00A07930" w:rsidRPr="005B5523">
        <w:rPr>
          <w:rFonts w:ascii="Times New Roman" w:hAnsi="Times New Roman" w:cs="Times New Roman"/>
        </w:rPr>
        <w:t>se inhabitants</w:t>
      </w:r>
      <w:r w:rsidRPr="005B5523">
        <w:rPr>
          <w:rFonts w:ascii="Times New Roman" w:hAnsi="Times New Roman" w:cs="Times New Roman"/>
        </w:rPr>
        <w:t xml:space="preserve"> </w:t>
      </w:r>
      <w:r w:rsidR="00EA2EC0" w:rsidRPr="005B5523">
        <w:rPr>
          <w:rFonts w:ascii="Times New Roman" w:hAnsi="Times New Roman" w:cs="Times New Roman"/>
        </w:rPr>
        <w:t>claim</w:t>
      </w:r>
      <w:r w:rsidRPr="005B5523">
        <w:rPr>
          <w:rFonts w:ascii="Times New Roman" w:hAnsi="Times New Roman" w:cs="Times New Roman"/>
        </w:rPr>
        <w:t>ed</w:t>
      </w:r>
      <w:r w:rsidR="00EA2EC0" w:rsidRPr="005B5523">
        <w:rPr>
          <w:rFonts w:ascii="Times New Roman" w:hAnsi="Times New Roman" w:cs="Times New Roman"/>
        </w:rPr>
        <w:t xml:space="preserve"> to be the</w:t>
      </w:r>
      <w:r w:rsidR="002F38BD" w:rsidRPr="005B5523">
        <w:rPr>
          <w:rFonts w:ascii="Times New Roman" w:hAnsi="Times New Roman" w:cs="Times New Roman"/>
        </w:rPr>
        <w:t xml:space="preserve"> most</w:t>
      </w:r>
      <w:r w:rsidR="00EA2EC0" w:rsidRPr="005B5523">
        <w:rPr>
          <w:rFonts w:ascii="Times New Roman" w:hAnsi="Times New Roman" w:cs="Times New Roman"/>
        </w:rPr>
        <w:t xml:space="preserve"> </w:t>
      </w:r>
      <w:r w:rsidR="00196185" w:rsidRPr="005B5523">
        <w:rPr>
          <w:rFonts w:ascii="Times New Roman" w:hAnsi="Times New Roman" w:cs="Times New Roman"/>
        </w:rPr>
        <w:t>genuine</w:t>
      </w:r>
      <w:r w:rsidRPr="005B5523">
        <w:rPr>
          <w:rFonts w:ascii="Times New Roman" w:hAnsi="Times New Roman" w:cs="Times New Roman"/>
        </w:rPr>
        <w:t xml:space="preserve"> Palaung</w:t>
      </w:r>
      <w:r w:rsidR="00777A96" w:rsidRPr="005B5523">
        <w:rPr>
          <w:rFonts w:ascii="Times New Roman" w:hAnsi="Times New Roman" w:cs="Times New Roman"/>
        </w:rPr>
        <w:t>.</w:t>
      </w:r>
      <w:r w:rsidR="00EA2EC0" w:rsidRPr="005B5523">
        <w:rPr>
          <w:rFonts w:ascii="Times New Roman" w:hAnsi="Times New Roman" w:cs="Times New Roman"/>
        </w:rPr>
        <w:t xml:space="preserve"> </w:t>
      </w:r>
      <w:r w:rsidR="00777A96" w:rsidRPr="005B5523">
        <w:rPr>
          <w:rFonts w:ascii="Times New Roman" w:hAnsi="Times New Roman" w:cs="Times New Roman"/>
        </w:rPr>
        <w:t>T</w:t>
      </w:r>
      <w:r w:rsidR="00B1201F" w:rsidRPr="005B5523">
        <w:rPr>
          <w:rFonts w:ascii="Times New Roman" w:hAnsi="Times New Roman" w:cs="Times New Roman"/>
        </w:rPr>
        <w:t>he Pato Ru</w:t>
      </w:r>
      <w:r w:rsidR="00A51AD6" w:rsidRPr="005B5523">
        <w:rPr>
          <w:rFonts w:ascii="Times New Roman" w:hAnsi="Times New Roman" w:cs="Times New Roman"/>
        </w:rPr>
        <w:t xml:space="preserve"> </w:t>
      </w:r>
      <w:r w:rsidR="00BE5F1D" w:rsidRPr="005B5523">
        <w:rPr>
          <w:rFonts w:ascii="Times New Roman" w:hAnsi="Times New Roman" w:cs="Times New Roman"/>
        </w:rPr>
        <w:t>were</w:t>
      </w:r>
      <w:r w:rsidR="00777A96" w:rsidRPr="005B5523">
        <w:rPr>
          <w:rFonts w:ascii="Times New Roman" w:hAnsi="Times New Roman" w:cs="Times New Roman"/>
        </w:rPr>
        <w:t xml:space="preserve"> also the masters of</w:t>
      </w:r>
      <w:r w:rsidR="008D1BC1" w:rsidRPr="005B5523">
        <w:rPr>
          <w:rFonts w:ascii="Times New Roman" w:hAnsi="Times New Roman" w:cs="Times New Roman"/>
        </w:rPr>
        <w:t xml:space="preserve"> </w:t>
      </w:r>
      <w:r w:rsidR="00EA2EC0" w:rsidRPr="005B5523">
        <w:rPr>
          <w:rFonts w:ascii="Times New Roman" w:hAnsi="Times New Roman" w:cs="Times New Roman"/>
        </w:rPr>
        <w:t>their</w:t>
      </w:r>
      <w:r w:rsidR="00C26910" w:rsidRPr="005B5523">
        <w:rPr>
          <w:rFonts w:ascii="Times New Roman" w:hAnsi="Times New Roman" w:cs="Times New Roman"/>
        </w:rPr>
        <w:t xml:space="preserve"> own</w:t>
      </w:r>
      <w:r w:rsidR="002F38BD" w:rsidRPr="005B5523">
        <w:rPr>
          <w:rFonts w:ascii="Times New Roman" w:hAnsi="Times New Roman" w:cs="Times New Roman"/>
        </w:rPr>
        <w:t xml:space="preserve"> village of Tawngm</w:t>
      </w:r>
      <w:r w:rsidR="00EA2EC0" w:rsidRPr="005B5523">
        <w:rPr>
          <w:rFonts w:ascii="Times New Roman" w:hAnsi="Times New Roman" w:cs="Times New Roman"/>
        </w:rPr>
        <w:t>a, south of</w:t>
      </w:r>
      <w:r w:rsidR="00471A37" w:rsidRPr="005B5523">
        <w:rPr>
          <w:rFonts w:ascii="Times New Roman" w:hAnsi="Times New Roman" w:cs="Times New Roman"/>
        </w:rPr>
        <w:t xml:space="preserve"> </w:t>
      </w:r>
      <w:r w:rsidR="00B1201F" w:rsidRPr="005B5523">
        <w:rPr>
          <w:rFonts w:ascii="Times New Roman" w:hAnsi="Times New Roman" w:cs="Times New Roman"/>
        </w:rPr>
        <w:t xml:space="preserve">the </w:t>
      </w:r>
      <w:r w:rsidR="00C26910" w:rsidRPr="005B5523">
        <w:rPr>
          <w:rFonts w:ascii="Times New Roman" w:hAnsi="Times New Roman" w:cs="Times New Roman"/>
        </w:rPr>
        <w:t>state</w:t>
      </w:r>
      <w:r w:rsidR="00B1201F" w:rsidRPr="005B5523">
        <w:rPr>
          <w:rFonts w:ascii="Times New Roman" w:hAnsi="Times New Roman" w:cs="Times New Roman"/>
        </w:rPr>
        <w:t xml:space="preserve"> capital. They seem to have conformed with </w:t>
      </w:r>
      <w:r w:rsidR="00777A96" w:rsidRPr="005B5523">
        <w:rPr>
          <w:rFonts w:ascii="Times New Roman" w:hAnsi="Times New Roman" w:cs="Times New Roman"/>
        </w:rPr>
        <w:t>Lowis’</w:t>
      </w:r>
      <w:r w:rsidR="00B1201F" w:rsidRPr="005B5523">
        <w:rPr>
          <w:rFonts w:ascii="Times New Roman" w:hAnsi="Times New Roman" w:cs="Times New Roman"/>
        </w:rPr>
        <w:t xml:space="preserve"> general proposition</w:t>
      </w:r>
      <w:r w:rsidR="00196185" w:rsidRPr="005B5523">
        <w:rPr>
          <w:rFonts w:ascii="Times New Roman" w:hAnsi="Times New Roman" w:cs="Times New Roman"/>
        </w:rPr>
        <w:t xml:space="preserve"> on endogamy</w:t>
      </w:r>
      <w:r w:rsidR="0070252D" w:rsidRPr="005B5523">
        <w:rPr>
          <w:rFonts w:ascii="Times New Roman" w:hAnsi="Times New Roman" w:cs="Times New Roman"/>
        </w:rPr>
        <w:t>.</w:t>
      </w:r>
      <w:r w:rsidR="00B1201F" w:rsidRPr="005B5523">
        <w:rPr>
          <w:rFonts w:ascii="Times New Roman" w:hAnsi="Times New Roman" w:cs="Times New Roman"/>
        </w:rPr>
        <w:t xml:space="preserve"> </w:t>
      </w:r>
      <w:r w:rsidR="0070252D" w:rsidRPr="005B5523">
        <w:rPr>
          <w:rFonts w:ascii="Times New Roman" w:hAnsi="Times New Roman" w:cs="Times New Roman"/>
        </w:rPr>
        <w:t>However,</w:t>
      </w:r>
      <w:r w:rsidR="00B1201F" w:rsidRPr="005B5523">
        <w:rPr>
          <w:rFonts w:ascii="Times New Roman" w:hAnsi="Times New Roman" w:cs="Times New Roman"/>
        </w:rPr>
        <w:t xml:space="preserve"> there </w:t>
      </w:r>
      <w:r w:rsidR="0070252D" w:rsidRPr="005B5523">
        <w:rPr>
          <w:rFonts w:ascii="Times New Roman" w:hAnsi="Times New Roman" w:cs="Times New Roman"/>
        </w:rPr>
        <w:t>was</w:t>
      </w:r>
      <w:r w:rsidR="00B1201F" w:rsidRPr="005B5523">
        <w:rPr>
          <w:rFonts w:ascii="Times New Roman" w:hAnsi="Times New Roman" w:cs="Times New Roman"/>
        </w:rPr>
        <w:t xml:space="preserve"> </w:t>
      </w:r>
      <w:r w:rsidR="0070252D" w:rsidRPr="005B5523">
        <w:rPr>
          <w:rFonts w:ascii="Times New Roman" w:hAnsi="Times New Roman" w:cs="Times New Roman"/>
        </w:rPr>
        <w:t>a</w:t>
      </w:r>
      <w:r w:rsidR="00B1201F" w:rsidRPr="005B5523">
        <w:rPr>
          <w:rFonts w:ascii="Times New Roman" w:hAnsi="Times New Roman" w:cs="Times New Roman"/>
        </w:rPr>
        <w:t xml:space="preserve"> </w:t>
      </w:r>
      <w:r w:rsidR="0070252D" w:rsidRPr="005B5523">
        <w:rPr>
          <w:rFonts w:ascii="Times New Roman" w:hAnsi="Times New Roman" w:cs="Times New Roman"/>
        </w:rPr>
        <w:t>political</w:t>
      </w:r>
      <w:r w:rsidR="00A40815" w:rsidRPr="005B5523">
        <w:rPr>
          <w:rFonts w:ascii="Times New Roman" w:hAnsi="Times New Roman" w:cs="Times New Roman"/>
        </w:rPr>
        <w:t xml:space="preserve"> </w:t>
      </w:r>
      <w:r w:rsidR="0070252D" w:rsidRPr="005B5523">
        <w:rPr>
          <w:rFonts w:ascii="Times New Roman" w:hAnsi="Times New Roman" w:cs="Times New Roman"/>
        </w:rPr>
        <w:t>aspect</w:t>
      </w:r>
      <w:r w:rsidR="00A40815" w:rsidRPr="005B5523">
        <w:rPr>
          <w:rFonts w:ascii="Times New Roman" w:hAnsi="Times New Roman" w:cs="Times New Roman"/>
        </w:rPr>
        <w:t xml:space="preserve"> </w:t>
      </w:r>
      <w:r w:rsidR="00BE5F1D" w:rsidRPr="005B5523">
        <w:rPr>
          <w:rFonts w:ascii="Times New Roman" w:hAnsi="Times New Roman" w:cs="Times New Roman"/>
        </w:rPr>
        <w:t>to</w:t>
      </w:r>
      <w:r w:rsidR="00A40815" w:rsidRPr="005B5523">
        <w:rPr>
          <w:rFonts w:ascii="Times New Roman" w:hAnsi="Times New Roman" w:cs="Times New Roman"/>
        </w:rPr>
        <w:t xml:space="preserve"> this</w:t>
      </w:r>
      <w:r w:rsidR="00B1201F" w:rsidRPr="005B5523">
        <w:rPr>
          <w:rFonts w:ascii="Times New Roman" w:hAnsi="Times New Roman" w:cs="Times New Roman"/>
        </w:rPr>
        <w:t>. I</w:t>
      </w:r>
      <w:r w:rsidR="00EA2EC0" w:rsidRPr="005B5523">
        <w:rPr>
          <w:rFonts w:ascii="Times New Roman" w:hAnsi="Times New Roman" w:cs="Times New Roman"/>
        </w:rPr>
        <w:t xml:space="preserve">t </w:t>
      </w:r>
      <w:r w:rsidRPr="005B5523">
        <w:rPr>
          <w:rFonts w:ascii="Times New Roman" w:hAnsi="Times New Roman" w:cs="Times New Roman"/>
        </w:rPr>
        <w:t>was</w:t>
      </w:r>
      <w:r w:rsidR="00C26910" w:rsidRPr="005B5523">
        <w:rPr>
          <w:rFonts w:ascii="Times New Roman" w:hAnsi="Times New Roman" w:cs="Times New Roman"/>
        </w:rPr>
        <w:t xml:space="preserve"> asserted that this</w:t>
      </w:r>
      <w:r w:rsidR="00EA2EC0" w:rsidRPr="005B5523">
        <w:rPr>
          <w:rFonts w:ascii="Times New Roman" w:hAnsi="Times New Roman" w:cs="Times New Roman"/>
        </w:rPr>
        <w:t xml:space="preserve"> </w:t>
      </w:r>
      <w:r w:rsidR="00A40815" w:rsidRPr="005B5523">
        <w:rPr>
          <w:rFonts w:ascii="Times New Roman" w:hAnsi="Times New Roman" w:cs="Times New Roman"/>
        </w:rPr>
        <w:t xml:space="preserve">kinship </w:t>
      </w:r>
      <w:r w:rsidR="00BA645F" w:rsidRPr="005B5523">
        <w:rPr>
          <w:rFonts w:ascii="Times New Roman" w:hAnsi="Times New Roman" w:cs="Times New Roman"/>
        </w:rPr>
        <w:t>cluster</w:t>
      </w:r>
      <w:r w:rsidR="00EA2EC0" w:rsidRPr="005B5523">
        <w:rPr>
          <w:rFonts w:ascii="Times New Roman" w:hAnsi="Times New Roman" w:cs="Times New Roman"/>
        </w:rPr>
        <w:t xml:space="preserve"> originally consisted entirely of relatives of the ruling house, who kept up a jealous exclusiveness and did no</w:t>
      </w:r>
      <w:r w:rsidR="005B11D8" w:rsidRPr="005B5523">
        <w:rPr>
          <w:rFonts w:ascii="Times New Roman" w:hAnsi="Times New Roman" w:cs="Times New Roman"/>
        </w:rPr>
        <w:t xml:space="preserve">t marry out of their own </w:t>
      </w:r>
      <w:r w:rsidR="00BA645F" w:rsidRPr="005B5523">
        <w:rPr>
          <w:rFonts w:ascii="Times New Roman" w:hAnsi="Times New Roman" w:cs="Times New Roman"/>
        </w:rPr>
        <w:t>circle</w:t>
      </w:r>
      <w:r w:rsidR="005B11D8" w:rsidRPr="005B5523">
        <w:rPr>
          <w:rFonts w:ascii="Times New Roman" w:hAnsi="Times New Roman" w:cs="Times New Roman"/>
        </w:rPr>
        <w:t xml:space="preserve"> </w:t>
      </w:r>
      <w:r w:rsidR="00EA2EC0" w:rsidRPr="005B5523">
        <w:rPr>
          <w:rFonts w:ascii="Times New Roman" w:hAnsi="Times New Roman" w:cs="Times New Roman"/>
        </w:rPr>
        <w:t>(Scott 1900: 486)</w:t>
      </w:r>
      <w:r w:rsidR="005B11D8" w:rsidRPr="005B5523">
        <w:rPr>
          <w:rFonts w:ascii="Times New Roman" w:hAnsi="Times New Roman" w:cs="Times New Roman"/>
        </w:rPr>
        <w:t>.</w:t>
      </w:r>
      <w:r w:rsidR="00943B7E" w:rsidRPr="005B5523">
        <w:rPr>
          <w:rFonts w:ascii="Times New Roman" w:hAnsi="Times New Roman" w:cs="Times New Roman"/>
        </w:rPr>
        <w:t xml:space="preserve"> </w:t>
      </w:r>
    </w:p>
    <w:p w14:paraId="542C5D2B" w14:textId="200B126B" w:rsidR="00B7712B" w:rsidRPr="005B5523" w:rsidRDefault="0001469C" w:rsidP="00524E82">
      <w:pPr>
        <w:spacing w:line="360" w:lineRule="auto"/>
        <w:ind w:right="-811" w:firstLine="426"/>
        <w:rPr>
          <w:rFonts w:ascii="Times New Roman" w:hAnsi="Times New Roman" w:cs="Times New Roman"/>
        </w:rPr>
      </w:pPr>
      <w:r w:rsidRPr="005B5523">
        <w:rPr>
          <w:rFonts w:ascii="Times New Roman" w:hAnsi="Times New Roman" w:cs="Times New Roman"/>
        </w:rPr>
        <w:t>Some oth</w:t>
      </w:r>
      <w:r w:rsidR="00471A37" w:rsidRPr="005B5523">
        <w:rPr>
          <w:rFonts w:ascii="Times New Roman" w:hAnsi="Times New Roman" w:cs="Times New Roman"/>
        </w:rPr>
        <w:t>er notes are of interest here. In the village of Manpun</w:t>
      </w:r>
      <w:r w:rsidR="00842EBF" w:rsidRPr="005B5523">
        <w:rPr>
          <w:rFonts w:ascii="Times New Roman" w:hAnsi="Times New Roman" w:cs="Times New Roman"/>
        </w:rPr>
        <w:t xml:space="preserve"> (in </w:t>
      </w:r>
      <w:r w:rsidR="00101F98" w:rsidRPr="005B5523">
        <w:rPr>
          <w:rFonts w:ascii="Times New Roman" w:hAnsi="Times New Roman" w:cs="Times New Roman"/>
        </w:rPr>
        <w:t xml:space="preserve">the </w:t>
      </w:r>
      <w:r w:rsidR="00842EBF" w:rsidRPr="005B5523">
        <w:rPr>
          <w:rFonts w:ascii="Times New Roman" w:hAnsi="Times New Roman" w:cs="Times New Roman"/>
        </w:rPr>
        <w:t>Kodaung Hill Tracts)</w:t>
      </w:r>
      <w:r w:rsidR="00471A37" w:rsidRPr="005B5523">
        <w:rPr>
          <w:rFonts w:ascii="Times New Roman" w:hAnsi="Times New Roman" w:cs="Times New Roman"/>
        </w:rPr>
        <w:t>,</w:t>
      </w:r>
      <w:r w:rsidRPr="005B5523">
        <w:rPr>
          <w:rFonts w:ascii="Times New Roman" w:hAnsi="Times New Roman" w:cs="Times New Roman"/>
        </w:rPr>
        <w:t xml:space="preserve"> </w:t>
      </w:r>
      <w:r w:rsidR="00607884" w:rsidRPr="005B5523">
        <w:rPr>
          <w:rFonts w:ascii="Times New Roman" w:hAnsi="Times New Roman" w:cs="Times New Roman"/>
        </w:rPr>
        <w:t>w</w:t>
      </w:r>
      <w:r w:rsidRPr="005B5523">
        <w:rPr>
          <w:rFonts w:ascii="Times New Roman" w:hAnsi="Times New Roman" w:cs="Times New Roman"/>
        </w:rPr>
        <w:t xml:space="preserve">ives </w:t>
      </w:r>
      <w:r w:rsidR="00607884" w:rsidRPr="005B5523">
        <w:rPr>
          <w:rFonts w:ascii="Times New Roman" w:hAnsi="Times New Roman" w:cs="Times New Roman"/>
        </w:rPr>
        <w:t>were</w:t>
      </w:r>
      <w:r w:rsidRPr="005B5523">
        <w:rPr>
          <w:rFonts w:ascii="Times New Roman" w:hAnsi="Times New Roman" w:cs="Times New Roman"/>
        </w:rPr>
        <w:t xml:space="preserve"> obtained from </w:t>
      </w:r>
      <w:r w:rsidR="00BA645F" w:rsidRPr="005B5523">
        <w:rPr>
          <w:rFonts w:ascii="Times New Roman" w:hAnsi="Times New Roman" w:cs="Times New Roman"/>
        </w:rPr>
        <w:t xml:space="preserve">the village of </w:t>
      </w:r>
      <w:r w:rsidRPr="005B5523">
        <w:rPr>
          <w:rFonts w:ascii="Times New Roman" w:hAnsi="Times New Roman" w:cs="Times New Roman"/>
        </w:rPr>
        <w:t>Yabon</w:t>
      </w:r>
      <w:r w:rsidR="00607884" w:rsidRPr="005B5523">
        <w:rPr>
          <w:rFonts w:ascii="Times New Roman" w:hAnsi="Times New Roman" w:cs="Times New Roman"/>
        </w:rPr>
        <w:t>, but no</w:t>
      </w:r>
      <w:r w:rsidR="00101F98" w:rsidRPr="005B5523">
        <w:rPr>
          <w:rFonts w:ascii="Times New Roman" w:hAnsi="Times New Roman" w:cs="Times New Roman"/>
        </w:rPr>
        <w:t>t from any</w:t>
      </w:r>
      <w:r w:rsidR="00607884" w:rsidRPr="005B5523">
        <w:rPr>
          <w:rFonts w:ascii="Times New Roman" w:hAnsi="Times New Roman" w:cs="Times New Roman"/>
        </w:rPr>
        <w:t xml:space="preserve"> other clans</w:t>
      </w:r>
      <w:r w:rsidR="00BA645F" w:rsidRPr="005B5523">
        <w:rPr>
          <w:rFonts w:ascii="Times New Roman" w:hAnsi="Times New Roman" w:cs="Times New Roman"/>
        </w:rPr>
        <w:t xml:space="preserve"> </w:t>
      </w:r>
      <w:r w:rsidRPr="005B5523">
        <w:rPr>
          <w:rFonts w:ascii="Times New Roman" w:hAnsi="Times New Roman" w:cs="Times New Roman"/>
        </w:rPr>
        <w:t xml:space="preserve">(Cameron </w:t>
      </w:r>
      <w:r w:rsidR="00EC031D" w:rsidRPr="005B5523">
        <w:rPr>
          <w:rFonts w:ascii="Times New Roman" w:hAnsi="Times New Roman" w:cs="Times New Roman"/>
        </w:rPr>
        <w:t>1912</w:t>
      </w:r>
      <w:r w:rsidRPr="005B5523">
        <w:rPr>
          <w:rFonts w:ascii="Times New Roman" w:hAnsi="Times New Roman" w:cs="Times New Roman"/>
        </w:rPr>
        <w:t>: xviii)</w:t>
      </w:r>
      <w:r w:rsidR="00607884" w:rsidRPr="005B5523">
        <w:rPr>
          <w:rFonts w:ascii="Times New Roman" w:hAnsi="Times New Roman" w:cs="Times New Roman"/>
        </w:rPr>
        <w:t xml:space="preserve">. </w:t>
      </w:r>
      <w:r w:rsidR="00843356" w:rsidRPr="005B5523">
        <w:rPr>
          <w:rFonts w:ascii="Times New Roman" w:hAnsi="Times New Roman" w:cs="Times New Roman"/>
        </w:rPr>
        <w:t>Obviously, Man</w:t>
      </w:r>
      <w:r w:rsidR="00F7284C" w:rsidRPr="005B5523">
        <w:rPr>
          <w:rFonts w:ascii="Times New Roman" w:hAnsi="Times New Roman" w:cs="Times New Roman"/>
        </w:rPr>
        <w:t xml:space="preserve">pun was inhabited by </w:t>
      </w:r>
      <w:r w:rsidR="00101F98" w:rsidRPr="005B5523">
        <w:rPr>
          <w:rFonts w:ascii="Times New Roman" w:hAnsi="Times New Roman" w:cs="Times New Roman"/>
        </w:rPr>
        <w:t xml:space="preserve">a single </w:t>
      </w:r>
      <w:r w:rsidR="00F7284C" w:rsidRPr="005B5523">
        <w:rPr>
          <w:rFonts w:ascii="Times New Roman" w:hAnsi="Times New Roman" w:cs="Times New Roman"/>
        </w:rPr>
        <w:t>clan</w:t>
      </w:r>
      <w:r w:rsidR="00101F98" w:rsidRPr="005B5523">
        <w:rPr>
          <w:rFonts w:ascii="Times New Roman" w:hAnsi="Times New Roman" w:cs="Times New Roman"/>
        </w:rPr>
        <w:t>,</w:t>
      </w:r>
      <w:r w:rsidR="00F7284C" w:rsidRPr="005B5523">
        <w:rPr>
          <w:rFonts w:ascii="Times New Roman" w:hAnsi="Times New Roman" w:cs="Times New Roman"/>
        </w:rPr>
        <w:t xml:space="preserve"> </w:t>
      </w:r>
      <w:r w:rsidR="00101F98" w:rsidRPr="005B5523">
        <w:rPr>
          <w:rFonts w:ascii="Times New Roman" w:hAnsi="Times New Roman" w:cs="Times New Roman"/>
        </w:rPr>
        <w:t xml:space="preserve">as </w:t>
      </w:r>
      <w:r w:rsidR="00F7284C" w:rsidRPr="005B5523">
        <w:rPr>
          <w:rFonts w:ascii="Times New Roman" w:hAnsi="Times New Roman" w:cs="Times New Roman"/>
        </w:rPr>
        <w:t xml:space="preserve">was Yabon. </w:t>
      </w:r>
      <w:r w:rsidR="009273FE" w:rsidRPr="005B5523">
        <w:rPr>
          <w:rFonts w:ascii="Times New Roman" w:hAnsi="Times New Roman" w:cs="Times New Roman"/>
        </w:rPr>
        <w:t>They were not endogamous.</w:t>
      </w:r>
    </w:p>
    <w:p w14:paraId="24589AA7" w14:textId="01487EB5" w:rsidR="009273FE" w:rsidRPr="005B5523" w:rsidRDefault="00607884"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In </w:t>
      </w:r>
      <w:r w:rsidR="00C21727" w:rsidRPr="005B5523">
        <w:rPr>
          <w:rFonts w:ascii="Times New Roman" w:hAnsi="Times New Roman" w:cs="Times New Roman"/>
        </w:rPr>
        <w:t>t</w:t>
      </w:r>
      <w:r w:rsidRPr="005B5523">
        <w:rPr>
          <w:rFonts w:ascii="Times New Roman" w:hAnsi="Times New Roman" w:cs="Times New Roman"/>
        </w:rPr>
        <w:t xml:space="preserve">he </w:t>
      </w:r>
      <w:r w:rsidR="00C26910" w:rsidRPr="005B5523">
        <w:rPr>
          <w:rFonts w:ascii="Times New Roman" w:hAnsi="Times New Roman" w:cs="Times New Roman"/>
        </w:rPr>
        <w:t xml:space="preserve">Palaung </w:t>
      </w:r>
      <w:r w:rsidRPr="005B5523">
        <w:rPr>
          <w:rFonts w:ascii="Times New Roman" w:hAnsi="Times New Roman" w:cs="Times New Roman"/>
        </w:rPr>
        <w:t xml:space="preserve">village of Manlon </w:t>
      </w:r>
      <w:r w:rsidR="00D1310B" w:rsidRPr="005B5523">
        <w:rPr>
          <w:rFonts w:ascii="Times New Roman" w:hAnsi="Times New Roman" w:cs="Times New Roman"/>
        </w:rPr>
        <w:t xml:space="preserve">(in the Shan State of Momeik) </w:t>
      </w:r>
      <w:r w:rsidR="004818EC" w:rsidRPr="005B5523">
        <w:rPr>
          <w:rFonts w:ascii="Times New Roman" w:hAnsi="Times New Roman" w:cs="Times New Roman"/>
        </w:rPr>
        <w:t>we do find</w:t>
      </w:r>
      <w:r w:rsidRPr="005B5523">
        <w:rPr>
          <w:rFonts w:ascii="Times New Roman" w:hAnsi="Times New Roman" w:cs="Times New Roman"/>
        </w:rPr>
        <w:t xml:space="preserve"> a sort of endogamy. It is reported that here</w:t>
      </w:r>
      <w:r w:rsidR="0001469C" w:rsidRPr="005B5523">
        <w:rPr>
          <w:rFonts w:ascii="Times New Roman" w:hAnsi="Times New Roman" w:cs="Times New Roman"/>
        </w:rPr>
        <w:t xml:space="preserve"> </w:t>
      </w:r>
      <w:r w:rsidRPr="005B5523">
        <w:rPr>
          <w:rFonts w:ascii="Times New Roman" w:hAnsi="Times New Roman" w:cs="Times New Roman"/>
        </w:rPr>
        <w:t>marriage with</w:t>
      </w:r>
      <w:r w:rsidR="0001469C" w:rsidRPr="005B5523">
        <w:rPr>
          <w:rFonts w:ascii="Times New Roman" w:hAnsi="Times New Roman" w:cs="Times New Roman"/>
        </w:rPr>
        <w:t xml:space="preserve"> women </w:t>
      </w:r>
      <w:r w:rsidR="00101F98" w:rsidRPr="005B5523">
        <w:rPr>
          <w:rFonts w:ascii="Times New Roman" w:hAnsi="Times New Roman" w:cs="Times New Roman"/>
        </w:rPr>
        <w:t xml:space="preserve">from </w:t>
      </w:r>
      <w:r w:rsidR="0001469C" w:rsidRPr="005B5523">
        <w:rPr>
          <w:rFonts w:ascii="Times New Roman" w:hAnsi="Times New Roman" w:cs="Times New Roman"/>
        </w:rPr>
        <w:t xml:space="preserve">other clans </w:t>
      </w:r>
      <w:r w:rsidRPr="005B5523">
        <w:rPr>
          <w:rFonts w:ascii="Times New Roman" w:hAnsi="Times New Roman" w:cs="Times New Roman"/>
        </w:rPr>
        <w:t>was</w:t>
      </w:r>
      <w:r w:rsidR="0001469C" w:rsidRPr="005B5523">
        <w:rPr>
          <w:rFonts w:ascii="Times New Roman" w:hAnsi="Times New Roman" w:cs="Times New Roman"/>
        </w:rPr>
        <w:t xml:space="preserve"> not countenanced. If </w:t>
      </w:r>
      <w:r w:rsidR="00862120" w:rsidRPr="005B5523">
        <w:rPr>
          <w:rFonts w:ascii="Times New Roman" w:hAnsi="Times New Roman" w:cs="Times New Roman"/>
        </w:rPr>
        <w:t>a young man persisted</w:t>
      </w:r>
      <w:r w:rsidR="0001469C" w:rsidRPr="005B5523">
        <w:rPr>
          <w:rFonts w:ascii="Times New Roman" w:hAnsi="Times New Roman" w:cs="Times New Roman"/>
        </w:rPr>
        <w:t xml:space="preserve">, he </w:t>
      </w:r>
      <w:r w:rsidR="00862120" w:rsidRPr="005B5523">
        <w:rPr>
          <w:rFonts w:ascii="Times New Roman" w:hAnsi="Times New Roman" w:cs="Times New Roman"/>
        </w:rPr>
        <w:t>was</w:t>
      </w:r>
      <w:r w:rsidR="0001469C" w:rsidRPr="005B5523">
        <w:rPr>
          <w:rFonts w:ascii="Times New Roman" w:hAnsi="Times New Roman" w:cs="Times New Roman"/>
        </w:rPr>
        <w:t xml:space="preserve"> told to go and live with his wife, as the </w:t>
      </w:r>
      <w:r w:rsidR="0001469C" w:rsidRPr="005B5523">
        <w:rPr>
          <w:rFonts w:ascii="Times New Roman" w:hAnsi="Times New Roman" w:cs="Times New Roman"/>
          <w:i/>
        </w:rPr>
        <w:t>nat</w:t>
      </w:r>
      <w:r w:rsidR="00862120" w:rsidRPr="005B5523">
        <w:rPr>
          <w:rFonts w:ascii="Times New Roman" w:hAnsi="Times New Roman" w:cs="Times New Roman"/>
          <w:i/>
        </w:rPr>
        <w:t xml:space="preserve"> </w:t>
      </w:r>
      <w:r w:rsidR="00862120" w:rsidRPr="005B5523">
        <w:rPr>
          <w:rFonts w:ascii="Times New Roman" w:hAnsi="Times New Roman" w:cs="Times New Roman"/>
        </w:rPr>
        <w:t>spirits of Manlon did</w:t>
      </w:r>
      <w:r w:rsidR="0001469C" w:rsidRPr="005B5523">
        <w:rPr>
          <w:rFonts w:ascii="Times New Roman" w:hAnsi="Times New Roman" w:cs="Times New Roman"/>
        </w:rPr>
        <w:t xml:space="preserve"> not look with favour on such unions. Men from other clans </w:t>
      </w:r>
      <w:r w:rsidR="002F2B9B" w:rsidRPr="005B5523">
        <w:rPr>
          <w:rFonts w:ascii="Times New Roman" w:hAnsi="Times New Roman" w:cs="Times New Roman"/>
        </w:rPr>
        <w:t>might</w:t>
      </w:r>
      <w:r w:rsidR="0001469C" w:rsidRPr="005B5523">
        <w:rPr>
          <w:rFonts w:ascii="Times New Roman" w:hAnsi="Times New Roman" w:cs="Times New Roman"/>
        </w:rPr>
        <w:t xml:space="preserve"> take women from Manlon</w:t>
      </w:r>
      <w:r w:rsidR="00960CA8" w:rsidRPr="005B5523">
        <w:rPr>
          <w:rFonts w:ascii="Times New Roman" w:hAnsi="Times New Roman" w:cs="Times New Roman"/>
        </w:rPr>
        <w:t xml:space="preserve"> as wives</w:t>
      </w:r>
      <w:r w:rsidR="0001469C" w:rsidRPr="005B5523">
        <w:rPr>
          <w:rFonts w:ascii="Times New Roman" w:hAnsi="Times New Roman" w:cs="Times New Roman"/>
        </w:rPr>
        <w:t xml:space="preserve">, but in that case </w:t>
      </w:r>
      <w:r w:rsidR="00101F98" w:rsidRPr="005B5523">
        <w:rPr>
          <w:rFonts w:ascii="Times New Roman" w:hAnsi="Times New Roman" w:cs="Times New Roman"/>
        </w:rPr>
        <w:t xml:space="preserve">they had to </w:t>
      </w:r>
      <w:r w:rsidR="0001469C" w:rsidRPr="005B5523">
        <w:rPr>
          <w:rFonts w:ascii="Times New Roman" w:hAnsi="Times New Roman" w:cs="Times New Roman"/>
        </w:rPr>
        <w:t xml:space="preserve">come and live in Manlon and live properly with their wives, otherwise the Hso mong </w:t>
      </w:r>
      <w:r w:rsidR="0001469C" w:rsidRPr="005B5523">
        <w:rPr>
          <w:rFonts w:ascii="Times New Roman" w:hAnsi="Times New Roman" w:cs="Times New Roman"/>
          <w:i/>
        </w:rPr>
        <w:t>nat</w:t>
      </w:r>
      <w:r w:rsidR="0001469C" w:rsidRPr="005B5523">
        <w:rPr>
          <w:rFonts w:ascii="Times New Roman" w:hAnsi="Times New Roman" w:cs="Times New Roman"/>
        </w:rPr>
        <w:t xml:space="preserve"> </w:t>
      </w:r>
      <w:r w:rsidR="00417F10" w:rsidRPr="005B5523">
        <w:rPr>
          <w:rFonts w:ascii="Times New Roman" w:hAnsi="Times New Roman" w:cs="Times New Roman"/>
        </w:rPr>
        <w:t xml:space="preserve">(or Sö-mong, the local guardian spirit, </w:t>
      </w:r>
      <w:r w:rsidR="00417F10" w:rsidRPr="005B5523">
        <w:rPr>
          <w:rFonts w:ascii="Times New Roman" w:hAnsi="Times New Roman" w:cs="Times New Roman"/>
        </w:rPr>
        <w:lastRenderedPageBreak/>
        <w:t>worshipped in villages in the District of Kodaung</w:t>
      </w:r>
      <w:r w:rsidR="00E6179C" w:rsidRPr="005B5523">
        <w:rPr>
          <w:rFonts w:ascii="Times New Roman" w:hAnsi="Times New Roman" w:cs="Times New Roman"/>
        </w:rPr>
        <w:t xml:space="preserve">) </w:t>
      </w:r>
      <w:r w:rsidR="002F2B9B" w:rsidRPr="005B5523">
        <w:rPr>
          <w:rFonts w:ascii="Times New Roman" w:hAnsi="Times New Roman" w:cs="Times New Roman"/>
        </w:rPr>
        <w:t>would</w:t>
      </w:r>
      <w:r w:rsidR="0001469C" w:rsidRPr="005B5523">
        <w:rPr>
          <w:rFonts w:ascii="Times New Roman" w:hAnsi="Times New Roman" w:cs="Times New Roman"/>
        </w:rPr>
        <w:t xml:space="preserve"> soon drive them away</w:t>
      </w:r>
      <w:r w:rsidR="00F2322B" w:rsidRPr="005B5523">
        <w:rPr>
          <w:rFonts w:ascii="Times New Roman" w:hAnsi="Times New Roman" w:cs="Times New Roman"/>
        </w:rPr>
        <w:t xml:space="preserve">. </w:t>
      </w:r>
      <w:r w:rsidR="00EC4EEA" w:rsidRPr="005B5523">
        <w:rPr>
          <w:rFonts w:ascii="Times New Roman" w:hAnsi="Times New Roman" w:cs="Times New Roman"/>
        </w:rPr>
        <w:t xml:space="preserve">It appears that </w:t>
      </w:r>
      <w:r w:rsidR="004818EC" w:rsidRPr="005B5523">
        <w:rPr>
          <w:rFonts w:ascii="Times New Roman" w:hAnsi="Times New Roman" w:cs="Times New Roman"/>
        </w:rPr>
        <w:t xml:space="preserve">actual </w:t>
      </w:r>
      <w:r w:rsidR="00EC4EEA" w:rsidRPr="005B5523">
        <w:rPr>
          <w:rFonts w:ascii="Times New Roman" w:hAnsi="Times New Roman" w:cs="Times New Roman"/>
        </w:rPr>
        <w:t>residence</w:t>
      </w:r>
      <w:r w:rsidR="00101F98" w:rsidRPr="005B5523">
        <w:rPr>
          <w:rFonts w:ascii="Times New Roman" w:hAnsi="Times New Roman" w:cs="Times New Roman"/>
        </w:rPr>
        <w:t>,</w:t>
      </w:r>
      <w:r w:rsidR="00EC4EEA" w:rsidRPr="005B5523">
        <w:rPr>
          <w:rFonts w:ascii="Times New Roman" w:hAnsi="Times New Roman" w:cs="Times New Roman"/>
        </w:rPr>
        <w:t xml:space="preserve"> in combination with </w:t>
      </w:r>
      <w:r w:rsidR="004818EC" w:rsidRPr="005B5523">
        <w:rPr>
          <w:rFonts w:ascii="Times New Roman" w:hAnsi="Times New Roman" w:cs="Times New Roman"/>
        </w:rPr>
        <w:t xml:space="preserve">a notion of </w:t>
      </w:r>
      <w:r w:rsidR="003417CD" w:rsidRPr="005B5523">
        <w:rPr>
          <w:rFonts w:ascii="Times New Roman" w:hAnsi="Times New Roman" w:cs="Times New Roman"/>
        </w:rPr>
        <w:t>‘</w:t>
      </w:r>
      <w:r w:rsidR="001138C8" w:rsidRPr="005B5523">
        <w:rPr>
          <w:rFonts w:ascii="Times New Roman" w:hAnsi="Times New Roman" w:cs="Times New Roman"/>
        </w:rPr>
        <w:t xml:space="preserve">continuous inside </w:t>
      </w:r>
      <w:r w:rsidR="00EC4EEA" w:rsidRPr="005B5523">
        <w:rPr>
          <w:rFonts w:ascii="Times New Roman" w:hAnsi="Times New Roman" w:cs="Times New Roman"/>
        </w:rPr>
        <w:t>female generative power</w:t>
      </w:r>
      <w:r w:rsidR="003417CD" w:rsidRPr="005B5523">
        <w:rPr>
          <w:rFonts w:ascii="Times New Roman" w:hAnsi="Times New Roman" w:cs="Times New Roman"/>
        </w:rPr>
        <w:t>’</w:t>
      </w:r>
      <w:r w:rsidR="00101F98" w:rsidRPr="005B5523">
        <w:rPr>
          <w:rFonts w:ascii="Times New Roman" w:hAnsi="Times New Roman" w:cs="Times New Roman"/>
        </w:rPr>
        <w:t>,</w:t>
      </w:r>
      <w:r w:rsidR="003417CD" w:rsidRPr="005B5523">
        <w:rPr>
          <w:rFonts w:ascii="Times New Roman" w:hAnsi="Times New Roman" w:cs="Times New Roman"/>
        </w:rPr>
        <w:t xml:space="preserve"> were</w:t>
      </w:r>
      <w:r w:rsidR="00EC4EEA" w:rsidRPr="005B5523">
        <w:rPr>
          <w:rFonts w:ascii="Times New Roman" w:hAnsi="Times New Roman" w:cs="Times New Roman"/>
        </w:rPr>
        <w:t xml:space="preserve"> the driving forces here</w:t>
      </w:r>
      <w:r w:rsidR="001138C8" w:rsidRPr="005B5523">
        <w:rPr>
          <w:rFonts w:ascii="Times New Roman" w:hAnsi="Times New Roman" w:cs="Times New Roman"/>
        </w:rPr>
        <w:t>.</w:t>
      </w:r>
    </w:p>
    <w:p w14:paraId="3F3A089E" w14:textId="3FD77396" w:rsidR="0098367C" w:rsidRPr="005B5523" w:rsidRDefault="00F2322B" w:rsidP="00524E82">
      <w:pPr>
        <w:spacing w:line="360" w:lineRule="auto"/>
        <w:ind w:right="-811" w:firstLine="426"/>
        <w:rPr>
          <w:rFonts w:ascii="Times New Roman" w:hAnsi="Times New Roman" w:cs="Times New Roman"/>
        </w:rPr>
      </w:pPr>
      <w:r w:rsidRPr="005B5523">
        <w:rPr>
          <w:rFonts w:ascii="Times New Roman" w:hAnsi="Times New Roman" w:cs="Times New Roman"/>
        </w:rPr>
        <w:t>It must be understood that</w:t>
      </w:r>
      <w:r w:rsidR="000414DA" w:rsidRPr="005B5523">
        <w:rPr>
          <w:rFonts w:ascii="Times New Roman" w:hAnsi="Times New Roman" w:cs="Times New Roman"/>
        </w:rPr>
        <w:t xml:space="preserve">, as </w:t>
      </w:r>
      <w:r w:rsidR="003417CD" w:rsidRPr="005B5523">
        <w:rPr>
          <w:rFonts w:ascii="Times New Roman" w:hAnsi="Times New Roman" w:cs="Times New Roman"/>
        </w:rPr>
        <w:t xml:space="preserve">has already been </w:t>
      </w:r>
      <w:r w:rsidR="00EC4EEA" w:rsidRPr="005B5523">
        <w:rPr>
          <w:rFonts w:ascii="Times New Roman" w:hAnsi="Times New Roman" w:cs="Times New Roman"/>
        </w:rPr>
        <w:t>mentioned</w:t>
      </w:r>
      <w:r w:rsidR="000414DA" w:rsidRPr="005B5523">
        <w:rPr>
          <w:rFonts w:ascii="Times New Roman" w:hAnsi="Times New Roman" w:cs="Times New Roman"/>
        </w:rPr>
        <w:t xml:space="preserve"> above,</w:t>
      </w:r>
      <w:r w:rsidR="00861BB6" w:rsidRPr="005B5523">
        <w:rPr>
          <w:rFonts w:ascii="Times New Roman" w:hAnsi="Times New Roman" w:cs="Times New Roman"/>
        </w:rPr>
        <w:t xml:space="preserve"> the prevailing custom was that that brides</w:t>
      </w:r>
      <w:r w:rsidRPr="005B5523">
        <w:rPr>
          <w:rFonts w:ascii="Times New Roman" w:hAnsi="Times New Roman" w:cs="Times New Roman"/>
        </w:rPr>
        <w:t xml:space="preserve"> took up a virilocal residence after marriage in all Palaung settlements</w:t>
      </w:r>
      <w:r w:rsidR="0001469C" w:rsidRPr="005B5523">
        <w:rPr>
          <w:rFonts w:ascii="Times New Roman" w:hAnsi="Times New Roman" w:cs="Times New Roman"/>
        </w:rPr>
        <w:t xml:space="preserve"> (Cameron </w:t>
      </w:r>
      <w:r w:rsidR="00EC031D" w:rsidRPr="005B5523">
        <w:rPr>
          <w:rFonts w:ascii="Times New Roman" w:hAnsi="Times New Roman" w:cs="Times New Roman"/>
        </w:rPr>
        <w:t>1912</w:t>
      </w:r>
      <w:r w:rsidR="0001469C" w:rsidRPr="005B5523">
        <w:rPr>
          <w:rFonts w:ascii="Times New Roman" w:hAnsi="Times New Roman" w:cs="Times New Roman"/>
        </w:rPr>
        <w:t xml:space="preserve">: </w:t>
      </w:r>
      <w:r w:rsidR="00861BB6" w:rsidRPr="005B5523">
        <w:rPr>
          <w:rFonts w:ascii="Times New Roman" w:hAnsi="Times New Roman" w:cs="Times New Roman"/>
        </w:rPr>
        <w:t xml:space="preserve">xvi, </w:t>
      </w:r>
      <w:r w:rsidR="0001469C" w:rsidRPr="005B5523">
        <w:rPr>
          <w:rFonts w:ascii="Times New Roman" w:hAnsi="Times New Roman" w:cs="Times New Roman"/>
        </w:rPr>
        <w:t>xviii</w:t>
      </w:r>
      <w:r w:rsidR="00861BB6" w:rsidRPr="005B5523">
        <w:rPr>
          <w:rFonts w:ascii="Times New Roman" w:hAnsi="Times New Roman" w:cs="Times New Roman"/>
        </w:rPr>
        <w:t>; Lowis 1906</w:t>
      </w:r>
      <w:r w:rsidR="00C45EBA" w:rsidRPr="005B5523">
        <w:rPr>
          <w:rFonts w:ascii="Times New Roman" w:hAnsi="Times New Roman" w:cs="Times New Roman"/>
        </w:rPr>
        <w:t>: 10-11</w:t>
      </w:r>
      <w:r w:rsidR="00E6179C" w:rsidRPr="005B5523">
        <w:rPr>
          <w:rFonts w:ascii="Times New Roman" w:hAnsi="Times New Roman" w:cs="Times New Roman"/>
        </w:rPr>
        <w:t>, Milne 1924: 349</w:t>
      </w:r>
      <w:r w:rsidR="0001469C" w:rsidRPr="005B5523">
        <w:rPr>
          <w:rFonts w:ascii="Times New Roman" w:hAnsi="Times New Roman" w:cs="Times New Roman"/>
        </w:rPr>
        <w:t>)</w:t>
      </w:r>
      <w:r w:rsidR="0098367C" w:rsidRPr="005B5523">
        <w:rPr>
          <w:rFonts w:ascii="Times New Roman" w:hAnsi="Times New Roman" w:cs="Times New Roman"/>
        </w:rPr>
        <w:t>.</w:t>
      </w:r>
      <w:r w:rsidR="005A0230" w:rsidRPr="005B5523">
        <w:rPr>
          <w:rFonts w:ascii="Times New Roman" w:hAnsi="Times New Roman" w:cs="Times New Roman"/>
        </w:rPr>
        <w:t xml:space="preserve"> In Manlon it </w:t>
      </w:r>
      <w:r w:rsidR="003C2334" w:rsidRPr="005B5523">
        <w:rPr>
          <w:rFonts w:ascii="Times New Roman" w:hAnsi="Times New Roman" w:cs="Times New Roman"/>
        </w:rPr>
        <w:t xml:space="preserve">therefore </w:t>
      </w:r>
      <w:r w:rsidR="005A0230" w:rsidRPr="005B5523">
        <w:rPr>
          <w:rFonts w:ascii="Times New Roman" w:hAnsi="Times New Roman" w:cs="Times New Roman"/>
        </w:rPr>
        <w:t xml:space="preserve">seems that </w:t>
      </w:r>
      <w:r w:rsidR="003C2334" w:rsidRPr="005B5523">
        <w:rPr>
          <w:rFonts w:ascii="Times New Roman" w:hAnsi="Times New Roman" w:cs="Times New Roman"/>
        </w:rPr>
        <w:t xml:space="preserve">if </w:t>
      </w:r>
      <w:r w:rsidR="005A0230" w:rsidRPr="005B5523">
        <w:rPr>
          <w:rFonts w:ascii="Times New Roman" w:hAnsi="Times New Roman" w:cs="Times New Roman"/>
        </w:rPr>
        <w:t xml:space="preserve">need be </w:t>
      </w:r>
      <w:r w:rsidR="00196A4B" w:rsidRPr="005B5523">
        <w:rPr>
          <w:rFonts w:ascii="Times New Roman" w:hAnsi="Times New Roman" w:cs="Times New Roman"/>
        </w:rPr>
        <w:t xml:space="preserve">agnatic </w:t>
      </w:r>
      <w:r w:rsidR="005A0230" w:rsidRPr="005B5523">
        <w:rPr>
          <w:rFonts w:ascii="Times New Roman" w:hAnsi="Times New Roman" w:cs="Times New Roman"/>
        </w:rPr>
        <w:t>descent</w:t>
      </w:r>
      <w:r w:rsidR="003417CD" w:rsidRPr="005B5523">
        <w:rPr>
          <w:rFonts w:ascii="Times New Roman" w:hAnsi="Times New Roman" w:cs="Times New Roman"/>
        </w:rPr>
        <w:t>, should that be of importance,</w:t>
      </w:r>
      <w:r w:rsidR="005A0230" w:rsidRPr="005B5523">
        <w:rPr>
          <w:rFonts w:ascii="Times New Roman" w:hAnsi="Times New Roman" w:cs="Times New Roman"/>
        </w:rPr>
        <w:t xml:space="preserve"> could </w:t>
      </w:r>
      <w:r w:rsidR="003C2334" w:rsidRPr="005B5523">
        <w:rPr>
          <w:rFonts w:ascii="Times New Roman" w:hAnsi="Times New Roman" w:cs="Times New Roman"/>
        </w:rPr>
        <w:t xml:space="preserve">also </w:t>
      </w:r>
      <w:r w:rsidR="005A0230" w:rsidRPr="005B5523">
        <w:rPr>
          <w:rFonts w:ascii="Times New Roman" w:hAnsi="Times New Roman" w:cs="Times New Roman"/>
        </w:rPr>
        <w:t>be</w:t>
      </w:r>
      <w:r w:rsidR="00C364F2" w:rsidRPr="005B5523">
        <w:rPr>
          <w:rFonts w:ascii="Times New Roman" w:hAnsi="Times New Roman" w:cs="Times New Roman"/>
        </w:rPr>
        <w:t xml:space="preserve"> </w:t>
      </w:r>
      <w:r w:rsidR="003C2334" w:rsidRPr="005B5523">
        <w:rPr>
          <w:rFonts w:ascii="Times New Roman" w:hAnsi="Times New Roman" w:cs="Times New Roman"/>
        </w:rPr>
        <w:t xml:space="preserve">traced </w:t>
      </w:r>
      <w:r w:rsidR="005A0230" w:rsidRPr="005B5523">
        <w:rPr>
          <w:rFonts w:ascii="Times New Roman" w:hAnsi="Times New Roman" w:cs="Times New Roman"/>
        </w:rPr>
        <w:t>through daughters.</w:t>
      </w:r>
    </w:p>
    <w:p w14:paraId="51F1E7FD" w14:textId="5C4F8BEE" w:rsidR="00C40B06" w:rsidRPr="005B5523" w:rsidRDefault="005A0230" w:rsidP="00524E82">
      <w:pPr>
        <w:spacing w:line="360" w:lineRule="auto"/>
        <w:ind w:right="-811" w:firstLine="426"/>
        <w:rPr>
          <w:rFonts w:ascii="Times New Roman" w:hAnsi="Times New Roman" w:cs="Times New Roman"/>
        </w:rPr>
      </w:pPr>
      <w:r w:rsidRPr="005B5523">
        <w:rPr>
          <w:rFonts w:ascii="Times New Roman" w:hAnsi="Times New Roman" w:cs="Times New Roman"/>
        </w:rPr>
        <w:t>Yet a</w:t>
      </w:r>
      <w:r w:rsidR="000414DA" w:rsidRPr="005B5523">
        <w:rPr>
          <w:rFonts w:ascii="Times New Roman" w:hAnsi="Times New Roman" w:cs="Times New Roman"/>
        </w:rPr>
        <w:t>nother</w:t>
      </w:r>
      <w:r w:rsidR="00C21727" w:rsidRPr="005B5523">
        <w:rPr>
          <w:rFonts w:ascii="Times New Roman" w:hAnsi="Times New Roman" w:cs="Times New Roman"/>
        </w:rPr>
        <w:t xml:space="preserve"> early </w:t>
      </w:r>
      <w:r w:rsidR="0098367C" w:rsidRPr="005B5523">
        <w:rPr>
          <w:rFonts w:ascii="Times New Roman" w:hAnsi="Times New Roman" w:cs="Times New Roman"/>
        </w:rPr>
        <w:t xml:space="preserve">ethnographer claims that </w:t>
      </w:r>
      <w:r w:rsidR="003C2334" w:rsidRPr="005B5523">
        <w:rPr>
          <w:rFonts w:ascii="Times New Roman" w:hAnsi="Times New Roman" w:cs="Times New Roman"/>
        </w:rPr>
        <w:t xml:space="preserve">the </w:t>
      </w:r>
      <w:r w:rsidR="0098367C" w:rsidRPr="005B5523">
        <w:rPr>
          <w:rFonts w:ascii="Times New Roman" w:hAnsi="Times New Roman" w:cs="Times New Roman"/>
        </w:rPr>
        <w:t>e</w:t>
      </w:r>
      <w:r w:rsidR="0001469C" w:rsidRPr="005B5523">
        <w:rPr>
          <w:rFonts w:ascii="Times New Roman" w:hAnsi="Times New Roman" w:cs="Times New Roman"/>
        </w:rPr>
        <w:t xml:space="preserve">vidence seems to </w:t>
      </w:r>
      <w:r w:rsidR="003C2334" w:rsidRPr="005B5523">
        <w:rPr>
          <w:rFonts w:ascii="Times New Roman" w:hAnsi="Times New Roman" w:cs="Times New Roman"/>
        </w:rPr>
        <w:t xml:space="preserve">indicate </w:t>
      </w:r>
      <w:r w:rsidR="0001469C" w:rsidRPr="005B5523">
        <w:rPr>
          <w:rFonts w:ascii="Times New Roman" w:hAnsi="Times New Roman" w:cs="Times New Roman"/>
        </w:rPr>
        <w:t>that at one time endogamy prevailed.</w:t>
      </w:r>
      <w:r w:rsidR="00B5164B" w:rsidRPr="005B5523">
        <w:rPr>
          <w:rFonts w:ascii="Times New Roman" w:hAnsi="Times New Roman" w:cs="Times New Roman"/>
        </w:rPr>
        <w:t xml:space="preserve"> </w:t>
      </w:r>
      <w:r w:rsidR="00C364F2" w:rsidRPr="005B5523">
        <w:rPr>
          <w:rFonts w:ascii="Times New Roman" w:hAnsi="Times New Roman" w:cs="Times New Roman"/>
        </w:rPr>
        <w:t>In the late nineteenth century</w:t>
      </w:r>
      <w:r w:rsidR="003C2334" w:rsidRPr="005B5523">
        <w:rPr>
          <w:rFonts w:ascii="Times New Roman" w:hAnsi="Times New Roman" w:cs="Times New Roman"/>
        </w:rPr>
        <w:t>,</w:t>
      </w:r>
      <w:r w:rsidR="00C364F2" w:rsidRPr="005B5523">
        <w:rPr>
          <w:rFonts w:ascii="Times New Roman" w:hAnsi="Times New Roman" w:cs="Times New Roman"/>
        </w:rPr>
        <w:t xml:space="preserve"> s</w:t>
      </w:r>
      <w:r w:rsidR="0001469C" w:rsidRPr="005B5523">
        <w:rPr>
          <w:rFonts w:ascii="Times New Roman" w:hAnsi="Times New Roman" w:cs="Times New Roman"/>
        </w:rPr>
        <w:t xml:space="preserve">urvivals of an endogamous tendency </w:t>
      </w:r>
      <w:r w:rsidR="00E01C01" w:rsidRPr="005B5523">
        <w:rPr>
          <w:rFonts w:ascii="Times New Roman" w:hAnsi="Times New Roman" w:cs="Times New Roman"/>
        </w:rPr>
        <w:t>were</w:t>
      </w:r>
      <w:r w:rsidR="0001469C" w:rsidRPr="005B5523">
        <w:rPr>
          <w:rFonts w:ascii="Times New Roman" w:hAnsi="Times New Roman" w:cs="Times New Roman"/>
        </w:rPr>
        <w:t xml:space="preserve"> stil</w:t>
      </w:r>
      <w:r w:rsidR="002F2B9B" w:rsidRPr="005B5523">
        <w:rPr>
          <w:rFonts w:ascii="Times New Roman" w:hAnsi="Times New Roman" w:cs="Times New Roman"/>
        </w:rPr>
        <w:t>l</w:t>
      </w:r>
      <w:r w:rsidR="00D42845" w:rsidRPr="005B5523">
        <w:rPr>
          <w:rFonts w:ascii="Times New Roman" w:hAnsi="Times New Roman" w:cs="Times New Roman"/>
        </w:rPr>
        <w:t xml:space="preserve"> </w:t>
      </w:r>
      <w:r w:rsidR="002F2B9B" w:rsidRPr="005B5523">
        <w:rPr>
          <w:rFonts w:ascii="Times New Roman" w:hAnsi="Times New Roman" w:cs="Times New Roman"/>
        </w:rPr>
        <w:t>to be seen in villages like</w:t>
      </w:r>
      <w:r w:rsidR="0001469C" w:rsidRPr="005B5523">
        <w:rPr>
          <w:rFonts w:ascii="Times New Roman" w:hAnsi="Times New Roman" w:cs="Times New Roman"/>
        </w:rPr>
        <w:t xml:space="preserve"> Saram in Tawng</w:t>
      </w:r>
      <w:r w:rsidR="00F445F9" w:rsidRPr="005B5523">
        <w:rPr>
          <w:rFonts w:ascii="Times New Roman" w:hAnsi="Times New Roman" w:cs="Times New Roman"/>
        </w:rPr>
        <w:t>p</w:t>
      </w:r>
      <w:r w:rsidR="0001469C" w:rsidRPr="005B5523">
        <w:rPr>
          <w:rFonts w:ascii="Times New Roman" w:hAnsi="Times New Roman" w:cs="Times New Roman"/>
        </w:rPr>
        <w:t xml:space="preserve">eng, </w:t>
      </w:r>
      <w:r w:rsidR="00E01C01" w:rsidRPr="005B5523">
        <w:rPr>
          <w:rFonts w:ascii="Times New Roman" w:hAnsi="Times New Roman" w:cs="Times New Roman"/>
        </w:rPr>
        <w:t>w</w:t>
      </w:r>
      <w:r w:rsidR="0001469C" w:rsidRPr="005B5523">
        <w:rPr>
          <w:rFonts w:ascii="Times New Roman" w:hAnsi="Times New Roman" w:cs="Times New Roman"/>
        </w:rPr>
        <w:t xml:space="preserve">here </w:t>
      </w:r>
      <w:r w:rsidR="003C2334" w:rsidRPr="005B5523">
        <w:rPr>
          <w:rFonts w:ascii="Times New Roman" w:hAnsi="Times New Roman" w:cs="Times New Roman"/>
        </w:rPr>
        <w:t xml:space="preserve">as a rule </w:t>
      </w:r>
      <w:r w:rsidR="0001469C" w:rsidRPr="005B5523">
        <w:rPr>
          <w:rFonts w:ascii="Times New Roman" w:hAnsi="Times New Roman" w:cs="Times New Roman"/>
        </w:rPr>
        <w:t>the young men decline</w:t>
      </w:r>
      <w:r w:rsidR="00E01C01" w:rsidRPr="005B5523">
        <w:rPr>
          <w:rFonts w:ascii="Times New Roman" w:hAnsi="Times New Roman" w:cs="Times New Roman"/>
        </w:rPr>
        <w:t>d</w:t>
      </w:r>
      <w:r w:rsidR="0001469C" w:rsidRPr="005B5523">
        <w:rPr>
          <w:rFonts w:ascii="Times New Roman" w:hAnsi="Times New Roman" w:cs="Times New Roman"/>
        </w:rPr>
        <w:t xml:space="preserve"> to look outside the limits o</w:t>
      </w:r>
      <w:r w:rsidR="00E01C01" w:rsidRPr="005B5523">
        <w:rPr>
          <w:rFonts w:ascii="Times New Roman" w:hAnsi="Times New Roman" w:cs="Times New Roman"/>
        </w:rPr>
        <w:t xml:space="preserve">f the village for their spouses. However, this ‘as a rule’ was </w:t>
      </w:r>
      <w:r w:rsidR="002F2B9B" w:rsidRPr="005B5523">
        <w:rPr>
          <w:rFonts w:ascii="Times New Roman" w:hAnsi="Times New Roman" w:cs="Times New Roman"/>
        </w:rPr>
        <w:t xml:space="preserve">a statement that </w:t>
      </w:r>
      <w:r w:rsidR="00787244" w:rsidRPr="005B5523">
        <w:rPr>
          <w:rFonts w:ascii="Times New Roman" w:hAnsi="Times New Roman" w:cs="Times New Roman"/>
        </w:rPr>
        <w:t>must be</w:t>
      </w:r>
      <w:r w:rsidR="002F2B9B" w:rsidRPr="005B5523">
        <w:rPr>
          <w:rFonts w:ascii="Times New Roman" w:hAnsi="Times New Roman" w:cs="Times New Roman"/>
        </w:rPr>
        <w:t xml:space="preserve"> modified</w:t>
      </w:r>
      <w:r w:rsidR="009C7116" w:rsidRPr="005B5523">
        <w:rPr>
          <w:rFonts w:ascii="Times New Roman" w:hAnsi="Times New Roman" w:cs="Times New Roman"/>
        </w:rPr>
        <w:t xml:space="preserve"> immediately</w:t>
      </w:r>
      <w:r w:rsidR="002F2B9B" w:rsidRPr="005B5523">
        <w:rPr>
          <w:rFonts w:ascii="Times New Roman" w:hAnsi="Times New Roman" w:cs="Times New Roman"/>
        </w:rPr>
        <w:t>. We learn</w:t>
      </w:r>
      <w:r w:rsidR="009C7116" w:rsidRPr="005B5523">
        <w:rPr>
          <w:rFonts w:ascii="Times New Roman" w:hAnsi="Times New Roman" w:cs="Times New Roman"/>
        </w:rPr>
        <w:t xml:space="preserve"> of</w:t>
      </w:r>
      <w:r w:rsidR="00DB0937" w:rsidRPr="005B5523">
        <w:rPr>
          <w:rFonts w:ascii="Times New Roman" w:hAnsi="Times New Roman" w:cs="Times New Roman"/>
        </w:rPr>
        <w:t xml:space="preserve"> the pragmatic fact</w:t>
      </w:r>
      <w:r w:rsidR="002F2B9B" w:rsidRPr="005B5523">
        <w:rPr>
          <w:rFonts w:ascii="Times New Roman" w:hAnsi="Times New Roman" w:cs="Times New Roman"/>
        </w:rPr>
        <w:t xml:space="preserve"> that f</w:t>
      </w:r>
      <w:r w:rsidR="00E01C01" w:rsidRPr="005B5523">
        <w:rPr>
          <w:rFonts w:ascii="Times New Roman" w:hAnsi="Times New Roman" w:cs="Times New Roman"/>
        </w:rPr>
        <w:t>ollowing the rule was</w:t>
      </w:r>
      <w:r w:rsidR="0001469C" w:rsidRPr="005B5523">
        <w:rPr>
          <w:rFonts w:ascii="Times New Roman" w:hAnsi="Times New Roman" w:cs="Times New Roman"/>
        </w:rPr>
        <w:t xml:space="preserve"> the exception and</w:t>
      </w:r>
      <w:r w:rsidR="009B2C8A" w:rsidRPr="005B5523">
        <w:rPr>
          <w:rFonts w:ascii="Times New Roman" w:hAnsi="Times New Roman" w:cs="Times New Roman"/>
        </w:rPr>
        <w:t xml:space="preserve"> that</w:t>
      </w:r>
      <w:r w:rsidR="0001469C" w:rsidRPr="005B5523">
        <w:rPr>
          <w:rFonts w:ascii="Times New Roman" w:hAnsi="Times New Roman" w:cs="Times New Roman"/>
        </w:rPr>
        <w:t xml:space="preserve">, generally speaking, all restrictions </w:t>
      </w:r>
      <w:r w:rsidR="003C2334" w:rsidRPr="005B5523">
        <w:rPr>
          <w:rFonts w:ascii="Times New Roman" w:hAnsi="Times New Roman" w:cs="Times New Roman"/>
        </w:rPr>
        <w:t xml:space="preserve">with </w:t>
      </w:r>
      <w:r w:rsidR="0001469C" w:rsidRPr="005B5523">
        <w:rPr>
          <w:rFonts w:ascii="Times New Roman" w:hAnsi="Times New Roman" w:cs="Times New Roman"/>
        </w:rPr>
        <w:t>regard to marriage appear</w:t>
      </w:r>
      <w:r w:rsidR="00E01C01" w:rsidRPr="005B5523">
        <w:rPr>
          <w:rFonts w:ascii="Times New Roman" w:hAnsi="Times New Roman" w:cs="Times New Roman"/>
        </w:rPr>
        <w:t>ed</w:t>
      </w:r>
      <w:r w:rsidR="00297B1D" w:rsidRPr="005B5523">
        <w:rPr>
          <w:rFonts w:ascii="Times New Roman" w:hAnsi="Times New Roman" w:cs="Times New Roman"/>
        </w:rPr>
        <w:t xml:space="preserve"> </w:t>
      </w:r>
      <w:r w:rsidR="009C7116" w:rsidRPr="005B5523">
        <w:rPr>
          <w:rFonts w:ascii="Times New Roman" w:hAnsi="Times New Roman" w:cs="Times New Roman"/>
        </w:rPr>
        <w:t xml:space="preserve">to have broken down </w:t>
      </w:r>
      <w:r w:rsidR="00297B1D" w:rsidRPr="005B5523">
        <w:rPr>
          <w:rFonts w:ascii="Times New Roman" w:hAnsi="Times New Roman" w:cs="Times New Roman"/>
        </w:rPr>
        <w:t>already</w:t>
      </w:r>
      <w:r w:rsidR="0001469C" w:rsidRPr="005B5523">
        <w:rPr>
          <w:rFonts w:ascii="Times New Roman" w:hAnsi="Times New Roman" w:cs="Times New Roman"/>
        </w:rPr>
        <w:t xml:space="preserve"> </w:t>
      </w:r>
      <w:r w:rsidR="009B2C8A" w:rsidRPr="005B5523">
        <w:rPr>
          <w:rFonts w:ascii="Times New Roman" w:hAnsi="Times New Roman" w:cs="Times New Roman"/>
        </w:rPr>
        <w:t xml:space="preserve">around the </w:t>
      </w:r>
      <w:r w:rsidR="00297B1D" w:rsidRPr="005B5523">
        <w:rPr>
          <w:rFonts w:ascii="Times New Roman" w:hAnsi="Times New Roman" w:cs="Times New Roman"/>
        </w:rPr>
        <w:t xml:space="preserve">turn of </w:t>
      </w:r>
      <w:r w:rsidR="009B2C8A" w:rsidRPr="005B5523">
        <w:rPr>
          <w:rFonts w:ascii="Times New Roman" w:hAnsi="Times New Roman" w:cs="Times New Roman"/>
        </w:rPr>
        <w:t xml:space="preserve">the </w:t>
      </w:r>
      <w:r w:rsidR="00297B1D" w:rsidRPr="005B5523">
        <w:rPr>
          <w:rFonts w:ascii="Times New Roman" w:hAnsi="Times New Roman" w:cs="Times New Roman"/>
        </w:rPr>
        <w:t>century</w:t>
      </w:r>
      <w:r w:rsidR="001936E8" w:rsidRPr="005B5523">
        <w:rPr>
          <w:rFonts w:ascii="Times New Roman" w:hAnsi="Times New Roman" w:cs="Times New Roman"/>
        </w:rPr>
        <w:t>. This was supposed to be the result of</w:t>
      </w:r>
      <w:r w:rsidR="0001469C" w:rsidRPr="005B5523">
        <w:rPr>
          <w:rFonts w:ascii="Times New Roman" w:hAnsi="Times New Roman" w:cs="Times New Roman"/>
        </w:rPr>
        <w:t xml:space="preserve"> the levelling influences of Buddhism. </w:t>
      </w:r>
      <w:r w:rsidR="00500859" w:rsidRPr="005B5523">
        <w:rPr>
          <w:rFonts w:ascii="Times New Roman" w:hAnsi="Times New Roman" w:cs="Times New Roman"/>
        </w:rPr>
        <w:t>In these days of early reporting</w:t>
      </w:r>
      <w:r w:rsidR="003C2334" w:rsidRPr="005B5523">
        <w:rPr>
          <w:rFonts w:ascii="Times New Roman" w:hAnsi="Times New Roman" w:cs="Times New Roman"/>
        </w:rPr>
        <w:t>,</w:t>
      </w:r>
      <w:r w:rsidR="00500859" w:rsidRPr="005B5523">
        <w:rPr>
          <w:rFonts w:ascii="Times New Roman" w:hAnsi="Times New Roman" w:cs="Times New Roman"/>
        </w:rPr>
        <w:t xml:space="preserve"> m</w:t>
      </w:r>
      <w:r w:rsidR="0001469C" w:rsidRPr="005B5523">
        <w:rPr>
          <w:rFonts w:ascii="Times New Roman" w:hAnsi="Times New Roman" w:cs="Times New Roman"/>
        </w:rPr>
        <w:t xml:space="preserve">embers of different clans </w:t>
      </w:r>
      <w:r w:rsidR="001936E8" w:rsidRPr="005B5523">
        <w:rPr>
          <w:rFonts w:ascii="Times New Roman" w:hAnsi="Times New Roman" w:cs="Times New Roman"/>
        </w:rPr>
        <w:t>were</w:t>
      </w:r>
      <w:r w:rsidR="0001469C" w:rsidRPr="005B5523">
        <w:rPr>
          <w:rFonts w:ascii="Times New Roman" w:hAnsi="Times New Roman" w:cs="Times New Roman"/>
        </w:rPr>
        <w:t xml:space="preserve"> found living together in the same village in con</w:t>
      </w:r>
      <w:r w:rsidR="001936E8" w:rsidRPr="005B5523">
        <w:rPr>
          <w:rFonts w:ascii="Times New Roman" w:hAnsi="Times New Roman" w:cs="Times New Roman"/>
        </w:rPr>
        <w:t>ditions which show</w:t>
      </w:r>
      <w:r w:rsidR="00A15FD7" w:rsidRPr="005B5523">
        <w:rPr>
          <w:rFonts w:ascii="Times New Roman" w:hAnsi="Times New Roman" w:cs="Times New Roman"/>
        </w:rPr>
        <w:t>ed</w:t>
      </w:r>
      <w:r w:rsidR="001936E8" w:rsidRPr="005B5523">
        <w:rPr>
          <w:rFonts w:ascii="Times New Roman" w:hAnsi="Times New Roman" w:cs="Times New Roman"/>
        </w:rPr>
        <w:t xml:space="preserve"> that </w:t>
      </w:r>
      <w:r w:rsidR="003C1AD0" w:rsidRPr="005B5523">
        <w:rPr>
          <w:rFonts w:ascii="Times New Roman" w:hAnsi="Times New Roman" w:cs="Times New Roman"/>
        </w:rPr>
        <w:t>t</w:t>
      </w:r>
      <w:r w:rsidR="001936E8" w:rsidRPr="005B5523">
        <w:rPr>
          <w:rFonts w:ascii="Times New Roman" w:hAnsi="Times New Roman" w:cs="Times New Roman"/>
        </w:rPr>
        <w:t>here had</w:t>
      </w:r>
      <w:r w:rsidR="0001469C" w:rsidRPr="005B5523">
        <w:rPr>
          <w:rFonts w:ascii="Times New Roman" w:hAnsi="Times New Roman" w:cs="Times New Roman"/>
        </w:rPr>
        <w:t xml:space="preserve"> been intermarriage</w:t>
      </w:r>
      <w:r w:rsidR="00500859" w:rsidRPr="005B5523">
        <w:rPr>
          <w:rFonts w:ascii="Times New Roman" w:hAnsi="Times New Roman" w:cs="Times New Roman"/>
        </w:rPr>
        <w:t>.</w:t>
      </w:r>
      <w:r w:rsidR="0001469C" w:rsidRPr="005B5523">
        <w:rPr>
          <w:rFonts w:ascii="Times New Roman" w:hAnsi="Times New Roman" w:cs="Times New Roman"/>
        </w:rPr>
        <w:t xml:space="preserve"> Palaung men, from the Tawng</w:t>
      </w:r>
      <w:r w:rsidR="00F445F9" w:rsidRPr="005B5523">
        <w:rPr>
          <w:rFonts w:ascii="Times New Roman" w:hAnsi="Times New Roman" w:cs="Times New Roman"/>
        </w:rPr>
        <w:t>p</w:t>
      </w:r>
      <w:r w:rsidR="0001469C" w:rsidRPr="005B5523">
        <w:rPr>
          <w:rFonts w:ascii="Times New Roman" w:hAnsi="Times New Roman" w:cs="Times New Roman"/>
        </w:rPr>
        <w:t xml:space="preserve">eng </w:t>
      </w:r>
      <w:r w:rsidR="0001469C" w:rsidRPr="005B5523">
        <w:rPr>
          <w:rFonts w:ascii="Times New Roman" w:hAnsi="Times New Roman" w:cs="Times New Roman"/>
          <w:i/>
        </w:rPr>
        <w:t>Sawbua</w:t>
      </w:r>
      <w:r w:rsidR="0001469C" w:rsidRPr="005B5523">
        <w:rPr>
          <w:rFonts w:ascii="Times New Roman" w:hAnsi="Times New Roman" w:cs="Times New Roman"/>
        </w:rPr>
        <w:t xml:space="preserve"> downwards, frequently </w:t>
      </w:r>
      <w:r w:rsidR="001936E8" w:rsidRPr="005B5523">
        <w:rPr>
          <w:rFonts w:ascii="Times New Roman" w:hAnsi="Times New Roman" w:cs="Times New Roman"/>
        </w:rPr>
        <w:t>took</w:t>
      </w:r>
      <w:r w:rsidR="0001469C" w:rsidRPr="005B5523">
        <w:rPr>
          <w:rFonts w:ascii="Times New Roman" w:hAnsi="Times New Roman" w:cs="Times New Roman"/>
        </w:rPr>
        <w:t xml:space="preserve"> not only females from other clans </w:t>
      </w:r>
      <w:r w:rsidR="00B13DCC" w:rsidRPr="005B5523">
        <w:rPr>
          <w:rFonts w:ascii="Times New Roman" w:hAnsi="Times New Roman" w:cs="Times New Roman"/>
        </w:rPr>
        <w:t>but also Shan women as consorts</w:t>
      </w:r>
      <w:r w:rsidR="0001469C" w:rsidRPr="005B5523">
        <w:rPr>
          <w:rFonts w:ascii="Times New Roman" w:hAnsi="Times New Roman" w:cs="Times New Roman"/>
        </w:rPr>
        <w:t xml:space="preserve"> (Lowis 1906: 10-11).</w:t>
      </w:r>
      <w:r w:rsidR="001936E8" w:rsidRPr="005B5523">
        <w:rPr>
          <w:rFonts w:ascii="Times New Roman" w:hAnsi="Times New Roman" w:cs="Times New Roman"/>
        </w:rPr>
        <w:t xml:space="preserve"> </w:t>
      </w:r>
      <w:r w:rsidR="00916FF5" w:rsidRPr="005B5523">
        <w:rPr>
          <w:rFonts w:ascii="Times New Roman" w:hAnsi="Times New Roman" w:cs="Times New Roman"/>
        </w:rPr>
        <w:t xml:space="preserve">However, </w:t>
      </w:r>
      <w:r w:rsidR="008903EE" w:rsidRPr="005B5523">
        <w:rPr>
          <w:rFonts w:ascii="Times New Roman" w:hAnsi="Times New Roman" w:cs="Times New Roman"/>
        </w:rPr>
        <w:t>the latter</w:t>
      </w:r>
      <w:r w:rsidR="005C70FC" w:rsidRPr="005B5523">
        <w:rPr>
          <w:rFonts w:ascii="Times New Roman" w:hAnsi="Times New Roman" w:cs="Times New Roman"/>
        </w:rPr>
        <w:t xml:space="preserve"> circumstance</w:t>
      </w:r>
      <w:r w:rsidR="00916FF5" w:rsidRPr="005B5523">
        <w:rPr>
          <w:rFonts w:ascii="Times New Roman" w:hAnsi="Times New Roman" w:cs="Times New Roman"/>
        </w:rPr>
        <w:t xml:space="preserve"> seems to be referring to court circles</w:t>
      </w:r>
      <w:r w:rsidR="003C2334" w:rsidRPr="005B5523">
        <w:rPr>
          <w:rFonts w:ascii="Times New Roman" w:hAnsi="Times New Roman" w:cs="Times New Roman"/>
        </w:rPr>
        <w:t>,</w:t>
      </w:r>
      <w:r w:rsidR="00916FF5" w:rsidRPr="005B5523">
        <w:rPr>
          <w:rFonts w:ascii="Times New Roman" w:hAnsi="Times New Roman" w:cs="Times New Roman"/>
        </w:rPr>
        <w:t xml:space="preserve"> as g</w:t>
      </w:r>
      <w:r w:rsidR="000B6469" w:rsidRPr="005B5523">
        <w:rPr>
          <w:rFonts w:ascii="Times New Roman" w:hAnsi="Times New Roman" w:cs="Times New Roman"/>
        </w:rPr>
        <w:t>e</w:t>
      </w:r>
      <w:r w:rsidR="00916FF5" w:rsidRPr="005B5523">
        <w:rPr>
          <w:rFonts w:ascii="Times New Roman" w:hAnsi="Times New Roman" w:cs="Times New Roman"/>
        </w:rPr>
        <w:t>nerally marriages were monogamous</w:t>
      </w:r>
      <w:r w:rsidR="002F4C7C" w:rsidRPr="005B5523">
        <w:rPr>
          <w:rFonts w:ascii="Times New Roman" w:hAnsi="Times New Roman" w:cs="Times New Roman"/>
        </w:rPr>
        <w:t xml:space="preserve"> and not transethnic</w:t>
      </w:r>
      <w:r w:rsidR="00916FF5" w:rsidRPr="005B5523">
        <w:rPr>
          <w:rFonts w:ascii="Times New Roman" w:hAnsi="Times New Roman" w:cs="Times New Roman"/>
        </w:rPr>
        <w:t xml:space="preserve">. </w:t>
      </w:r>
    </w:p>
    <w:p w14:paraId="2672DDBC" w14:textId="747BABFC" w:rsidR="00EA2EC0" w:rsidRPr="005B5523" w:rsidRDefault="001936E8"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There is </w:t>
      </w:r>
      <w:r w:rsidR="00A15FD7" w:rsidRPr="005B5523">
        <w:rPr>
          <w:rFonts w:ascii="Times New Roman" w:hAnsi="Times New Roman" w:cs="Times New Roman"/>
        </w:rPr>
        <w:t>yet another</w:t>
      </w:r>
      <w:r w:rsidRPr="005B5523">
        <w:rPr>
          <w:rFonts w:ascii="Times New Roman" w:hAnsi="Times New Roman" w:cs="Times New Roman"/>
        </w:rPr>
        <w:t xml:space="preserve"> note on endogamy </w:t>
      </w:r>
      <w:r w:rsidR="00A15FD7" w:rsidRPr="005B5523">
        <w:rPr>
          <w:rFonts w:ascii="Times New Roman" w:hAnsi="Times New Roman" w:cs="Times New Roman"/>
        </w:rPr>
        <w:t xml:space="preserve">saying </w:t>
      </w:r>
      <w:r w:rsidRPr="005B5523">
        <w:rPr>
          <w:rFonts w:ascii="Times New Roman" w:hAnsi="Times New Roman" w:cs="Times New Roman"/>
        </w:rPr>
        <w:t>that</w:t>
      </w:r>
      <w:r w:rsidR="00381F77" w:rsidRPr="005B5523">
        <w:rPr>
          <w:rFonts w:ascii="Times New Roman" w:hAnsi="Times New Roman" w:cs="Times New Roman"/>
        </w:rPr>
        <w:t xml:space="preserve"> t</w:t>
      </w:r>
      <w:r w:rsidR="00EA2EC0" w:rsidRPr="005B5523">
        <w:rPr>
          <w:rFonts w:ascii="Times New Roman" w:hAnsi="Times New Roman" w:cs="Times New Roman"/>
        </w:rPr>
        <w:t xml:space="preserve">here </w:t>
      </w:r>
      <w:r w:rsidR="00A15FD7" w:rsidRPr="005B5523">
        <w:rPr>
          <w:rFonts w:ascii="Times New Roman" w:hAnsi="Times New Roman" w:cs="Times New Roman"/>
        </w:rPr>
        <w:t>were</w:t>
      </w:r>
      <w:r w:rsidR="00EA2EC0" w:rsidRPr="005B5523">
        <w:rPr>
          <w:rFonts w:ascii="Times New Roman" w:hAnsi="Times New Roman" w:cs="Times New Roman"/>
        </w:rPr>
        <w:t xml:space="preserve"> no such restrictions, and</w:t>
      </w:r>
      <w:r w:rsidR="00A15FD7" w:rsidRPr="005B5523">
        <w:rPr>
          <w:rFonts w:ascii="Times New Roman" w:hAnsi="Times New Roman" w:cs="Times New Roman"/>
        </w:rPr>
        <w:t xml:space="preserve"> members of all clans intermarried</w:t>
      </w:r>
      <w:r w:rsidR="00EA2EC0" w:rsidRPr="005B5523">
        <w:rPr>
          <w:rFonts w:ascii="Times New Roman" w:hAnsi="Times New Roman" w:cs="Times New Roman"/>
        </w:rPr>
        <w:t xml:space="preserve"> so freely that the old </w:t>
      </w:r>
      <w:r w:rsidR="00381F77" w:rsidRPr="005B5523">
        <w:rPr>
          <w:rFonts w:ascii="Times New Roman" w:hAnsi="Times New Roman" w:cs="Times New Roman"/>
        </w:rPr>
        <w:t xml:space="preserve"> (assumed) </w:t>
      </w:r>
      <w:r w:rsidR="00EA2EC0" w:rsidRPr="005B5523">
        <w:rPr>
          <w:rFonts w:ascii="Times New Roman" w:hAnsi="Times New Roman" w:cs="Times New Roman"/>
        </w:rPr>
        <w:t xml:space="preserve">distinctions </w:t>
      </w:r>
      <w:r w:rsidR="00381F77" w:rsidRPr="005B5523">
        <w:rPr>
          <w:rFonts w:ascii="Times New Roman" w:hAnsi="Times New Roman" w:cs="Times New Roman"/>
        </w:rPr>
        <w:t>had</w:t>
      </w:r>
      <w:r w:rsidR="00A15FD7" w:rsidRPr="005B5523">
        <w:rPr>
          <w:rFonts w:ascii="Times New Roman" w:hAnsi="Times New Roman" w:cs="Times New Roman"/>
        </w:rPr>
        <w:t xml:space="preserve"> </w:t>
      </w:r>
      <w:r w:rsidR="003C2334" w:rsidRPr="005B5523">
        <w:rPr>
          <w:rFonts w:ascii="Times New Roman" w:hAnsi="Times New Roman" w:cs="Times New Roman"/>
        </w:rPr>
        <w:t xml:space="preserve">seemingly </w:t>
      </w:r>
      <w:r w:rsidR="00A15FD7" w:rsidRPr="005B5523">
        <w:rPr>
          <w:rFonts w:ascii="Times New Roman" w:hAnsi="Times New Roman" w:cs="Times New Roman"/>
        </w:rPr>
        <w:t>vanished</w:t>
      </w:r>
      <w:r w:rsidR="00EA2EC0" w:rsidRPr="005B5523">
        <w:rPr>
          <w:rFonts w:ascii="Times New Roman" w:hAnsi="Times New Roman" w:cs="Times New Roman"/>
        </w:rPr>
        <w:t xml:space="preserve"> (Scott 1900: 486)</w:t>
      </w:r>
      <w:r w:rsidR="00A15FD7" w:rsidRPr="005B5523">
        <w:rPr>
          <w:rFonts w:ascii="Times New Roman" w:hAnsi="Times New Roman" w:cs="Times New Roman"/>
        </w:rPr>
        <w:t>.</w:t>
      </w:r>
      <w:r w:rsidR="00410C4E" w:rsidRPr="005B5523">
        <w:rPr>
          <w:rFonts w:ascii="Times New Roman" w:hAnsi="Times New Roman" w:cs="Times New Roman"/>
        </w:rPr>
        <w:t xml:space="preserve"> </w:t>
      </w:r>
      <w:r w:rsidR="002F4C7C" w:rsidRPr="005B5523">
        <w:rPr>
          <w:rFonts w:ascii="Times New Roman" w:hAnsi="Times New Roman" w:cs="Times New Roman"/>
        </w:rPr>
        <w:t>A further</w:t>
      </w:r>
      <w:r w:rsidR="00410C4E" w:rsidRPr="005B5523">
        <w:rPr>
          <w:rFonts w:ascii="Times New Roman" w:hAnsi="Times New Roman" w:cs="Times New Roman"/>
        </w:rPr>
        <w:t>, much later source says about the Palaung that</w:t>
      </w:r>
      <w:r w:rsidR="003C2334" w:rsidRPr="005B5523">
        <w:rPr>
          <w:rFonts w:ascii="Times New Roman" w:hAnsi="Times New Roman" w:cs="Times New Roman"/>
        </w:rPr>
        <w:t>,</w:t>
      </w:r>
      <w:r w:rsidR="00410C4E" w:rsidRPr="005B5523">
        <w:rPr>
          <w:rFonts w:ascii="Times New Roman" w:hAnsi="Times New Roman" w:cs="Times New Roman"/>
        </w:rPr>
        <w:t xml:space="preserve"> ‘unlike other groups, endogamy is not practised.</w:t>
      </w:r>
      <w:r w:rsidR="00D42845" w:rsidRPr="005B5523">
        <w:rPr>
          <w:rFonts w:ascii="Times New Roman" w:hAnsi="Times New Roman" w:cs="Times New Roman"/>
        </w:rPr>
        <w:t xml:space="preserve">’ </w:t>
      </w:r>
      <w:r w:rsidR="00410C4E" w:rsidRPr="005B5523">
        <w:rPr>
          <w:rFonts w:ascii="Times New Roman" w:hAnsi="Times New Roman" w:cs="Times New Roman"/>
        </w:rPr>
        <w:t>The latter observation refers, i</w:t>
      </w:r>
      <w:r w:rsidR="00916FF5" w:rsidRPr="005B5523">
        <w:rPr>
          <w:rFonts w:ascii="Times New Roman" w:hAnsi="Times New Roman" w:cs="Times New Roman"/>
        </w:rPr>
        <w:t>t seems</w:t>
      </w:r>
      <w:r w:rsidR="003C2334" w:rsidRPr="005B5523">
        <w:rPr>
          <w:rFonts w:ascii="Times New Roman" w:hAnsi="Times New Roman" w:cs="Times New Roman"/>
        </w:rPr>
        <w:t>,</w:t>
      </w:r>
      <w:r w:rsidR="00916FF5" w:rsidRPr="005B5523">
        <w:rPr>
          <w:rFonts w:ascii="Times New Roman" w:hAnsi="Times New Roman" w:cs="Times New Roman"/>
        </w:rPr>
        <w:t xml:space="preserve"> to the township of Namhs</w:t>
      </w:r>
      <w:r w:rsidR="00410C4E" w:rsidRPr="005B5523">
        <w:rPr>
          <w:rFonts w:ascii="Times New Roman" w:hAnsi="Times New Roman" w:cs="Times New Roman"/>
        </w:rPr>
        <w:t>an</w:t>
      </w:r>
      <w:r w:rsidR="003C2334" w:rsidRPr="005B5523">
        <w:rPr>
          <w:rFonts w:ascii="Times New Roman" w:hAnsi="Times New Roman" w:cs="Times New Roman"/>
        </w:rPr>
        <w:t>,</w:t>
      </w:r>
      <w:r w:rsidR="00410C4E" w:rsidRPr="005B5523">
        <w:rPr>
          <w:rFonts w:ascii="Times New Roman" w:hAnsi="Times New Roman" w:cs="Times New Roman"/>
        </w:rPr>
        <w:t xml:space="preserve"> where we may expect great changes to have occ</w:t>
      </w:r>
      <w:r w:rsidR="00454BE5" w:rsidRPr="005B5523">
        <w:rPr>
          <w:rFonts w:ascii="Times New Roman" w:hAnsi="Times New Roman" w:cs="Times New Roman"/>
        </w:rPr>
        <w:t>urred in the last hundred years</w:t>
      </w:r>
      <w:r w:rsidR="00410C4E" w:rsidRPr="005B5523">
        <w:rPr>
          <w:rFonts w:ascii="Times New Roman" w:hAnsi="Times New Roman" w:cs="Times New Roman"/>
        </w:rPr>
        <w:t xml:space="preserve"> (Simms 2017: 177).</w:t>
      </w:r>
    </w:p>
    <w:p w14:paraId="04707096" w14:textId="77777777" w:rsidR="00262EB1" w:rsidRPr="005B5523" w:rsidRDefault="00262EB1" w:rsidP="00524E82">
      <w:pPr>
        <w:spacing w:line="360" w:lineRule="auto"/>
        <w:ind w:right="-811" w:firstLine="426"/>
        <w:rPr>
          <w:rFonts w:ascii="Times New Roman" w:hAnsi="Times New Roman" w:cs="Times New Roman"/>
        </w:rPr>
      </w:pPr>
    </w:p>
    <w:p w14:paraId="08442423" w14:textId="5E8A8D22" w:rsidR="007E0FE3" w:rsidRPr="005B5523" w:rsidRDefault="005B579F" w:rsidP="009B2C8A">
      <w:pPr>
        <w:spacing w:line="360" w:lineRule="auto"/>
        <w:ind w:right="-811"/>
        <w:rPr>
          <w:rFonts w:ascii="Times New Roman" w:hAnsi="Times New Roman" w:cs="Times New Roman"/>
          <w:b/>
          <w:bCs/>
          <w:iCs/>
        </w:rPr>
      </w:pPr>
      <w:r w:rsidRPr="005B5523">
        <w:rPr>
          <w:rFonts w:ascii="Times New Roman" w:hAnsi="Times New Roman" w:cs="Times New Roman"/>
          <w:b/>
          <w:bCs/>
          <w:iCs/>
        </w:rPr>
        <w:t xml:space="preserve">Some </w:t>
      </w:r>
      <w:r w:rsidR="00843A7C" w:rsidRPr="005B5523">
        <w:rPr>
          <w:rFonts w:ascii="Times New Roman" w:hAnsi="Times New Roman" w:cs="Times New Roman"/>
          <w:b/>
          <w:bCs/>
          <w:iCs/>
        </w:rPr>
        <w:t xml:space="preserve">Further </w:t>
      </w:r>
      <w:r w:rsidRPr="005B5523">
        <w:rPr>
          <w:rFonts w:ascii="Times New Roman" w:hAnsi="Times New Roman" w:cs="Times New Roman"/>
          <w:b/>
          <w:bCs/>
          <w:iCs/>
        </w:rPr>
        <w:t>Observations Regarding</w:t>
      </w:r>
      <w:r w:rsidR="00262EB1" w:rsidRPr="005B5523">
        <w:rPr>
          <w:rFonts w:ascii="Times New Roman" w:hAnsi="Times New Roman" w:cs="Times New Roman"/>
          <w:b/>
          <w:bCs/>
          <w:iCs/>
        </w:rPr>
        <w:t xml:space="preserve"> Marria</w:t>
      </w:r>
      <w:r w:rsidR="00FB4C30" w:rsidRPr="005B5523">
        <w:rPr>
          <w:rFonts w:ascii="Times New Roman" w:hAnsi="Times New Roman" w:cs="Times New Roman"/>
          <w:b/>
          <w:bCs/>
          <w:iCs/>
        </w:rPr>
        <w:t>ge</w:t>
      </w:r>
    </w:p>
    <w:p w14:paraId="1280DC35" w14:textId="0899D821" w:rsidR="00FB0BF2" w:rsidRPr="005B5523" w:rsidRDefault="00500BD5" w:rsidP="009B2C8A">
      <w:pPr>
        <w:spacing w:line="360" w:lineRule="auto"/>
        <w:ind w:right="-811"/>
        <w:rPr>
          <w:rFonts w:ascii="Times New Roman" w:hAnsi="Times New Roman" w:cs="Times New Roman"/>
          <w:i/>
        </w:rPr>
      </w:pPr>
      <w:r w:rsidRPr="005B5523">
        <w:rPr>
          <w:rFonts w:ascii="Times New Roman" w:hAnsi="Times New Roman" w:cs="Times New Roman"/>
        </w:rPr>
        <w:t xml:space="preserve">Palaung </w:t>
      </w:r>
      <w:r w:rsidR="000014D9" w:rsidRPr="005B5523">
        <w:rPr>
          <w:rFonts w:ascii="Times New Roman" w:hAnsi="Times New Roman" w:cs="Times New Roman"/>
        </w:rPr>
        <w:t xml:space="preserve">historical </w:t>
      </w:r>
      <w:r w:rsidRPr="005B5523">
        <w:rPr>
          <w:rFonts w:ascii="Times New Roman" w:hAnsi="Times New Roman" w:cs="Times New Roman"/>
        </w:rPr>
        <w:t xml:space="preserve">ethnography offers </w:t>
      </w:r>
      <w:r w:rsidR="007E0FE3" w:rsidRPr="005B5523">
        <w:rPr>
          <w:rFonts w:ascii="Times New Roman" w:hAnsi="Times New Roman" w:cs="Times New Roman"/>
        </w:rPr>
        <w:t>annota</w:t>
      </w:r>
      <w:r w:rsidR="00B9613C" w:rsidRPr="005B5523">
        <w:rPr>
          <w:rFonts w:ascii="Times New Roman" w:hAnsi="Times New Roman" w:cs="Times New Roman"/>
        </w:rPr>
        <w:t>t</w:t>
      </w:r>
      <w:r w:rsidR="007E0FE3" w:rsidRPr="005B5523">
        <w:rPr>
          <w:rFonts w:ascii="Times New Roman" w:hAnsi="Times New Roman" w:cs="Times New Roman"/>
        </w:rPr>
        <w:t>ions</w:t>
      </w:r>
      <w:r w:rsidRPr="005B5523">
        <w:rPr>
          <w:rFonts w:ascii="Times New Roman" w:hAnsi="Times New Roman" w:cs="Times New Roman"/>
        </w:rPr>
        <w:t xml:space="preserve"> on marriage conventions </w:t>
      </w:r>
      <w:r w:rsidR="003C74B2" w:rsidRPr="005B5523">
        <w:rPr>
          <w:rFonts w:ascii="Times New Roman" w:hAnsi="Times New Roman" w:cs="Times New Roman"/>
        </w:rPr>
        <w:t>that</w:t>
      </w:r>
      <w:r w:rsidRPr="005B5523">
        <w:rPr>
          <w:rFonts w:ascii="Times New Roman" w:hAnsi="Times New Roman" w:cs="Times New Roman"/>
        </w:rPr>
        <w:t xml:space="preserve"> might th</w:t>
      </w:r>
      <w:r w:rsidR="00454BE5" w:rsidRPr="005B5523">
        <w:rPr>
          <w:rFonts w:ascii="Times New Roman" w:hAnsi="Times New Roman" w:cs="Times New Roman"/>
        </w:rPr>
        <w:t>r</w:t>
      </w:r>
      <w:r w:rsidRPr="005B5523">
        <w:rPr>
          <w:rFonts w:ascii="Times New Roman" w:hAnsi="Times New Roman" w:cs="Times New Roman"/>
        </w:rPr>
        <w:t>ow som</w:t>
      </w:r>
      <w:r w:rsidR="000014D9" w:rsidRPr="005B5523">
        <w:rPr>
          <w:rFonts w:ascii="Times New Roman" w:hAnsi="Times New Roman" w:cs="Times New Roman"/>
        </w:rPr>
        <w:t xml:space="preserve">e light on the nature of </w:t>
      </w:r>
      <w:r w:rsidR="00B9613C" w:rsidRPr="005B5523">
        <w:rPr>
          <w:rFonts w:ascii="Times New Roman" w:hAnsi="Times New Roman" w:cs="Times New Roman"/>
        </w:rPr>
        <w:t>this people’s</w:t>
      </w:r>
      <w:r w:rsidR="007E0FE3" w:rsidRPr="005B5523">
        <w:rPr>
          <w:rFonts w:ascii="Times New Roman" w:hAnsi="Times New Roman" w:cs="Times New Roman"/>
        </w:rPr>
        <w:t xml:space="preserve"> evasive</w:t>
      </w:r>
      <w:r w:rsidR="000014D9" w:rsidRPr="005B5523">
        <w:rPr>
          <w:rFonts w:ascii="Times New Roman" w:hAnsi="Times New Roman" w:cs="Times New Roman"/>
        </w:rPr>
        <w:t xml:space="preserve"> clans</w:t>
      </w:r>
      <w:r w:rsidRPr="005B5523">
        <w:rPr>
          <w:rFonts w:ascii="Times New Roman" w:hAnsi="Times New Roman" w:cs="Times New Roman"/>
        </w:rPr>
        <w:t>. A</w:t>
      </w:r>
      <w:r w:rsidR="002E22C6" w:rsidRPr="005B5523">
        <w:rPr>
          <w:rFonts w:ascii="Times New Roman" w:hAnsi="Times New Roman" w:cs="Times New Roman"/>
        </w:rPr>
        <w:t xml:space="preserve">s </w:t>
      </w:r>
      <w:r w:rsidR="003C2334" w:rsidRPr="005B5523">
        <w:rPr>
          <w:rFonts w:ascii="Times New Roman" w:hAnsi="Times New Roman" w:cs="Times New Roman"/>
        </w:rPr>
        <w:t xml:space="preserve">noted </w:t>
      </w:r>
      <w:r w:rsidR="002E22C6" w:rsidRPr="005B5523">
        <w:rPr>
          <w:rFonts w:ascii="Times New Roman" w:hAnsi="Times New Roman" w:cs="Times New Roman"/>
        </w:rPr>
        <w:t xml:space="preserve">earlier, </w:t>
      </w:r>
      <w:r w:rsidR="003C2334" w:rsidRPr="005B5523">
        <w:rPr>
          <w:rFonts w:ascii="Times New Roman" w:hAnsi="Times New Roman" w:cs="Times New Roman"/>
        </w:rPr>
        <w:t xml:space="preserve">the </w:t>
      </w:r>
      <w:r w:rsidR="002E22C6" w:rsidRPr="005B5523">
        <w:rPr>
          <w:rFonts w:ascii="Times New Roman" w:hAnsi="Times New Roman" w:cs="Times New Roman"/>
        </w:rPr>
        <w:t>a</w:t>
      </w:r>
      <w:r w:rsidRPr="005B5523">
        <w:rPr>
          <w:rFonts w:ascii="Times New Roman" w:hAnsi="Times New Roman" w:cs="Times New Roman"/>
        </w:rPr>
        <w:t>gnatic line mattered</w:t>
      </w:r>
      <w:r w:rsidR="00B9613C" w:rsidRPr="005B5523">
        <w:rPr>
          <w:rFonts w:ascii="Times New Roman" w:hAnsi="Times New Roman" w:cs="Times New Roman"/>
        </w:rPr>
        <w:t xml:space="preserve"> in </w:t>
      </w:r>
      <w:r w:rsidR="003C2334" w:rsidRPr="005B5523">
        <w:rPr>
          <w:rFonts w:ascii="Times New Roman" w:hAnsi="Times New Roman" w:cs="Times New Roman"/>
        </w:rPr>
        <w:t xml:space="preserve">both </w:t>
      </w:r>
      <w:r w:rsidR="00B9613C" w:rsidRPr="005B5523">
        <w:rPr>
          <w:rFonts w:ascii="Times New Roman" w:hAnsi="Times New Roman" w:cs="Times New Roman"/>
        </w:rPr>
        <w:t>the reckoning of kinship</w:t>
      </w:r>
      <w:r w:rsidR="000014D9" w:rsidRPr="005B5523">
        <w:rPr>
          <w:rFonts w:ascii="Times New Roman" w:hAnsi="Times New Roman" w:cs="Times New Roman"/>
        </w:rPr>
        <w:t xml:space="preserve"> and </w:t>
      </w:r>
      <w:r w:rsidRPr="005B5523">
        <w:rPr>
          <w:rFonts w:ascii="Times New Roman" w:hAnsi="Times New Roman" w:cs="Times New Roman"/>
        </w:rPr>
        <w:t xml:space="preserve">the arrangement of </w:t>
      </w:r>
      <w:r w:rsidR="00766DA1" w:rsidRPr="005B5523">
        <w:rPr>
          <w:rFonts w:ascii="Times New Roman" w:hAnsi="Times New Roman" w:cs="Times New Roman"/>
        </w:rPr>
        <w:t>marriage</w:t>
      </w:r>
      <w:r w:rsidRPr="005B5523">
        <w:rPr>
          <w:rFonts w:ascii="Times New Roman" w:hAnsi="Times New Roman" w:cs="Times New Roman"/>
        </w:rPr>
        <w:t>s</w:t>
      </w:r>
      <w:r w:rsidR="00766DA1" w:rsidRPr="005B5523">
        <w:rPr>
          <w:rFonts w:ascii="Times New Roman" w:hAnsi="Times New Roman" w:cs="Times New Roman"/>
        </w:rPr>
        <w:t xml:space="preserve">. </w:t>
      </w:r>
      <w:r w:rsidR="000014D9" w:rsidRPr="005B5523">
        <w:rPr>
          <w:rFonts w:ascii="Times New Roman" w:hAnsi="Times New Roman" w:cs="Times New Roman"/>
        </w:rPr>
        <w:t>Paternal</w:t>
      </w:r>
      <w:r w:rsidRPr="005B5523">
        <w:rPr>
          <w:rFonts w:ascii="Times New Roman" w:hAnsi="Times New Roman" w:cs="Times New Roman"/>
        </w:rPr>
        <w:t xml:space="preserve"> affiliation was a </w:t>
      </w:r>
      <w:r w:rsidR="00650188" w:rsidRPr="005B5523">
        <w:rPr>
          <w:rFonts w:ascii="Times New Roman" w:hAnsi="Times New Roman" w:cs="Times New Roman"/>
        </w:rPr>
        <w:t>dominant</w:t>
      </w:r>
      <w:r w:rsidRPr="005B5523">
        <w:rPr>
          <w:rFonts w:ascii="Times New Roman" w:hAnsi="Times New Roman" w:cs="Times New Roman"/>
        </w:rPr>
        <w:t xml:space="preserve"> structural principle in society</w:t>
      </w:r>
      <w:r w:rsidR="003C2334" w:rsidRPr="005B5523">
        <w:rPr>
          <w:rFonts w:ascii="Times New Roman" w:hAnsi="Times New Roman" w:cs="Times New Roman"/>
        </w:rPr>
        <w:t>,</w:t>
      </w:r>
      <w:r w:rsidRPr="005B5523">
        <w:rPr>
          <w:rFonts w:ascii="Times New Roman" w:hAnsi="Times New Roman" w:cs="Times New Roman"/>
        </w:rPr>
        <w:t xml:space="preserve"> and </w:t>
      </w:r>
      <w:r w:rsidR="00D27652" w:rsidRPr="005B5523">
        <w:rPr>
          <w:rFonts w:ascii="Times New Roman" w:hAnsi="Times New Roman" w:cs="Times New Roman"/>
        </w:rPr>
        <w:t>this</w:t>
      </w:r>
      <w:r w:rsidR="00B9613C" w:rsidRPr="005B5523">
        <w:rPr>
          <w:rFonts w:ascii="Times New Roman" w:hAnsi="Times New Roman" w:cs="Times New Roman"/>
        </w:rPr>
        <w:t xml:space="preserve"> </w:t>
      </w:r>
      <w:r w:rsidR="001C702E" w:rsidRPr="005B5523">
        <w:rPr>
          <w:rFonts w:ascii="Times New Roman" w:hAnsi="Times New Roman" w:cs="Times New Roman"/>
        </w:rPr>
        <w:t>norm</w:t>
      </w:r>
      <w:r w:rsidR="00D27652" w:rsidRPr="005B5523">
        <w:rPr>
          <w:rFonts w:ascii="Times New Roman" w:hAnsi="Times New Roman" w:cs="Times New Roman"/>
        </w:rPr>
        <w:t xml:space="preserve"> </w:t>
      </w:r>
      <w:r w:rsidRPr="005B5523">
        <w:rPr>
          <w:rFonts w:ascii="Times New Roman" w:hAnsi="Times New Roman" w:cs="Times New Roman"/>
        </w:rPr>
        <w:t xml:space="preserve">came to </w:t>
      </w:r>
      <w:r w:rsidR="00BA6E7E" w:rsidRPr="005B5523">
        <w:rPr>
          <w:rFonts w:ascii="Times New Roman" w:hAnsi="Times New Roman" w:cs="Times New Roman"/>
        </w:rPr>
        <w:t>influence</w:t>
      </w:r>
      <w:r w:rsidR="002E22C6" w:rsidRPr="005B5523">
        <w:rPr>
          <w:rFonts w:ascii="Times New Roman" w:hAnsi="Times New Roman" w:cs="Times New Roman"/>
        </w:rPr>
        <w:t xml:space="preserve"> certain rules as to</w:t>
      </w:r>
      <w:r w:rsidRPr="005B5523">
        <w:rPr>
          <w:rFonts w:ascii="Times New Roman" w:hAnsi="Times New Roman" w:cs="Times New Roman"/>
        </w:rPr>
        <w:t xml:space="preserve"> who could marry whom. </w:t>
      </w:r>
      <w:r w:rsidR="00766DA1" w:rsidRPr="005B5523">
        <w:rPr>
          <w:rFonts w:ascii="Times New Roman" w:hAnsi="Times New Roman" w:cs="Times New Roman"/>
        </w:rPr>
        <w:t xml:space="preserve">While a man could </w:t>
      </w:r>
      <w:r w:rsidR="00130EBF" w:rsidRPr="005B5523">
        <w:rPr>
          <w:rFonts w:ascii="Times New Roman" w:hAnsi="Times New Roman" w:cs="Times New Roman"/>
        </w:rPr>
        <w:t>wed</w:t>
      </w:r>
      <w:r w:rsidR="00766DA1" w:rsidRPr="005B5523">
        <w:rPr>
          <w:rFonts w:ascii="Times New Roman" w:hAnsi="Times New Roman" w:cs="Times New Roman"/>
        </w:rPr>
        <w:t xml:space="preserve"> a MoBroDa</w:t>
      </w:r>
      <w:r w:rsidRPr="005B5523">
        <w:rPr>
          <w:rFonts w:ascii="Times New Roman" w:hAnsi="Times New Roman" w:cs="Times New Roman"/>
        </w:rPr>
        <w:t>,</w:t>
      </w:r>
      <w:r w:rsidR="00766DA1" w:rsidRPr="005B5523">
        <w:rPr>
          <w:rFonts w:ascii="Times New Roman" w:hAnsi="Times New Roman" w:cs="Times New Roman"/>
        </w:rPr>
        <w:t xml:space="preserve"> </w:t>
      </w:r>
      <w:r w:rsidRPr="005B5523">
        <w:rPr>
          <w:rFonts w:ascii="Times New Roman" w:hAnsi="Times New Roman" w:cs="Times New Roman"/>
        </w:rPr>
        <w:t xml:space="preserve">he could not </w:t>
      </w:r>
      <w:r w:rsidRPr="005B5523">
        <w:rPr>
          <w:rFonts w:ascii="Times New Roman" w:hAnsi="Times New Roman" w:cs="Times New Roman"/>
        </w:rPr>
        <w:lastRenderedPageBreak/>
        <w:t>marry a FaSiDa. This</w:t>
      </w:r>
      <w:r w:rsidR="004575AF" w:rsidRPr="005B5523">
        <w:rPr>
          <w:rFonts w:ascii="Times New Roman" w:hAnsi="Times New Roman" w:cs="Times New Roman"/>
        </w:rPr>
        <w:t xml:space="preserve"> </w:t>
      </w:r>
      <w:r w:rsidR="001C702E" w:rsidRPr="005B5523">
        <w:rPr>
          <w:rFonts w:ascii="Times New Roman" w:hAnsi="Times New Roman" w:cs="Times New Roman"/>
        </w:rPr>
        <w:t xml:space="preserve">normative </w:t>
      </w:r>
      <w:r w:rsidR="00130EBF" w:rsidRPr="005B5523">
        <w:rPr>
          <w:rFonts w:ascii="Times New Roman" w:hAnsi="Times New Roman" w:cs="Times New Roman"/>
        </w:rPr>
        <w:t>avoidance of</w:t>
      </w:r>
      <w:r w:rsidR="00F714F0" w:rsidRPr="005B5523">
        <w:rPr>
          <w:rFonts w:ascii="Times New Roman" w:hAnsi="Times New Roman" w:cs="Times New Roman"/>
        </w:rPr>
        <w:t xml:space="preserve"> possible</w:t>
      </w:r>
      <w:r w:rsidRPr="005B5523">
        <w:rPr>
          <w:rFonts w:ascii="Times New Roman" w:hAnsi="Times New Roman" w:cs="Times New Roman"/>
        </w:rPr>
        <w:t xml:space="preserve"> incest indicates the </w:t>
      </w:r>
      <w:r w:rsidR="00454BE5" w:rsidRPr="005B5523">
        <w:rPr>
          <w:rFonts w:ascii="Times New Roman" w:hAnsi="Times New Roman" w:cs="Times New Roman"/>
        </w:rPr>
        <w:t xml:space="preserve">intimate </w:t>
      </w:r>
      <w:r w:rsidRPr="005B5523">
        <w:rPr>
          <w:rFonts w:ascii="Times New Roman" w:hAnsi="Times New Roman" w:cs="Times New Roman"/>
        </w:rPr>
        <w:t>unity between brothers and sisters</w:t>
      </w:r>
      <w:r w:rsidR="001B417D" w:rsidRPr="005B5523">
        <w:rPr>
          <w:rFonts w:ascii="Times New Roman" w:hAnsi="Times New Roman" w:cs="Times New Roman"/>
        </w:rPr>
        <w:t xml:space="preserve">, </w:t>
      </w:r>
      <w:r w:rsidR="004E7C50" w:rsidRPr="005B5523">
        <w:rPr>
          <w:rFonts w:ascii="Times New Roman" w:hAnsi="Times New Roman" w:cs="Times New Roman"/>
        </w:rPr>
        <w:t>that is</w:t>
      </w:r>
      <w:r w:rsidR="003C2334" w:rsidRPr="005B5523">
        <w:rPr>
          <w:rFonts w:ascii="Times New Roman" w:hAnsi="Times New Roman" w:cs="Times New Roman"/>
        </w:rPr>
        <w:t>, the</w:t>
      </w:r>
      <w:r w:rsidR="004E7C50" w:rsidRPr="005B5523">
        <w:rPr>
          <w:rFonts w:ascii="Times New Roman" w:hAnsi="Times New Roman" w:cs="Times New Roman"/>
        </w:rPr>
        <w:t xml:space="preserve"> </w:t>
      </w:r>
      <w:r w:rsidR="001B417D" w:rsidRPr="005B5523">
        <w:rPr>
          <w:rFonts w:ascii="Times New Roman" w:hAnsi="Times New Roman" w:cs="Times New Roman"/>
        </w:rPr>
        <w:t>children of a common father</w:t>
      </w:r>
      <w:r w:rsidR="00B507EE" w:rsidRPr="005B5523">
        <w:rPr>
          <w:rFonts w:ascii="Times New Roman" w:hAnsi="Times New Roman" w:cs="Times New Roman"/>
        </w:rPr>
        <w:t>,</w:t>
      </w:r>
      <w:r w:rsidR="00ED4326" w:rsidRPr="005B5523">
        <w:rPr>
          <w:rFonts w:ascii="Times New Roman" w:hAnsi="Times New Roman" w:cs="Times New Roman"/>
        </w:rPr>
        <w:t xml:space="preserve"> each</w:t>
      </w:r>
      <w:r w:rsidR="004575AF" w:rsidRPr="005B5523">
        <w:rPr>
          <w:rFonts w:ascii="Times New Roman" w:hAnsi="Times New Roman" w:cs="Times New Roman"/>
        </w:rPr>
        <w:t xml:space="preserve"> of them</w:t>
      </w:r>
      <w:r w:rsidR="001B417D" w:rsidRPr="005B5523">
        <w:rPr>
          <w:rFonts w:ascii="Times New Roman" w:hAnsi="Times New Roman" w:cs="Times New Roman"/>
        </w:rPr>
        <w:t xml:space="preserve"> being equally regarded as</w:t>
      </w:r>
      <w:r w:rsidR="004575AF" w:rsidRPr="005B5523">
        <w:rPr>
          <w:rFonts w:ascii="Times New Roman" w:hAnsi="Times New Roman" w:cs="Times New Roman"/>
        </w:rPr>
        <w:t xml:space="preserve"> part of </w:t>
      </w:r>
      <w:r w:rsidR="001B417D" w:rsidRPr="005B5523">
        <w:rPr>
          <w:rFonts w:ascii="Times New Roman" w:hAnsi="Times New Roman" w:cs="Times New Roman"/>
        </w:rPr>
        <w:t xml:space="preserve">an integrated </w:t>
      </w:r>
      <w:r w:rsidR="004575AF" w:rsidRPr="005B5523">
        <w:rPr>
          <w:rFonts w:ascii="Times New Roman" w:hAnsi="Times New Roman" w:cs="Times New Roman"/>
        </w:rPr>
        <w:t xml:space="preserve">siblingship </w:t>
      </w:r>
      <w:r w:rsidR="001B417D" w:rsidRPr="005B5523">
        <w:rPr>
          <w:rFonts w:ascii="Times New Roman" w:hAnsi="Times New Roman" w:cs="Times New Roman"/>
        </w:rPr>
        <w:t>unit</w:t>
      </w:r>
      <w:r w:rsidR="00BB3621" w:rsidRPr="005B5523">
        <w:rPr>
          <w:rFonts w:ascii="Times New Roman" w:hAnsi="Times New Roman" w:cs="Times New Roman"/>
        </w:rPr>
        <w:t>. If you as a man married a FaSi</w:t>
      </w:r>
      <w:r w:rsidR="001B417D" w:rsidRPr="005B5523">
        <w:rPr>
          <w:rFonts w:ascii="Times New Roman" w:hAnsi="Times New Roman" w:cs="Times New Roman"/>
        </w:rPr>
        <w:t>Da</w:t>
      </w:r>
      <w:r w:rsidR="003C2334" w:rsidRPr="005B5523">
        <w:rPr>
          <w:rFonts w:ascii="Times New Roman" w:hAnsi="Times New Roman" w:cs="Times New Roman"/>
        </w:rPr>
        <w:t>,</w:t>
      </w:r>
      <w:r w:rsidR="001B417D" w:rsidRPr="005B5523">
        <w:rPr>
          <w:rFonts w:ascii="Times New Roman" w:hAnsi="Times New Roman" w:cs="Times New Roman"/>
        </w:rPr>
        <w:t xml:space="preserve"> you would in </w:t>
      </w:r>
      <w:r w:rsidR="003C2334" w:rsidRPr="005B5523">
        <w:rPr>
          <w:rFonts w:ascii="Times New Roman" w:hAnsi="Times New Roman" w:cs="Times New Roman"/>
        </w:rPr>
        <w:t xml:space="preserve">effect be </w:t>
      </w:r>
      <w:r w:rsidR="001B417D" w:rsidRPr="005B5523">
        <w:rPr>
          <w:rFonts w:ascii="Times New Roman" w:hAnsi="Times New Roman" w:cs="Times New Roman"/>
        </w:rPr>
        <w:t>marry</w:t>
      </w:r>
      <w:r w:rsidR="003C2334" w:rsidRPr="005B5523">
        <w:rPr>
          <w:rFonts w:ascii="Times New Roman" w:hAnsi="Times New Roman" w:cs="Times New Roman"/>
        </w:rPr>
        <w:t>ing</w:t>
      </w:r>
      <w:r w:rsidR="001B417D" w:rsidRPr="005B5523">
        <w:rPr>
          <w:rFonts w:ascii="Times New Roman" w:hAnsi="Times New Roman" w:cs="Times New Roman"/>
        </w:rPr>
        <w:t xml:space="preserve"> your own </w:t>
      </w:r>
      <w:r w:rsidR="00454BE5" w:rsidRPr="005B5523">
        <w:rPr>
          <w:rFonts w:ascii="Times New Roman" w:hAnsi="Times New Roman" w:cs="Times New Roman"/>
        </w:rPr>
        <w:t>sister</w:t>
      </w:r>
      <w:r w:rsidR="001B417D" w:rsidRPr="005B5523">
        <w:rPr>
          <w:rFonts w:ascii="Times New Roman" w:hAnsi="Times New Roman" w:cs="Times New Roman"/>
        </w:rPr>
        <w:t xml:space="preserve">. </w:t>
      </w:r>
      <w:r w:rsidR="003C2334" w:rsidRPr="005B5523">
        <w:rPr>
          <w:rFonts w:ascii="Times New Roman" w:hAnsi="Times New Roman" w:cs="Times New Roman"/>
        </w:rPr>
        <w:t>Your m</w:t>
      </w:r>
      <w:r w:rsidR="001B417D" w:rsidRPr="005B5523">
        <w:rPr>
          <w:rFonts w:ascii="Times New Roman" w:hAnsi="Times New Roman" w:cs="Times New Roman"/>
        </w:rPr>
        <w:t>other</w:t>
      </w:r>
      <w:r w:rsidR="003C2334" w:rsidRPr="005B5523">
        <w:rPr>
          <w:rFonts w:ascii="Times New Roman" w:hAnsi="Times New Roman" w:cs="Times New Roman"/>
        </w:rPr>
        <w:t>, conversely,</w:t>
      </w:r>
      <w:r w:rsidR="001B417D" w:rsidRPr="005B5523">
        <w:rPr>
          <w:rFonts w:ascii="Times New Roman" w:hAnsi="Times New Roman" w:cs="Times New Roman"/>
        </w:rPr>
        <w:t xml:space="preserve"> </w:t>
      </w:r>
      <w:r w:rsidR="003C2334" w:rsidRPr="005B5523">
        <w:rPr>
          <w:rFonts w:ascii="Times New Roman" w:hAnsi="Times New Roman" w:cs="Times New Roman"/>
        </w:rPr>
        <w:t xml:space="preserve">came </w:t>
      </w:r>
      <w:r w:rsidR="001B417D" w:rsidRPr="005B5523">
        <w:rPr>
          <w:rFonts w:ascii="Times New Roman" w:hAnsi="Times New Roman" w:cs="Times New Roman"/>
        </w:rPr>
        <w:t>from a different</w:t>
      </w:r>
      <w:r w:rsidR="00FB0BF2" w:rsidRPr="005B5523">
        <w:rPr>
          <w:rFonts w:ascii="Times New Roman" w:hAnsi="Times New Roman" w:cs="Times New Roman"/>
        </w:rPr>
        <w:t xml:space="preserve"> </w:t>
      </w:r>
      <w:r w:rsidR="00BB3621" w:rsidRPr="005B5523">
        <w:rPr>
          <w:rFonts w:ascii="Times New Roman" w:hAnsi="Times New Roman" w:cs="Times New Roman"/>
        </w:rPr>
        <w:t>kinship</w:t>
      </w:r>
      <w:r w:rsidR="001B417D" w:rsidRPr="005B5523">
        <w:rPr>
          <w:rFonts w:ascii="Times New Roman" w:hAnsi="Times New Roman" w:cs="Times New Roman"/>
        </w:rPr>
        <w:t xml:space="preserve"> background</w:t>
      </w:r>
      <w:r w:rsidR="00252DB3" w:rsidRPr="005B5523">
        <w:rPr>
          <w:rFonts w:ascii="Times New Roman" w:hAnsi="Times New Roman" w:cs="Times New Roman"/>
        </w:rPr>
        <w:t xml:space="preserve"> and formed a unit with her </w:t>
      </w:r>
      <w:r w:rsidR="0058632B" w:rsidRPr="005B5523">
        <w:rPr>
          <w:rFonts w:ascii="Times New Roman" w:hAnsi="Times New Roman" w:cs="Times New Roman"/>
        </w:rPr>
        <w:t xml:space="preserve">own </w:t>
      </w:r>
      <w:r w:rsidR="00252DB3" w:rsidRPr="005B5523">
        <w:rPr>
          <w:rFonts w:ascii="Times New Roman" w:hAnsi="Times New Roman" w:cs="Times New Roman"/>
        </w:rPr>
        <w:t>outsider brother</w:t>
      </w:r>
      <w:r w:rsidR="00FB46D3" w:rsidRPr="005B5523">
        <w:rPr>
          <w:rFonts w:ascii="Times New Roman" w:hAnsi="Times New Roman" w:cs="Times New Roman"/>
        </w:rPr>
        <w:t>s</w:t>
      </w:r>
      <w:r w:rsidR="00E731B3" w:rsidRPr="005B5523">
        <w:rPr>
          <w:rFonts w:ascii="Times New Roman" w:hAnsi="Times New Roman" w:cs="Times New Roman"/>
        </w:rPr>
        <w:t xml:space="preserve"> and sisters</w:t>
      </w:r>
      <w:r w:rsidR="003C2334" w:rsidRPr="005B5523">
        <w:rPr>
          <w:rFonts w:ascii="Times New Roman" w:hAnsi="Times New Roman" w:cs="Times New Roman"/>
        </w:rPr>
        <w:t>.</w:t>
      </w:r>
      <w:r w:rsidR="00252DB3" w:rsidRPr="005B5523">
        <w:rPr>
          <w:rFonts w:ascii="Times New Roman" w:hAnsi="Times New Roman" w:cs="Times New Roman"/>
        </w:rPr>
        <w:t xml:space="preserve"> </w:t>
      </w:r>
      <w:r w:rsidR="003C2334" w:rsidRPr="005B5523">
        <w:rPr>
          <w:rFonts w:ascii="Times New Roman" w:hAnsi="Times New Roman" w:cs="Times New Roman"/>
        </w:rPr>
        <w:t xml:space="preserve">Accordingly </w:t>
      </w:r>
      <w:r w:rsidR="00FB46D3" w:rsidRPr="005B5523">
        <w:rPr>
          <w:rFonts w:ascii="Times New Roman" w:hAnsi="Times New Roman" w:cs="Times New Roman"/>
        </w:rPr>
        <w:t>their</w:t>
      </w:r>
      <w:r w:rsidR="00252DB3" w:rsidRPr="005B5523">
        <w:rPr>
          <w:rFonts w:ascii="Times New Roman" w:hAnsi="Times New Roman" w:cs="Times New Roman"/>
        </w:rPr>
        <w:t xml:space="preserve"> daughter</w:t>
      </w:r>
      <w:r w:rsidR="00FB46D3" w:rsidRPr="005B5523">
        <w:rPr>
          <w:rFonts w:ascii="Times New Roman" w:hAnsi="Times New Roman" w:cs="Times New Roman"/>
        </w:rPr>
        <w:t>s</w:t>
      </w:r>
      <w:r w:rsidR="00252DB3" w:rsidRPr="005B5523">
        <w:rPr>
          <w:rFonts w:ascii="Times New Roman" w:hAnsi="Times New Roman" w:cs="Times New Roman"/>
        </w:rPr>
        <w:t xml:space="preserve"> would be available</w:t>
      </w:r>
      <w:r w:rsidR="00007AA7" w:rsidRPr="005B5523">
        <w:rPr>
          <w:rFonts w:ascii="Times New Roman" w:hAnsi="Times New Roman" w:cs="Times New Roman"/>
        </w:rPr>
        <w:t xml:space="preserve"> on the marriage market</w:t>
      </w:r>
      <w:r w:rsidR="00252DB3" w:rsidRPr="005B5523">
        <w:rPr>
          <w:rFonts w:ascii="Times New Roman" w:hAnsi="Times New Roman" w:cs="Times New Roman"/>
        </w:rPr>
        <w:t>, despite</w:t>
      </w:r>
      <w:r w:rsidR="00FB46D3" w:rsidRPr="005B5523">
        <w:rPr>
          <w:rFonts w:ascii="Times New Roman" w:hAnsi="Times New Roman" w:cs="Times New Roman"/>
        </w:rPr>
        <w:t xml:space="preserve"> the</w:t>
      </w:r>
      <w:r w:rsidR="003C2334" w:rsidRPr="005B5523">
        <w:rPr>
          <w:rFonts w:ascii="Times New Roman" w:hAnsi="Times New Roman" w:cs="Times New Roman"/>
        </w:rPr>
        <w:t>ir</w:t>
      </w:r>
      <w:r w:rsidR="00A2601F" w:rsidRPr="005B5523">
        <w:rPr>
          <w:rFonts w:ascii="Times New Roman" w:hAnsi="Times New Roman" w:cs="Times New Roman"/>
        </w:rPr>
        <w:t xml:space="preserve"> being</w:t>
      </w:r>
      <w:r w:rsidR="00252DB3" w:rsidRPr="005B5523">
        <w:rPr>
          <w:rFonts w:ascii="Times New Roman" w:hAnsi="Times New Roman" w:cs="Times New Roman"/>
        </w:rPr>
        <w:t xml:space="preserve"> cousin</w:t>
      </w:r>
      <w:r w:rsidR="00FB46D3" w:rsidRPr="005B5523">
        <w:rPr>
          <w:rFonts w:ascii="Times New Roman" w:hAnsi="Times New Roman" w:cs="Times New Roman"/>
        </w:rPr>
        <w:t>s</w:t>
      </w:r>
      <w:r w:rsidR="00252DB3" w:rsidRPr="005B5523">
        <w:rPr>
          <w:rFonts w:ascii="Times New Roman" w:hAnsi="Times New Roman" w:cs="Times New Roman"/>
        </w:rPr>
        <w:t>. It i</w:t>
      </w:r>
      <w:r w:rsidR="00BD2CF2" w:rsidRPr="005B5523">
        <w:rPr>
          <w:rFonts w:ascii="Times New Roman" w:hAnsi="Times New Roman" w:cs="Times New Roman"/>
        </w:rPr>
        <w:t>s not said whether this last arr</w:t>
      </w:r>
      <w:r w:rsidR="00252DB3" w:rsidRPr="005B5523">
        <w:rPr>
          <w:rFonts w:ascii="Times New Roman" w:hAnsi="Times New Roman" w:cs="Times New Roman"/>
        </w:rPr>
        <w:t>angement</w:t>
      </w:r>
      <w:r w:rsidR="00007AA7" w:rsidRPr="005B5523">
        <w:rPr>
          <w:rFonts w:ascii="Times New Roman" w:hAnsi="Times New Roman" w:cs="Times New Roman"/>
        </w:rPr>
        <w:t xml:space="preserve"> — </w:t>
      </w:r>
      <w:r w:rsidR="00BD2CF2" w:rsidRPr="005B5523">
        <w:rPr>
          <w:rFonts w:ascii="Times New Roman" w:hAnsi="Times New Roman" w:cs="Times New Roman"/>
        </w:rPr>
        <w:t xml:space="preserve">marriage </w:t>
      </w:r>
      <w:r w:rsidR="00007AA7" w:rsidRPr="005B5523">
        <w:rPr>
          <w:rFonts w:ascii="Times New Roman" w:hAnsi="Times New Roman" w:cs="Times New Roman"/>
        </w:rPr>
        <w:t>with MoBroDa —</w:t>
      </w:r>
      <w:r w:rsidR="00252DB3" w:rsidRPr="005B5523">
        <w:rPr>
          <w:rFonts w:ascii="Times New Roman" w:hAnsi="Times New Roman" w:cs="Times New Roman"/>
        </w:rPr>
        <w:t xml:space="preserve"> was</w:t>
      </w:r>
      <w:r w:rsidR="000A44F6" w:rsidRPr="005B5523">
        <w:rPr>
          <w:rFonts w:ascii="Times New Roman" w:hAnsi="Times New Roman" w:cs="Times New Roman"/>
        </w:rPr>
        <w:t xml:space="preserve"> actu</w:t>
      </w:r>
      <w:r w:rsidR="00BD2CF2" w:rsidRPr="005B5523">
        <w:rPr>
          <w:rFonts w:ascii="Times New Roman" w:hAnsi="Times New Roman" w:cs="Times New Roman"/>
        </w:rPr>
        <w:t>a</w:t>
      </w:r>
      <w:r w:rsidR="000A44F6" w:rsidRPr="005B5523">
        <w:rPr>
          <w:rFonts w:ascii="Times New Roman" w:hAnsi="Times New Roman" w:cs="Times New Roman"/>
        </w:rPr>
        <w:t>lly</w:t>
      </w:r>
      <w:r w:rsidR="00252DB3" w:rsidRPr="005B5523">
        <w:rPr>
          <w:rFonts w:ascii="Times New Roman" w:hAnsi="Times New Roman" w:cs="Times New Roman"/>
        </w:rPr>
        <w:t xml:space="preserve"> </w:t>
      </w:r>
      <w:r w:rsidR="009B2C8A" w:rsidRPr="005B5523">
        <w:rPr>
          <w:rFonts w:ascii="Times New Roman" w:hAnsi="Times New Roman" w:cs="Times New Roman"/>
        </w:rPr>
        <w:t xml:space="preserve">preferred </w:t>
      </w:r>
      <w:r w:rsidR="00D336EC" w:rsidRPr="005B5523">
        <w:rPr>
          <w:rFonts w:ascii="Times New Roman" w:hAnsi="Times New Roman" w:cs="Times New Roman"/>
        </w:rPr>
        <w:t>more systematically</w:t>
      </w:r>
      <w:r w:rsidR="00252DB3" w:rsidRPr="005B5523">
        <w:rPr>
          <w:rFonts w:ascii="Times New Roman" w:hAnsi="Times New Roman" w:cs="Times New Roman"/>
        </w:rPr>
        <w:t>.</w:t>
      </w:r>
      <w:r w:rsidR="00FB0BF2" w:rsidRPr="005B5523">
        <w:rPr>
          <w:rFonts w:ascii="Times New Roman" w:hAnsi="Times New Roman" w:cs="Times New Roman"/>
        </w:rPr>
        <w:t xml:space="preserve"> </w:t>
      </w:r>
    </w:p>
    <w:p w14:paraId="72AAFC53" w14:textId="3E12413C" w:rsidR="00252DB3" w:rsidRPr="005B5523" w:rsidRDefault="00FB0BF2" w:rsidP="00524E82">
      <w:pPr>
        <w:spacing w:line="360" w:lineRule="auto"/>
        <w:ind w:right="-811" w:firstLine="426"/>
        <w:rPr>
          <w:rFonts w:ascii="Times New Roman" w:hAnsi="Times New Roman" w:cs="Times New Roman"/>
        </w:rPr>
      </w:pPr>
      <w:r w:rsidRPr="005B5523">
        <w:rPr>
          <w:rFonts w:ascii="Times New Roman" w:hAnsi="Times New Roman" w:cs="Times New Roman"/>
        </w:rPr>
        <w:t>It seems to f</w:t>
      </w:r>
      <w:r w:rsidR="00987A42" w:rsidRPr="005B5523">
        <w:rPr>
          <w:rFonts w:ascii="Times New Roman" w:hAnsi="Times New Roman" w:cs="Times New Roman"/>
        </w:rPr>
        <w:t>ollow that FaBroDa was not avail</w:t>
      </w:r>
      <w:r w:rsidRPr="005B5523">
        <w:rPr>
          <w:rFonts w:ascii="Times New Roman" w:hAnsi="Times New Roman" w:cs="Times New Roman"/>
        </w:rPr>
        <w:t>able</w:t>
      </w:r>
      <w:r w:rsidR="003C2334" w:rsidRPr="005B5523">
        <w:rPr>
          <w:rFonts w:ascii="Times New Roman" w:hAnsi="Times New Roman" w:cs="Times New Roman"/>
        </w:rPr>
        <w:t>,</w:t>
      </w:r>
      <w:r w:rsidR="00987A42" w:rsidRPr="005B5523">
        <w:rPr>
          <w:rFonts w:ascii="Times New Roman" w:hAnsi="Times New Roman" w:cs="Times New Roman"/>
        </w:rPr>
        <w:t xml:space="preserve"> although this is not explicitly </w:t>
      </w:r>
      <w:r w:rsidR="003C2334" w:rsidRPr="005B5523">
        <w:rPr>
          <w:rFonts w:ascii="Times New Roman" w:hAnsi="Times New Roman" w:cs="Times New Roman"/>
        </w:rPr>
        <w:t xml:space="preserve">stated </w:t>
      </w:r>
      <w:r w:rsidR="00987A42" w:rsidRPr="005B5523">
        <w:rPr>
          <w:rFonts w:ascii="Times New Roman" w:hAnsi="Times New Roman" w:cs="Times New Roman"/>
        </w:rPr>
        <w:t>in the ethnography.</w:t>
      </w:r>
    </w:p>
    <w:p w14:paraId="1BD0BEF9" w14:textId="299D6C62" w:rsidR="008060BF" w:rsidRPr="005B5523" w:rsidRDefault="00D336EC"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The two principles of agnation and </w:t>
      </w:r>
      <w:r w:rsidR="00BD2CF2" w:rsidRPr="005B5523">
        <w:rPr>
          <w:rFonts w:ascii="Times New Roman" w:hAnsi="Times New Roman" w:cs="Times New Roman"/>
        </w:rPr>
        <w:t>sibling</w:t>
      </w:r>
      <w:r w:rsidRPr="005B5523">
        <w:rPr>
          <w:rFonts w:ascii="Times New Roman" w:hAnsi="Times New Roman" w:cs="Times New Roman"/>
        </w:rPr>
        <w:t xml:space="preserve"> unity would </w:t>
      </w:r>
      <w:r w:rsidR="003C2334" w:rsidRPr="005B5523">
        <w:rPr>
          <w:rFonts w:ascii="Times New Roman" w:hAnsi="Times New Roman" w:cs="Times New Roman"/>
        </w:rPr>
        <w:t xml:space="preserve">also </w:t>
      </w:r>
      <w:r w:rsidR="00007AA7" w:rsidRPr="005B5523">
        <w:rPr>
          <w:rFonts w:ascii="Times New Roman" w:hAnsi="Times New Roman" w:cs="Times New Roman"/>
        </w:rPr>
        <w:t>in</w:t>
      </w:r>
      <w:r w:rsidRPr="005B5523">
        <w:rPr>
          <w:rFonts w:ascii="Times New Roman" w:hAnsi="Times New Roman" w:cs="Times New Roman"/>
        </w:rPr>
        <w:t>form</w:t>
      </w:r>
      <w:r w:rsidR="00F714F0" w:rsidRPr="005B5523">
        <w:rPr>
          <w:rFonts w:ascii="Times New Roman" w:hAnsi="Times New Roman" w:cs="Times New Roman"/>
        </w:rPr>
        <w:t xml:space="preserve"> </w:t>
      </w:r>
      <w:r w:rsidRPr="005B5523">
        <w:rPr>
          <w:rFonts w:ascii="Times New Roman" w:hAnsi="Times New Roman" w:cs="Times New Roman"/>
        </w:rPr>
        <w:t xml:space="preserve">other </w:t>
      </w:r>
      <w:r w:rsidR="00FB46D3" w:rsidRPr="005B5523">
        <w:rPr>
          <w:rFonts w:ascii="Times New Roman" w:hAnsi="Times New Roman" w:cs="Times New Roman"/>
        </w:rPr>
        <w:t xml:space="preserve">marriage </w:t>
      </w:r>
      <w:r w:rsidRPr="005B5523">
        <w:rPr>
          <w:rFonts w:ascii="Times New Roman" w:hAnsi="Times New Roman" w:cs="Times New Roman"/>
        </w:rPr>
        <w:t xml:space="preserve">propositions. </w:t>
      </w:r>
      <w:r w:rsidR="006E7FF2" w:rsidRPr="005B5523">
        <w:rPr>
          <w:rFonts w:ascii="Times New Roman" w:hAnsi="Times New Roman" w:cs="Times New Roman"/>
        </w:rPr>
        <w:t>First cousins could</w:t>
      </w:r>
      <w:r w:rsidR="00007AA7" w:rsidRPr="005B5523">
        <w:rPr>
          <w:rFonts w:ascii="Times New Roman" w:hAnsi="Times New Roman" w:cs="Times New Roman"/>
        </w:rPr>
        <w:t xml:space="preserve"> then</w:t>
      </w:r>
      <w:r w:rsidR="006E7FF2" w:rsidRPr="005B5523">
        <w:rPr>
          <w:rFonts w:ascii="Times New Roman" w:hAnsi="Times New Roman" w:cs="Times New Roman"/>
        </w:rPr>
        <w:t xml:space="preserve"> marry if they </w:t>
      </w:r>
      <w:r w:rsidR="00007AA7" w:rsidRPr="005B5523">
        <w:rPr>
          <w:rFonts w:ascii="Times New Roman" w:hAnsi="Times New Roman" w:cs="Times New Roman"/>
        </w:rPr>
        <w:t>were</w:t>
      </w:r>
      <w:r w:rsidR="006E7FF2" w:rsidRPr="005B5523">
        <w:rPr>
          <w:rFonts w:ascii="Times New Roman" w:hAnsi="Times New Roman" w:cs="Times New Roman"/>
        </w:rPr>
        <w:t xml:space="preserve"> not related on th</w:t>
      </w:r>
      <w:r w:rsidR="00007AA7" w:rsidRPr="005B5523">
        <w:rPr>
          <w:rFonts w:ascii="Times New Roman" w:hAnsi="Times New Roman" w:cs="Times New Roman"/>
        </w:rPr>
        <w:t>e father’s side. Second and thir</w:t>
      </w:r>
      <w:r w:rsidR="006E7FF2" w:rsidRPr="005B5523">
        <w:rPr>
          <w:rFonts w:ascii="Times New Roman" w:hAnsi="Times New Roman" w:cs="Times New Roman"/>
        </w:rPr>
        <w:t>d cousins seems to</w:t>
      </w:r>
      <w:r w:rsidR="00007AA7" w:rsidRPr="005B5523">
        <w:rPr>
          <w:rFonts w:ascii="Times New Roman" w:hAnsi="Times New Roman" w:cs="Times New Roman"/>
        </w:rPr>
        <w:t xml:space="preserve"> have</w:t>
      </w:r>
      <w:r w:rsidR="006E7FF2" w:rsidRPr="005B5523">
        <w:rPr>
          <w:rFonts w:ascii="Times New Roman" w:hAnsi="Times New Roman" w:cs="Times New Roman"/>
        </w:rPr>
        <w:t xml:space="preserve"> be</w:t>
      </w:r>
      <w:r w:rsidR="00007AA7" w:rsidRPr="005B5523">
        <w:rPr>
          <w:rFonts w:ascii="Times New Roman" w:hAnsi="Times New Roman" w:cs="Times New Roman"/>
        </w:rPr>
        <w:t>en</w:t>
      </w:r>
      <w:r w:rsidR="006E7FF2" w:rsidRPr="005B5523">
        <w:rPr>
          <w:rFonts w:ascii="Times New Roman" w:hAnsi="Times New Roman" w:cs="Times New Roman"/>
        </w:rPr>
        <w:t xml:space="preserve"> able to marry freely, but diffe</w:t>
      </w:r>
      <w:r w:rsidR="00966A71" w:rsidRPr="005B5523">
        <w:rPr>
          <w:rFonts w:ascii="Times New Roman" w:hAnsi="Times New Roman" w:cs="Times New Roman"/>
        </w:rPr>
        <w:t>r</w:t>
      </w:r>
      <w:r w:rsidR="006E7FF2" w:rsidRPr="005B5523">
        <w:rPr>
          <w:rFonts w:ascii="Times New Roman" w:hAnsi="Times New Roman" w:cs="Times New Roman"/>
        </w:rPr>
        <w:t>ent clans may have</w:t>
      </w:r>
      <w:r w:rsidR="003B7199" w:rsidRPr="005B5523">
        <w:rPr>
          <w:rFonts w:ascii="Times New Roman" w:hAnsi="Times New Roman" w:cs="Times New Roman"/>
        </w:rPr>
        <w:t xml:space="preserve"> had</w:t>
      </w:r>
      <w:r w:rsidR="006E7FF2" w:rsidRPr="005B5523">
        <w:rPr>
          <w:rFonts w:ascii="Times New Roman" w:hAnsi="Times New Roman" w:cs="Times New Roman"/>
        </w:rPr>
        <w:t xml:space="preserve"> somewhat </w:t>
      </w:r>
      <w:r w:rsidR="00C32179" w:rsidRPr="005B5523">
        <w:rPr>
          <w:rFonts w:ascii="Times New Roman" w:hAnsi="Times New Roman" w:cs="Times New Roman"/>
        </w:rPr>
        <w:t>divergent</w:t>
      </w:r>
      <w:r w:rsidR="006E7FF2" w:rsidRPr="005B5523">
        <w:rPr>
          <w:rFonts w:ascii="Times New Roman" w:hAnsi="Times New Roman" w:cs="Times New Roman"/>
        </w:rPr>
        <w:t xml:space="preserve"> rules </w:t>
      </w:r>
      <w:r w:rsidR="003C2334" w:rsidRPr="005B5523">
        <w:rPr>
          <w:rFonts w:ascii="Times New Roman" w:hAnsi="Times New Roman" w:cs="Times New Roman"/>
        </w:rPr>
        <w:t xml:space="preserve">in this </w:t>
      </w:r>
      <w:r w:rsidR="006E7FF2" w:rsidRPr="005B5523">
        <w:rPr>
          <w:rFonts w:ascii="Times New Roman" w:hAnsi="Times New Roman" w:cs="Times New Roman"/>
        </w:rPr>
        <w:t>regard. The eth</w:t>
      </w:r>
      <w:r w:rsidR="002E522A" w:rsidRPr="005B5523">
        <w:rPr>
          <w:rFonts w:ascii="Times New Roman" w:hAnsi="Times New Roman" w:cs="Times New Roman"/>
        </w:rPr>
        <w:t>nography on consanguinity is somewhat difficult to read, but the general impression is that incest regulation</w:t>
      </w:r>
      <w:r w:rsidR="003C2334" w:rsidRPr="005B5523">
        <w:rPr>
          <w:rFonts w:ascii="Times New Roman" w:hAnsi="Times New Roman" w:cs="Times New Roman"/>
        </w:rPr>
        <w:t>s were</w:t>
      </w:r>
      <w:r w:rsidR="002E522A" w:rsidRPr="005B5523">
        <w:rPr>
          <w:rFonts w:ascii="Times New Roman" w:hAnsi="Times New Roman" w:cs="Times New Roman"/>
        </w:rPr>
        <w:t xml:space="preserve"> </w:t>
      </w:r>
      <w:r w:rsidR="003B7199" w:rsidRPr="005B5523">
        <w:rPr>
          <w:rFonts w:ascii="Times New Roman" w:hAnsi="Times New Roman" w:cs="Times New Roman"/>
        </w:rPr>
        <w:t>limited</w:t>
      </w:r>
      <w:r w:rsidR="00FB0BF2" w:rsidRPr="005B5523">
        <w:rPr>
          <w:rFonts w:ascii="Times New Roman" w:hAnsi="Times New Roman" w:cs="Times New Roman"/>
        </w:rPr>
        <w:t xml:space="preserve"> to</w:t>
      </w:r>
      <w:r w:rsidR="003B7199" w:rsidRPr="005B5523">
        <w:rPr>
          <w:rFonts w:ascii="Times New Roman" w:hAnsi="Times New Roman" w:cs="Times New Roman"/>
        </w:rPr>
        <w:t xml:space="preserve"> a narrow circle</w:t>
      </w:r>
      <w:r w:rsidR="00AE31A6" w:rsidRPr="005B5523">
        <w:rPr>
          <w:rFonts w:ascii="Times New Roman" w:hAnsi="Times New Roman" w:cs="Times New Roman"/>
        </w:rPr>
        <w:t xml:space="preserve"> (ouside </w:t>
      </w:r>
      <w:r w:rsidR="009B2C8A" w:rsidRPr="005B5523">
        <w:rPr>
          <w:rFonts w:ascii="Times New Roman" w:hAnsi="Times New Roman" w:cs="Times New Roman"/>
        </w:rPr>
        <w:t xml:space="preserve">the </w:t>
      </w:r>
      <w:r w:rsidR="00AE31A6" w:rsidRPr="005B5523">
        <w:rPr>
          <w:rFonts w:ascii="Times New Roman" w:hAnsi="Times New Roman" w:cs="Times New Roman"/>
        </w:rPr>
        <w:t>immediate family)</w:t>
      </w:r>
      <w:r w:rsidR="002E522A" w:rsidRPr="005B5523">
        <w:rPr>
          <w:rFonts w:ascii="Times New Roman" w:hAnsi="Times New Roman" w:cs="Times New Roman"/>
        </w:rPr>
        <w:t xml:space="preserve"> and that people from the same clan were fully eligible for marriage </w:t>
      </w:r>
      <w:r w:rsidR="00BC19B6" w:rsidRPr="005B5523">
        <w:rPr>
          <w:rFonts w:ascii="Times New Roman" w:hAnsi="Times New Roman" w:cs="Times New Roman"/>
        </w:rPr>
        <w:t>unless</w:t>
      </w:r>
      <w:r w:rsidR="008857C1" w:rsidRPr="005B5523">
        <w:rPr>
          <w:rFonts w:ascii="Times New Roman" w:hAnsi="Times New Roman" w:cs="Times New Roman"/>
        </w:rPr>
        <w:t xml:space="preserve"> </w:t>
      </w:r>
      <w:r w:rsidR="00FB0BF2" w:rsidRPr="005B5523">
        <w:rPr>
          <w:rFonts w:ascii="Times New Roman" w:hAnsi="Times New Roman" w:cs="Times New Roman"/>
        </w:rPr>
        <w:t>they were</w:t>
      </w:r>
      <w:r w:rsidR="002E522A" w:rsidRPr="005B5523">
        <w:rPr>
          <w:rFonts w:ascii="Times New Roman" w:hAnsi="Times New Roman" w:cs="Times New Roman"/>
        </w:rPr>
        <w:t xml:space="preserve"> paternal first cousins.</w:t>
      </w:r>
      <w:r w:rsidR="004A5E51" w:rsidRPr="005B5523">
        <w:rPr>
          <w:rFonts w:ascii="Times New Roman" w:hAnsi="Times New Roman" w:cs="Times New Roman"/>
        </w:rPr>
        <w:t xml:space="preserve"> In some groups this</w:t>
      </w:r>
      <w:r w:rsidR="008060BF" w:rsidRPr="005B5523">
        <w:rPr>
          <w:rFonts w:ascii="Times New Roman" w:hAnsi="Times New Roman" w:cs="Times New Roman"/>
        </w:rPr>
        <w:t xml:space="preserve"> limitation</w:t>
      </w:r>
      <w:r w:rsidR="004A5E51" w:rsidRPr="005B5523">
        <w:rPr>
          <w:rFonts w:ascii="Times New Roman" w:hAnsi="Times New Roman" w:cs="Times New Roman"/>
        </w:rPr>
        <w:t xml:space="preserve"> was projected on</w:t>
      </w:r>
      <w:r w:rsidR="003C2334" w:rsidRPr="005B5523">
        <w:rPr>
          <w:rFonts w:ascii="Times New Roman" w:hAnsi="Times New Roman" w:cs="Times New Roman"/>
        </w:rPr>
        <w:t xml:space="preserve"> </w:t>
      </w:r>
      <w:r w:rsidR="004A5E51" w:rsidRPr="005B5523">
        <w:rPr>
          <w:rFonts w:ascii="Times New Roman" w:hAnsi="Times New Roman" w:cs="Times New Roman"/>
        </w:rPr>
        <w:t>to the generation to follow</w:t>
      </w:r>
      <w:r w:rsidR="003C2334" w:rsidRPr="005B5523">
        <w:rPr>
          <w:rFonts w:ascii="Times New Roman" w:hAnsi="Times New Roman" w:cs="Times New Roman"/>
        </w:rPr>
        <w:t>,</w:t>
      </w:r>
      <w:r w:rsidR="004A5E51" w:rsidRPr="005B5523">
        <w:rPr>
          <w:rFonts w:ascii="Times New Roman" w:hAnsi="Times New Roman" w:cs="Times New Roman"/>
        </w:rPr>
        <w:t xml:space="preserve"> and in one case on</w:t>
      </w:r>
      <w:r w:rsidR="009B2C8A" w:rsidRPr="005B5523">
        <w:rPr>
          <w:rFonts w:ascii="Times New Roman" w:hAnsi="Times New Roman" w:cs="Times New Roman"/>
        </w:rPr>
        <w:t xml:space="preserve"> </w:t>
      </w:r>
      <w:r w:rsidR="004A5E51" w:rsidRPr="005B5523">
        <w:rPr>
          <w:rFonts w:ascii="Times New Roman" w:hAnsi="Times New Roman" w:cs="Times New Roman"/>
        </w:rPr>
        <w:t xml:space="preserve">to the two </w:t>
      </w:r>
      <w:r w:rsidR="003C2334" w:rsidRPr="005B5523">
        <w:rPr>
          <w:rFonts w:ascii="Times New Roman" w:hAnsi="Times New Roman" w:cs="Times New Roman"/>
        </w:rPr>
        <w:t xml:space="preserve">following </w:t>
      </w:r>
      <w:r w:rsidR="004A5E51" w:rsidRPr="005B5523">
        <w:rPr>
          <w:rFonts w:ascii="Times New Roman" w:hAnsi="Times New Roman" w:cs="Times New Roman"/>
        </w:rPr>
        <w:t>generations</w:t>
      </w:r>
      <w:r w:rsidR="003B7199" w:rsidRPr="005B5523">
        <w:rPr>
          <w:rFonts w:ascii="Times New Roman" w:hAnsi="Times New Roman" w:cs="Times New Roman"/>
        </w:rPr>
        <w:t xml:space="preserve"> (Cameron </w:t>
      </w:r>
      <w:r w:rsidR="00EC031D" w:rsidRPr="005B5523">
        <w:rPr>
          <w:rFonts w:ascii="Times New Roman" w:hAnsi="Times New Roman" w:cs="Times New Roman"/>
        </w:rPr>
        <w:t>1912</w:t>
      </w:r>
      <w:r w:rsidR="003B7199" w:rsidRPr="005B5523">
        <w:rPr>
          <w:rFonts w:ascii="Times New Roman" w:hAnsi="Times New Roman" w:cs="Times New Roman"/>
        </w:rPr>
        <w:t>: xviii</w:t>
      </w:r>
      <w:r w:rsidR="005954EC" w:rsidRPr="005B5523">
        <w:rPr>
          <w:rFonts w:ascii="Times New Roman" w:hAnsi="Times New Roman" w:cs="Times New Roman"/>
        </w:rPr>
        <w:t>-xix)</w:t>
      </w:r>
      <w:r w:rsidR="004A5E51" w:rsidRPr="005B5523">
        <w:rPr>
          <w:rFonts w:ascii="Times New Roman" w:hAnsi="Times New Roman" w:cs="Times New Roman"/>
        </w:rPr>
        <w:t>.</w:t>
      </w:r>
      <w:r w:rsidR="00830DDC" w:rsidRPr="005B5523">
        <w:rPr>
          <w:rFonts w:ascii="Times New Roman" w:hAnsi="Times New Roman" w:cs="Times New Roman"/>
        </w:rPr>
        <w:t xml:space="preserve"> </w:t>
      </w:r>
    </w:p>
    <w:p w14:paraId="4E3C78F1" w14:textId="588B53BB" w:rsidR="002F0690" w:rsidRPr="005B5523" w:rsidRDefault="00830DDC" w:rsidP="00524E82">
      <w:pPr>
        <w:spacing w:line="360" w:lineRule="auto"/>
        <w:ind w:right="-811" w:firstLine="426"/>
        <w:rPr>
          <w:rFonts w:ascii="Times New Roman" w:hAnsi="Times New Roman" w:cs="Times New Roman"/>
        </w:rPr>
      </w:pPr>
      <w:r w:rsidRPr="005B5523">
        <w:rPr>
          <w:rFonts w:ascii="Times New Roman" w:hAnsi="Times New Roman" w:cs="Times New Roman"/>
        </w:rPr>
        <w:t>The records provide som</w:t>
      </w:r>
      <w:r w:rsidR="00114880" w:rsidRPr="005B5523">
        <w:rPr>
          <w:rFonts w:ascii="Times New Roman" w:hAnsi="Times New Roman" w:cs="Times New Roman"/>
        </w:rPr>
        <w:t>e</w:t>
      </w:r>
      <w:r w:rsidRPr="005B5523">
        <w:rPr>
          <w:rFonts w:ascii="Times New Roman" w:hAnsi="Times New Roman" w:cs="Times New Roman"/>
        </w:rPr>
        <w:t xml:space="preserve"> exceptions. In the village of Manpat </w:t>
      </w:r>
      <w:r w:rsidR="006E35A9" w:rsidRPr="005B5523">
        <w:rPr>
          <w:rFonts w:ascii="Times New Roman" w:hAnsi="Times New Roman" w:cs="Times New Roman"/>
        </w:rPr>
        <w:t>a man was</w:t>
      </w:r>
      <w:r w:rsidR="0040434E" w:rsidRPr="005B5523">
        <w:rPr>
          <w:rFonts w:ascii="Times New Roman" w:hAnsi="Times New Roman" w:cs="Times New Roman"/>
        </w:rPr>
        <w:t xml:space="preserve"> actually</w:t>
      </w:r>
      <w:r w:rsidR="006E35A9" w:rsidRPr="005B5523">
        <w:rPr>
          <w:rFonts w:ascii="Times New Roman" w:hAnsi="Times New Roman" w:cs="Times New Roman"/>
        </w:rPr>
        <w:t xml:space="preserve"> allowed to marry Fa</w:t>
      </w:r>
      <w:r w:rsidRPr="005B5523">
        <w:rPr>
          <w:rFonts w:ascii="Times New Roman" w:hAnsi="Times New Roman" w:cs="Times New Roman"/>
        </w:rPr>
        <w:t>SiDa</w:t>
      </w:r>
      <w:r w:rsidR="006E35A9" w:rsidRPr="005B5523">
        <w:rPr>
          <w:rFonts w:ascii="Times New Roman" w:hAnsi="Times New Roman" w:cs="Times New Roman"/>
        </w:rPr>
        <w:t xml:space="preserve"> — a note that is</w:t>
      </w:r>
      <w:r w:rsidR="00D41C39" w:rsidRPr="005B5523">
        <w:rPr>
          <w:rFonts w:ascii="Times New Roman" w:hAnsi="Times New Roman" w:cs="Times New Roman"/>
        </w:rPr>
        <w:t xml:space="preserve"> then</w:t>
      </w:r>
      <w:r w:rsidR="006E35A9" w:rsidRPr="005B5523">
        <w:rPr>
          <w:rFonts w:ascii="Times New Roman" w:hAnsi="Times New Roman" w:cs="Times New Roman"/>
        </w:rPr>
        <w:t xml:space="preserve"> somewhat mystifying. </w:t>
      </w:r>
      <w:r w:rsidR="00C924C5" w:rsidRPr="005B5523">
        <w:rPr>
          <w:rFonts w:ascii="Times New Roman" w:hAnsi="Times New Roman" w:cs="Times New Roman"/>
        </w:rPr>
        <w:t>H</w:t>
      </w:r>
      <w:r w:rsidR="00620005" w:rsidRPr="005B5523">
        <w:rPr>
          <w:rFonts w:ascii="Times New Roman" w:hAnsi="Times New Roman" w:cs="Times New Roman"/>
        </w:rPr>
        <w:t xml:space="preserve">ere </w:t>
      </w:r>
      <w:r w:rsidR="00C924C5" w:rsidRPr="005B5523">
        <w:rPr>
          <w:rFonts w:ascii="Times New Roman" w:hAnsi="Times New Roman" w:cs="Times New Roman"/>
        </w:rPr>
        <w:t xml:space="preserve">people </w:t>
      </w:r>
      <w:r w:rsidR="00620005" w:rsidRPr="005B5523">
        <w:rPr>
          <w:rFonts w:ascii="Times New Roman" w:hAnsi="Times New Roman" w:cs="Times New Roman"/>
        </w:rPr>
        <w:t xml:space="preserve">apparently </w:t>
      </w:r>
      <w:r w:rsidR="00C924C5" w:rsidRPr="005B5523">
        <w:rPr>
          <w:rFonts w:ascii="Times New Roman" w:hAnsi="Times New Roman" w:cs="Times New Roman"/>
        </w:rPr>
        <w:t xml:space="preserve">did </w:t>
      </w:r>
      <w:r w:rsidR="00620005" w:rsidRPr="005B5523">
        <w:rPr>
          <w:rFonts w:ascii="Times New Roman" w:hAnsi="Times New Roman" w:cs="Times New Roman"/>
        </w:rPr>
        <w:t xml:space="preserve">not find too close </w:t>
      </w:r>
      <w:r w:rsidR="009B2C8A" w:rsidRPr="005B5523">
        <w:rPr>
          <w:rFonts w:ascii="Times New Roman" w:hAnsi="Times New Roman" w:cs="Times New Roman"/>
        </w:rPr>
        <w:t xml:space="preserve">a </w:t>
      </w:r>
      <w:r w:rsidR="00620005" w:rsidRPr="005B5523">
        <w:rPr>
          <w:rFonts w:ascii="Times New Roman" w:hAnsi="Times New Roman" w:cs="Times New Roman"/>
        </w:rPr>
        <w:t>relationship between the children</w:t>
      </w:r>
      <w:r w:rsidR="00A8379C" w:rsidRPr="005B5523">
        <w:rPr>
          <w:rFonts w:ascii="Times New Roman" w:hAnsi="Times New Roman" w:cs="Times New Roman"/>
        </w:rPr>
        <w:t>,</w:t>
      </w:r>
      <w:r w:rsidR="00620005" w:rsidRPr="005B5523">
        <w:rPr>
          <w:rFonts w:ascii="Times New Roman" w:hAnsi="Times New Roman" w:cs="Times New Roman"/>
        </w:rPr>
        <w:t xml:space="preserve"> or grandchilden</w:t>
      </w:r>
      <w:r w:rsidR="00A8379C" w:rsidRPr="005B5523">
        <w:rPr>
          <w:rFonts w:ascii="Times New Roman" w:hAnsi="Times New Roman" w:cs="Times New Roman"/>
        </w:rPr>
        <w:t>,</w:t>
      </w:r>
      <w:r w:rsidR="00620005" w:rsidRPr="005B5523">
        <w:rPr>
          <w:rFonts w:ascii="Times New Roman" w:hAnsi="Times New Roman" w:cs="Times New Roman"/>
        </w:rPr>
        <w:t xml:space="preserve"> of</w:t>
      </w:r>
      <w:r w:rsidR="00A8379C" w:rsidRPr="005B5523">
        <w:rPr>
          <w:rFonts w:ascii="Times New Roman" w:hAnsi="Times New Roman" w:cs="Times New Roman"/>
        </w:rPr>
        <w:t xml:space="preserve"> a father and those of his sisters</w:t>
      </w:r>
      <w:r w:rsidR="00620005" w:rsidRPr="005B5523">
        <w:rPr>
          <w:rFonts w:ascii="Times New Roman" w:hAnsi="Times New Roman" w:cs="Times New Roman"/>
        </w:rPr>
        <w:t xml:space="preserve">, and so marriage between them was permitted. This </w:t>
      </w:r>
      <w:r w:rsidR="001408C7" w:rsidRPr="005B5523">
        <w:rPr>
          <w:rFonts w:ascii="Times New Roman" w:hAnsi="Times New Roman" w:cs="Times New Roman"/>
        </w:rPr>
        <w:t xml:space="preserve">local </w:t>
      </w:r>
      <w:r w:rsidR="00620005" w:rsidRPr="005B5523">
        <w:rPr>
          <w:rFonts w:ascii="Times New Roman" w:hAnsi="Times New Roman" w:cs="Times New Roman"/>
        </w:rPr>
        <w:t>convention</w:t>
      </w:r>
      <w:r w:rsidR="006A03DF" w:rsidRPr="005B5523">
        <w:rPr>
          <w:rFonts w:ascii="Times New Roman" w:hAnsi="Times New Roman" w:cs="Times New Roman"/>
        </w:rPr>
        <w:t xml:space="preserve"> could have been a device </w:t>
      </w:r>
      <w:r w:rsidR="004F020D" w:rsidRPr="005B5523">
        <w:rPr>
          <w:rFonts w:ascii="Times New Roman" w:hAnsi="Times New Roman" w:cs="Times New Roman"/>
        </w:rPr>
        <w:t xml:space="preserve">to intensify endogamy in a situation where Manpat people sought </w:t>
      </w:r>
      <w:r w:rsidR="00D24AF9" w:rsidRPr="005B5523">
        <w:rPr>
          <w:rFonts w:ascii="Times New Roman" w:hAnsi="Times New Roman" w:cs="Times New Roman"/>
        </w:rPr>
        <w:t xml:space="preserve"> </w:t>
      </w:r>
      <w:r w:rsidR="00C924C5" w:rsidRPr="005B5523">
        <w:rPr>
          <w:rFonts w:ascii="Times New Roman" w:hAnsi="Times New Roman" w:cs="Times New Roman"/>
        </w:rPr>
        <w:t xml:space="preserve">to </w:t>
      </w:r>
      <w:r w:rsidR="001408C7" w:rsidRPr="005B5523">
        <w:rPr>
          <w:rFonts w:ascii="Times New Roman" w:hAnsi="Times New Roman" w:cs="Times New Roman"/>
        </w:rPr>
        <w:t>improve</w:t>
      </w:r>
      <w:r w:rsidR="00F734CA" w:rsidRPr="005B5523">
        <w:rPr>
          <w:rFonts w:ascii="Times New Roman" w:hAnsi="Times New Roman" w:cs="Times New Roman"/>
        </w:rPr>
        <w:t xml:space="preserve"> </w:t>
      </w:r>
      <w:r w:rsidR="00C924C5" w:rsidRPr="005B5523">
        <w:rPr>
          <w:rFonts w:ascii="Times New Roman" w:hAnsi="Times New Roman" w:cs="Times New Roman"/>
        </w:rPr>
        <w:t xml:space="preserve">their </w:t>
      </w:r>
      <w:r w:rsidR="00A92DC4" w:rsidRPr="005B5523">
        <w:rPr>
          <w:rFonts w:ascii="Times New Roman" w:hAnsi="Times New Roman" w:cs="Times New Roman"/>
        </w:rPr>
        <w:t xml:space="preserve">social rank </w:t>
      </w:r>
      <w:r w:rsidR="00F734CA" w:rsidRPr="005B5523">
        <w:rPr>
          <w:rFonts w:ascii="Times New Roman" w:hAnsi="Times New Roman" w:cs="Times New Roman"/>
        </w:rPr>
        <w:t>by</w:t>
      </w:r>
      <w:r w:rsidR="00A92DC4" w:rsidRPr="005B5523">
        <w:rPr>
          <w:rFonts w:ascii="Times New Roman" w:hAnsi="Times New Roman" w:cs="Times New Roman"/>
        </w:rPr>
        <w:t xml:space="preserve"> way of</w:t>
      </w:r>
      <w:r w:rsidR="00F734CA" w:rsidRPr="005B5523">
        <w:rPr>
          <w:rFonts w:ascii="Times New Roman" w:hAnsi="Times New Roman" w:cs="Times New Roman"/>
        </w:rPr>
        <w:t xml:space="preserve"> isolation</w:t>
      </w:r>
      <w:r w:rsidR="004F020D" w:rsidRPr="005B5523">
        <w:rPr>
          <w:rFonts w:ascii="Times New Roman" w:hAnsi="Times New Roman" w:cs="Times New Roman"/>
        </w:rPr>
        <w:t xml:space="preserve">. This </w:t>
      </w:r>
      <w:r w:rsidR="001408C7" w:rsidRPr="005B5523">
        <w:rPr>
          <w:rFonts w:ascii="Times New Roman" w:hAnsi="Times New Roman" w:cs="Times New Roman"/>
        </w:rPr>
        <w:t>bifurcating notion</w:t>
      </w:r>
      <w:r w:rsidR="00966A71" w:rsidRPr="005B5523">
        <w:rPr>
          <w:rFonts w:ascii="Times New Roman" w:hAnsi="Times New Roman" w:cs="Times New Roman"/>
        </w:rPr>
        <w:t xml:space="preserve"> of availability</w:t>
      </w:r>
      <w:r w:rsidR="001408C7" w:rsidRPr="005B5523">
        <w:rPr>
          <w:rFonts w:ascii="Times New Roman" w:hAnsi="Times New Roman" w:cs="Times New Roman"/>
        </w:rPr>
        <w:t xml:space="preserve"> </w:t>
      </w:r>
      <w:r w:rsidR="004F020D" w:rsidRPr="005B5523">
        <w:rPr>
          <w:rFonts w:ascii="Times New Roman" w:hAnsi="Times New Roman" w:cs="Times New Roman"/>
        </w:rPr>
        <w:t>could</w:t>
      </w:r>
      <w:r w:rsidR="00D41C39" w:rsidRPr="005B5523">
        <w:rPr>
          <w:rFonts w:ascii="Times New Roman" w:hAnsi="Times New Roman" w:cs="Times New Roman"/>
        </w:rPr>
        <w:t xml:space="preserve"> </w:t>
      </w:r>
      <w:r w:rsidR="004F020D" w:rsidRPr="005B5523">
        <w:rPr>
          <w:rFonts w:ascii="Times New Roman" w:hAnsi="Times New Roman" w:cs="Times New Roman"/>
        </w:rPr>
        <w:t xml:space="preserve">have </w:t>
      </w:r>
      <w:r w:rsidR="00B0306A" w:rsidRPr="005B5523">
        <w:rPr>
          <w:rFonts w:ascii="Times New Roman" w:hAnsi="Times New Roman" w:cs="Times New Roman"/>
        </w:rPr>
        <w:t>eme</w:t>
      </w:r>
      <w:r w:rsidR="00114880" w:rsidRPr="005B5523">
        <w:rPr>
          <w:rFonts w:ascii="Times New Roman" w:hAnsi="Times New Roman" w:cs="Times New Roman"/>
        </w:rPr>
        <w:t>r</w:t>
      </w:r>
      <w:r w:rsidR="00B0306A" w:rsidRPr="005B5523">
        <w:rPr>
          <w:rFonts w:ascii="Times New Roman" w:hAnsi="Times New Roman" w:cs="Times New Roman"/>
        </w:rPr>
        <w:t>ged</w:t>
      </w:r>
      <w:r w:rsidR="004F020D" w:rsidRPr="005B5523">
        <w:rPr>
          <w:rFonts w:ascii="Times New Roman" w:hAnsi="Times New Roman" w:cs="Times New Roman"/>
        </w:rPr>
        <w:t xml:space="preserve"> under Shan influence. </w:t>
      </w:r>
      <w:r w:rsidR="00E84080" w:rsidRPr="005B5523">
        <w:rPr>
          <w:rFonts w:ascii="Times New Roman" w:hAnsi="Times New Roman" w:cs="Times New Roman"/>
        </w:rPr>
        <w:t>In contrast, i</w:t>
      </w:r>
      <w:r w:rsidR="006E35A9" w:rsidRPr="005B5523">
        <w:rPr>
          <w:rFonts w:ascii="Times New Roman" w:hAnsi="Times New Roman" w:cs="Times New Roman"/>
        </w:rPr>
        <w:t>n the vill</w:t>
      </w:r>
      <w:r w:rsidR="001408C7" w:rsidRPr="005B5523">
        <w:rPr>
          <w:rFonts w:ascii="Times New Roman" w:hAnsi="Times New Roman" w:cs="Times New Roman"/>
        </w:rPr>
        <w:t>a</w:t>
      </w:r>
      <w:r w:rsidR="006E35A9" w:rsidRPr="005B5523">
        <w:rPr>
          <w:rFonts w:ascii="Times New Roman" w:hAnsi="Times New Roman" w:cs="Times New Roman"/>
        </w:rPr>
        <w:t>ge of Yahon it was not possible to marry a thir</w:t>
      </w:r>
      <w:r w:rsidR="00774EA9" w:rsidRPr="005B5523">
        <w:rPr>
          <w:rFonts w:ascii="Times New Roman" w:hAnsi="Times New Roman" w:cs="Times New Roman"/>
        </w:rPr>
        <w:t xml:space="preserve">d cousin, but fourth cousins would </w:t>
      </w:r>
      <w:r w:rsidR="00BE10A8" w:rsidRPr="005B5523">
        <w:rPr>
          <w:rFonts w:ascii="Times New Roman" w:hAnsi="Times New Roman" w:cs="Times New Roman"/>
        </w:rPr>
        <w:t xml:space="preserve">have </w:t>
      </w:r>
      <w:r w:rsidR="00774EA9" w:rsidRPr="005B5523">
        <w:rPr>
          <w:rFonts w:ascii="Times New Roman" w:hAnsi="Times New Roman" w:cs="Times New Roman"/>
        </w:rPr>
        <w:t>be</w:t>
      </w:r>
      <w:r w:rsidR="00BE10A8" w:rsidRPr="005B5523">
        <w:rPr>
          <w:rFonts w:ascii="Times New Roman" w:hAnsi="Times New Roman" w:cs="Times New Roman"/>
        </w:rPr>
        <w:t>en</w:t>
      </w:r>
      <w:r w:rsidR="00774EA9" w:rsidRPr="005B5523">
        <w:rPr>
          <w:rFonts w:ascii="Times New Roman" w:hAnsi="Times New Roman" w:cs="Times New Roman"/>
        </w:rPr>
        <w:t xml:space="preserve"> available</w:t>
      </w:r>
      <w:r w:rsidR="00114880" w:rsidRPr="005B5523">
        <w:rPr>
          <w:rFonts w:ascii="Times New Roman" w:hAnsi="Times New Roman" w:cs="Times New Roman"/>
        </w:rPr>
        <w:t xml:space="preserve"> in the search for a partner</w:t>
      </w:r>
      <w:r w:rsidR="00B10336" w:rsidRPr="005B5523">
        <w:rPr>
          <w:rFonts w:ascii="Times New Roman" w:hAnsi="Times New Roman" w:cs="Times New Roman"/>
        </w:rPr>
        <w:t xml:space="preserve"> (Cameron </w:t>
      </w:r>
      <w:r w:rsidR="00EC031D" w:rsidRPr="005B5523">
        <w:rPr>
          <w:rFonts w:ascii="Times New Roman" w:hAnsi="Times New Roman" w:cs="Times New Roman"/>
        </w:rPr>
        <w:t>1912</w:t>
      </w:r>
      <w:r w:rsidR="00EF36D8" w:rsidRPr="005B5523">
        <w:rPr>
          <w:rFonts w:ascii="Times New Roman" w:hAnsi="Times New Roman" w:cs="Times New Roman"/>
        </w:rPr>
        <w:t>: xvi</w:t>
      </w:r>
      <w:r w:rsidR="00B10336" w:rsidRPr="005B5523">
        <w:rPr>
          <w:rFonts w:ascii="Times New Roman" w:hAnsi="Times New Roman" w:cs="Times New Roman"/>
        </w:rPr>
        <w:t>)</w:t>
      </w:r>
      <w:r w:rsidR="00774EA9" w:rsidRPr="005B5523">
        <w:rPr>
          <w:rFonts w:ascii="Times New Roman" w:hAnsi="Times New Roman" w:cs="Times New Roman"/>
        </w:rPr>
        <w:t>.</w:t>
      </w:r>
    </w:p>
    <w:p w14:paraId="163EC0F3" w14:textId="0CECAA1E" w:rsidR="003C74B2" w:rsidRPr="005B5523" w:rsidRDefault="000F0506" w:rsidP="00524E82">
      <w:pPr>
        <w:spacing w:line="360" w:lineRule="auto"/>
        <w:ind w:right="-811" w:firstLine="426"/>
        <w:rPr>
          <w:rFonts w:ascii="Times New Roman" w:hAnsi="Times New Roman" w:cs="Times New Roman"/>
        </w:rPr>
      </w:pPr>
      <w:r w:rsidRPr="005B5523">
        <w:rPr>
          <w:rFonts w:ascii="Times New Roman" w:hAnsi="Times New Roman" w:cs="Times New Roman"/>
        </w:rPr>
        <w:t>T</w:t>
      </w:r>
      <w:r w:rsidR="00E84080" w:rsidRPr="005B5523">
        <w:rPr>
          <w:rFonts w:ascii="Times New Roman" w:hAnsi="Times New Roman" w:cs="Times New Roman"/>
        </w:rPr>
        <w:t>here are</w:t>
      </w:r>
      <w:r w:rsidR="003C74B2" w:rsidRPr="005B5523">
        <w:rPr>
          <w:rFonts w:ascii="Times New Roman" w:hAnsi="Times New Roman" w:cs="Times New Roman"/>
        </w:rPr>
        <w:t xml:space="preserve"> </w:t>
      </w:r>
      <w:r w:rsidR="00DA08AA" w:rsidRPr="005B5523">
        <w:rPr>
          <w:rFonts w:ascii="Times New Roman" w:hAnsi="Times New Roman" w:cs="Times New Roman"/>
        </w:rPr>
        <w:t xml:space="preserve">further </w:t>
      </w:r>
      <w:r w:rsidR="003C74B2" w:rsidRPr="005B5523">
        <w:rPr>
          <w:rFonts w:ascii="Times New Roman" w:hAnsi="Times New Roman" w:cs="Times New Roman"/>
        </w:rPr>
        <w:t xml:space="preserve">ethnographic notes </w:t>
      </w:r>
      <w:r w:rsidRPr="005B5523">
        <w:rPr>
          <w:rFonts w:ascii="Times New Roman" w:hAnsi="Times New Roman" w:cs="Times New Roman"/>
        </w:rPr>
        <w:t xml:space="preserve">on marriage procedures </w:t>
      </w:r>
      <w:r w:rsidR="003C74B2" w:rsidRPr="005B5523">
        <w:rPr>
          <w:rFonts w:ascii="Times New Roman" w:hAnsi="Times New Roman" w:cs="Times New Roman"/>
        </w:rPr>
        <w:t xml:space="preserve">taken by an early administrator, W.G. Wooster, and </w:t>
      </w:r>
      <w:r w:rsidR="00BE10A8" w:rsidRPr="005B5523">
        <w:rPr>
          <w:rFonts w:ascii="Times New Roman" w:hAnsi="Times New Roman" w:cs="Times New Roman"/>
        </w:rPr>
        <w:t>particularly</w:t>
      </w:r>
      <w:r w:rsidR="00E84080" w:rsidRPr="005B5523">
        <w:rPr>
          <w:rFonts w:ascii="Times New Roman" w:hAnsi="Times New Roman" w:cs="Times New Roman"/>
        </w:rPr>
        <w:t xml:space="preserve"> by the linguist</w:t>
      </w:r>
      <w:r w:rsidR="00DC29F4" w:rsidRPr="005B5523">
        <w:rPr>
          <w:rFonts w:ascii="Times New Roman" w:hAnsi="Times New Roman" w:cs="Times New Roman"/>
        </w:rPr>
        <w:t xml:space="preserve"> and ethnographer</w:t>
      </w:r>
      <w:r w:rsidR="00E84080" w:rsidRPr="005B5523">
        <w:rPr>
          <w:rFonts w:ascii="Times New Roman" w:hAnsi="Times New Roman" w:cs="Times New Roman"/>
        </w:rPr>
        <w:t xml:space="preserve"> </w:t>
      </w:r>
      <w:r w:rsidR="00301DF7" w:rsidRPr="005B5523">
        <w:rPr>
          <w:rFonts w:ascii="Times New Roman" w:hAnsi="Times New Roman" w:cs="Times New Roman"/>
        </w:rPr>
        <w:t xml:space="preserve">Mary </w:t>
      </w:r>
      <w:r w:rsidR="00E84080" w:rsidRPr="005B5523">
        <w:rPr>
          <w:rFonts w:ascii="Times New Roman" w:hAnsi="Times New Roman" w:cs="Times New Roman"/>
        </w:rPr>
        <w:t>Milne</w:t>
      </w:r>
      <w:r w:rsidR="00C924C5" w:rsidRPr="005B5523">
        <w:rPr>
          <w:rFonts w:ascii="Times New Roman" w:hAnsi="Times New Roman" w:cs="Times New Roman"/>
        </w:rPr>
        <w:t>,</w:t>
      </w:r>
      <w:r w:rsidR="00E84080" w:rsidRPr="005B5523">
        <w:rPr>
          <w:rFonts w:ascii="Times New Roman" w:hAnsi="Times New Roman" w:cs="Times New Roman"/>
        </w:rPr>
        <w:t xml:space="preserve"> </w:t>
      </w:r>
      <w:r w:rsidR="00C924C5" w:rsidRPr="005B5523">
        <w:rPr>
          <w:rFonts w:ascii="Times New Roman" w:hAnsi="Times New Roman" w:cs="Times New Roman"/>
        </w:rPr>
        <w:t xml:space="preserve">both of which </w:t>
      </w:r>
      <w:r w:rsidR="003C74B2" w:rsidRPr="005B5523">
        <w:rPr>
          <w:rFonts w:ascii="Times New Roman" w:hAnsi="Times New Roman" w:cs="Times New Roman"/>
        </w:rPr>
        <w:t xml:space="preserve">provide rich detail. Here is a very brief summary of some of the many features of the ceremonies. We learn that once a year a meeting of all the youths </w:t>
      </w:r>
      <w:r w:rsidR="00C924C5" w:rsidRPr="005B5523">
        <w:rPr>
          <w:rFonts w:ascii="Times New Roman" w:hAnsi="Times New Roman" w:cs="Times New Roman"/>
        </w:rPr>
        <w:t xml:space="preserve">who were </w:t>
      </w:r>
      <w:r w:rsidR="003C74B2" w:rsidRPr="005B5523">
        <w:rPr>
          <w:rFonts w:ascii="Times New Roman" w:hAnsi="Times New Roman" w:cs="Times New Roman"/>
        </w:rPr>
        <w:t xml:space="preserve">old enough to be married was held. They </w:t>
      </w:r>
      <w:r w:rsidR="00C924C5" w:rsidRPr="005B5523">
        <w:rPr>
          <w:rFonts w:ascii="Times New Roman" w:hAnsi="Times New Roman" w:cs="Times New Roman"/>
        </w:rPr>
        <w:t xml:space="preserve">formed a group </w:t>
      </w:r>
      <w:r w:rsidR="003C74B2" w:rsidRPr="005B5523">
        <w:rPr>
          <w:rFonts w:ascii="Times New Roman" w:hAnsi="Times New Roman" w:cs="Times New Roman"/>
        </w:rPr>
        <w:t>and went round to the houses of all the girls who were marriageable to ‘pull them about with due regard to decency’</w:t>
      </w:r>
      <w:r w:rsidR="009B2C8A" w:rsidRPr="005B5523">
        <w:rPr>
          <w:rFonts w:ascii="Times New Roman" w:hAnsi="Times New Roman" w:cs="Times New Roman"/>
        </w:rPr>
        <w:t>.</w:t>
      </w:r>
      <w:r w:rsidR="003C74B2" w:rsidRPr="005B5523">
        <w:rPr>
          <w:rFonts w:ascii="Times New Roman" w:hAnsi="Times New Roman" w:cs="Times New Roman"/>
        </w:rPr>
        <w:t xml:space="preserve"> These romps were </w:t>
      </w:r>
      <w:r w:rsidR="003C74B2" w:rsidRPr="005B5523">
        <w:rPr>
          <w:rFonts w:ascii="Times New Roman" w:hAnsi="Times New Roman" w:cs="Times New Roman"/>
        </w:rPr>
        <w:lastRenderedPageBreak/>
        <w:t xml:space="preserve">carried on after the parents </w:t>
      </w:r>
      <w:r w:rsidR="00C924C5" w:rsidRPr="005B5523">
        <w:rPr>
          <w:rFonts w:ascii="Times New Roman" w:hAnsi="Times New Roman" w:cs="Times New Roman"/>
        </w:rPr>
        <w:t xml:space="preserve">had </w:t>
      </w:r>
      <w:r w:rsidR="003C74B2" w:rsidRPr="005B5523">
        <w:rPr>
          <w:rFonts w:ascii="Times New Roman" w:hAnsi="Times New Roman" w:cs="Times New Roman"/>
        </w:rPr>
        <w:t xml:space="preserve">gone to bed, but the </w:t>
      </w:r>
      <w:r w:rsidR="00C924C5" w:rsidRPr="005B5523">
        <w:rPr>
          <w:rFonts w:ascii="Times New Roman" w:hAnsi="Times New Roman" w:cs="Times New Roman"/>
        </w:rPr>
        <w:t xml:space="preserve">group had to </w:t>
      </w:r>
      <w:r w:rsidR="003C74B2" w:rsidRPr="005B5523">
        <w:rPr>
          <w:rFonts w:ascii="Times New Roman" w:hAnsi="Times New Roman" w:cs="Times New Roman"/>
        </w:rPr>
        <w:t>ensure that everything was strictly proper. After this the girls were said to be prepared for wooing, and three days later a meeting of the young men was held at which lots were drawn. The names of the youths and the maids were written on slips of paper</w:t>
      </w:r>
      <w:r w:rsidR="00C924C5" w:rsidRPr="005B5523">
        <w:rPr>
          <w:rFonts w:ascii="Times New Roman" w:hAnsi="Times New Roman" w:cs="Times New Roman"/>
        </w:rPr>
        <w:t>,</w:t>
      </w:r>
      <w:r w:rsidR="003C74B2" w:rsidRPr="005B5523">
        <w:rPr>
          <w:rFonts w:ascii="Times New Roman" w:hAnsi="Times New Roman" w:cs="Times New Roman"/>
        </w:rPr>
        <w:t xml:space="preserve"> and they were drawn together in pairs. On the third day the youth sent a silk handkerchief and a betel-box with a looking glass on the cover to the girl whose name had been drawn with his. Three days later she sent him a tasselled cloth and a belt worked by herself. After this the young man was at liberty to press his suit in person</w:t>
      </w:r>
      <w:r w:rsidR="00C924C5" w:rsidRPr="005B5523">
        <w:rPr>
          <w:rFonts w:ascii="Times New Roman" w:hAnsi="Times New Roman" w:cs="Times New Roman"/>
        </w:rPr>
        <w:t>,</w:t>
      </w:r>
      <w:r w:rsidR="003C74B2" w:rsidRPr="005B5523">
        <w:rPr>
          <w:rFonts w:ascii="Times New Roman" w:hAnsi="Times New Roman" w:cs="Times New Roman"/>
        </w:rPr>
        <w:t xml:space="preserve"> and </w:t>
      </w:r>
      <w:r w:rsidR="005A7691" w:rsidRPr="005B5523">
        <w:rPr>
          <w:rFonts w:ascii="Times New Roman" w:hAnsi="Times New Roman" w:cs="Times New Roman"/>
        </w:rPr>
        <w:t xml:space="preserve">he </w:t>
      </w:r>
      <w:r w:rsidR="003C74B2" w:rsidRPr="005B5523">
        <w:rPr>
          <w:rFonts w:ascii="Times New Roman" w:hAnsi="Times New Roman" w:cs="Times New Roman"/>
        </w:rPr>
        <w:t xml:space="preserve">went to the girl’s house at night. The pair sat on either sides of the fireplace and </w:t>
      </w:r>
      <w:r w:rsidR="00C924C5" w:rsidRPr="005B5523">
        <w:rPr>
          <w:rFonts w:ascii="Times New Roman" w:hAnsi="Times New Roman" w:cs="Times New Roman"/>
        </w:rPr>
        <w:t xml:space="preserve">spoke to each other in </w:t>
      </w:r>
      <w:r w:rsidR="003C74B2" w:rsidRPr="005B5523">
        <w:rPr>
          <w:rFonts w:ascii="Times New Roman" w:hAnsi="Times New Roman" w:cs="Times New Roman"/>
        </w:rPr>
        <w:t>pre-learnt, totally conventional phrases.</w:t>
      </w:r>
      <w:r w:rsidRPr="005B5523">
        <w:rPr>
          <w:rStyle w:val="FootnoteReference"/>
          <w:rFonts w:ascii="Times New Roman" w:hAnsi="Times New Roman" w:cs="Times New Roman"/>
        </w:rPr>
        <w:footnoteReference w:id="6"/>
      </w:r>
      <w:r w:rsidR="003C74B2" w:rsidRPr="005B5523">
        <w:rPr>
          <w:rFonts w:ascii="Times New Roman" w:hAnsi="Times New Roman" w:cs="Times New Roman"/>
        </w:rPr>
        <w:t xml:space="preserve"> </w:t>
      </w:r>
    </w:p>
    <w:p w14:paraId="007CF43C" w14:textId="78A206C2" w:rsidR="003C74B2" w:rsidRPr="005B5523" w:rsidRDefault="003C74B2"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The young man </w:t>
      </w:r>
      <w:r w:rsidR="00C924C5" w:rsidRPr="005B5523">
        <w:rPr>
          <w:rFonts w:ascii="Times New Roman" w:hAnsi="Times New Roman" w:cs="Times New Roman"/>
        </w:rPr>
        <w:t xml:space="preserve">thus allocated to the girl </w:t>
      </w:r>
      <w:r w:rsidRPr="005B5523">
        <w:rPr>
          <w:rFonts w:ascii="Times New Roman" w:hAnsi="Times New Roman" w:cs="Times New Roman"/>
        </w:rPr>
        <w:t xml:space="preserve">had no exclusive right to these nightly meetings. In fact, the fireplace was soon surrounded by many aspiring suitors. The girl was by no means bound to have the young man who had drawn her in the lottery. She </w:t>
      </w:r>
      <w:r w:rsidR="00C924C5" w:rsidRPr="005B5523">
        <w:rPr>
          <w:rFonts w:ascii="Times New Roman" w:hAnsi="Times New Roman" w:cs="Times New Roman"/>
        </w:rPr>
        <w:t xml:space="preserve">might </w:t>
      </w:r>
      <w:r w:rsidRPr="005B5523">
        <w:rPr>
          <w:rFonts w:ascii="Times New Roman" w:hAnsi="Times New Roman" w:cs="Times New Roman"/>
        </w:rPr>
        <w:t>bond with whom she pleased and ma</w:t>
      </w:r>
      <w:r w:rsidR="00C924C5" w:rsidRPr="005B5523">
        <w:rPr>
          <w:rFonts w:ascii="Times New Roman" w:hAnsi="Times New Roman" w:cs="Times New Roman"/>
        </w:rPr>
        <w:t>k</w:t>
      </w:r>
      <w:r w:rsidRPr="005B5523">
        <w:rPr>
          <w:rFonts w:ascii="Times New Roman" w:hAnsi="Times New Roman" w:cs="Times New Roman"/>
        </w:rPr>
        <w:t>e her selection from among all those who came courting. In fact, the girls seem to have made their own</w:t>
      </w:r>
      <w:r w:rsidR="00C33EF3" w:rsidRPr="005B5523">
        <w:rPr>
          <w:rFonts w:ascii="Times New Roman" w:hAnsi="Times New Roman" w:cs="Times New Roman"/>
        </w:rPr>
        <w:t xml:space="preserve"> (nearly)</w:t>
      </w:r>
      <w:r w:rsidRPr="005B5523">
        <w:rPr>
          <w:rFonts w:ascii="Times New Roman" w:hAnsi="Times New Roman" w:cs="Times New Roman"/>
        </w:rPr>
        <w:t xml:space="preserve"> free selections </w:t>
      </w:r>
      <w:r w:rsidR="00C76425" w:rsidRPr="005B5523">
        <w:rPr>
          <w:rFonts w:ascii="Times New Roman" w:hAnsi="Times New Roman" w:cs="Times New Roman"/>
        </w:rPr>
        <w:t xml:space="preserve">from </w:t>
      </w:r>
      <w:r w:rsidRPr="005B5523">
        <w:rPr>
          <w:rFonts w:ascii="Times New Roman" w:hAnsi="Times New Roman" w:cs="Times New Roman"/>
        </w:rPr>
        <w:t>among the young men (Scott 1900: 489-90, Milne 1924: 60-95).</w:t>
      </w:r>
    </w:p>
    <w:p w14:paraId="34738959" w14:textId="45D11201" w:rsidR="00AA7DEE" w:rsidRPr="005B5523" w:rsidRDefault="003C74B2"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The lottery arrangement that brought individual boys and girls together in pairs certainly reflects a general </w:t>
      </w:r>
      <w:r w:rsidR="00FF2B46" w:rsidRPr="005B5523">
        <w:rPr>
          <w:rFonts w:ascii="Times New Roman" w:hAnsi="Times New Roman" w:cs="Times New Roman"/>
        </w:rPr>
        <w:t>cultural</w:t>
      </w:r>
      <w:r w:rsidRPr="005B5523">
        <w:rPr>
          <w:rFonts w:ascii="Times New Roman" w:hAnsi="Times New Roman" w:cs="Times New Roman"/>
        </w:rPr>
        <w:t xml:space="preserve"> </w:t>
      </w:r>
      <w:r w:rsidR="00124A92" w:rsidRPr="005B5523">
        <w:rPr>
          <w:rFonts w:ascii="Times New Roman" w:hAnsi="Times New Roman" w:cs="Times New Roman"/>
        </w:rPr>
        <w:t>grammar</w:t>
      </w:r>
      <w:r w:rsidRPr="005B5523">
        <w:rPr>
          <w:rFonts w:ascii="Times New Roman" w:hAnsi="Times New Roman" w:cs="Times New Roman"/>
        </w:rPr>
        <w:t xml:space="preserve"> </w:t>
      </w:r>
      <w:r w:rsidR="00124A92" w:rsidRPr="005B5523">
        <w:rPr>
          <w:rFonts w:ascii="Times New Roman" w:hAnsi="Times New Roman" w:cs="Times New Roman"/>
        </w:rPr>
        <w:t>prescribing</w:t>
      </w:r>
      <w:r w:rsidRPr="005B5523">
        <w:rPr>
          <w:rFonts w:ascii="Times New Roman" w:hAnsi="Times New Roman" w:cs="Times New Roman"/>
        </w:rPr>
        <w:t xml:space="preserve"> endogamy. The names written on the tickets (in Shan </w:t>
      </w:r>
      <w:r w:rsidR="00C924C5" w:rsidRPr="005B5523">
        <w:rPr>
          <w:rFonts w:ascii="Times New Roman" w:hAnsi="Times New Roman" w:cs="Times New Roman"/>
        </w:rPr>
        <w:t>writing</w:t>
      </w:r>
      <w:r w:rsidRPr="005B5523">
        <w:rPr>
          <w:rFonts w:ascii="Times New Roman" w:hAnsi="Times New Roman" w:cs="Times New Roman"/>
        </w:rPr>
        <w:t>) must have been the names of the available vi</w:t>
      </w:r>
      <w:r w:rsidR="007C3790" w:rsidRPr="005B5523">
        <w:rPr>
          <w:rFonts w:ascii="Times New Roman" w:hAnsi="Times New Roman" w:cs="Times New Roman"/>
        </w:rPr>
        <w:t>llage youths. It seems that i</w:t>
      </w:r>
      <w:r w:rsidRPr="005B5523">
        <w:rPr>
          <w:rFonts w:ascii="Times New Roman" w:hAnsi="Times New Roman" w:cs="Times New Roman"/>
        </w:rPr>
        <w:t>n this</w:t>
      </w:r>
      <w:r w:rsidR="002906E7" w:rsidRPr="005B5523">
        <w:rPr>
          <w:rFonts w:ascii="Times New Roman" w:hAnsi="Times New Roman" w:cs="Times New Roman"/>
        </w:rPr>
        <w:t xml:space="preserve"> lottery</w:t>
      </w:r>
      <w:r w:rsidRPr="005B5523">
        <w:rPr>
          <w:rFonts w:ascii="Times New Roman" w:hAnsi="Times New Roman" w:cs="Times New Roman"/>
        </w:rPr>
        <w:t xml:space="preserve"> </w:t>
      </w:r>
      <w:r w:rsidR="00C76425" w:rsidRPr="005B5523">
        <w:rPr>
          <w:rFonts w:ascii="Times New Roman" w:hAnsi="Times New Roman" w:cs="Times New Roman"/>
        </w:rPr>
        <w:t xml:space="preserve">we </w:t>
      </w:r>
      <w:r w:rsidRPr="005B5523">
        <w:rPr>
          <w:rFonts w:ascii="Times New Roman" w:hAnsi="Times New Roman" w:cs="Times New Roman"/>
        </w:rPr>
        <w:t>can see</w:t>
      </w:r>
      <w:r w:rsidR="002906E7" w:rsidRPr="005B5523">
        <w:rPr>
          <w:rFonts w:ascii="Times New Roman" w:hAnsi="Times New Roman" w:cs="Times New Roman"/>
        </w:rPr>
        <w:t xml:space="preserve"> an exposition of</w:t>
      </w:r>
      <w:r w:rsidRPr="005B5523">
        <w:rPr>
          <w:rFonts w:ascii="Times New Roman" w:hAnsi="Times New Roman" w:cs="Times New Roman"/>
        </w:rPr>
        <w:t xml:space="preserve"> the </w:t>
      </w:r>
      <w:r w:rsidR="00C33EF3" w:rsidRPr="005B5523">
        <w:rPr>
          <w:rFonts w:ascii="Times New Roman" w:hAnsi="Times New Roman" w:cs="Times New Roman"/>
        </w:rPr>
        <w:t>cultural</w:t>
      </w:r>
      <w:r w:rsidR="007251C5" w:rsidRPr="005B5523">
        <w:rPr>
          <w:rFonts w:ascii="Times New Roman" w:hAnsi="Times New Roman" w:cs="Times New Roman"/>
        </w:rPr>
        <w:t xml:space="preserve"> </w:t>
      </w:r>
      <w:r w:rsidR="0046513B" w:rsidRPr="005B5523">
        <w:rPr>
          <w:rFonts w:ascii="Times New Roman" w:hAnsi="Times New Roman" w:cs="Times New Roman"/>
        </w:rPr>
        <w:t>notion</w:t>
      </w:r>
      <w:r w:rsidRPr="005B5523">
        <w:rPr>
          <w:rFonts w:ascii="Times New Roman" w:hAnsi="Times New Roman" w:cs="Times New Roman"/>
        </w:rPr>
        <w:t xml:space="preserve"> and</w:t>
      </w:r>
      <w:r w:rsidR="0046513B" w:rsidRPr="005B5523">
        <w:rPr>
          <w:rFonts w:ascii="Times New Roman" w:hAnsi="Times New Roman" w:cs="Times New Roman"/>
        </w:rPr>
        <w:t xml:space="preserve"> also</w:t>
      </w:r>
      <w:r w:rsidR="001B642D" w:rsidRPr="005B5523">
        <w:rPr>
          <w:rFonts w:ascii="Times New Roman" w:hAnsi="Times New Roman" w:cs="Times New Roman"/>
        </w:rPr>
        <w:t xml:space="preserve"> the</w:t>
      </w:r>
      <w:r w:rsidRPr="005B5523">
        <w:rPr>
          <w:rFonts w:ascii="Times New Roman" w:hAnsi="Times New Roman" w:cs="Times New Roman"/>
        </w:rPr>
        <w:t xml:space="preserve"> </w:t>
      </w:r>
      <w:r w:rsidR="007251C5" w:rsidRPr="005B5523">
        <w:rPr>
          <w:rFonts w:ascii="Times New Roman" w:hAnsi="Times New Roman" w:cs="Times New Roman"/>
        </w:rPr>
        <w:t xml:space="preserve">ritual </w:t>
      </w:r>
      <w:r w:rsidRPr="005B5523">
        <w:rPr>
          <w:rFonts w:ascii="Times New Roman" w:hAnsi="Times New Roman" w:cs="Times New Roman"/>
        </w:rPr>
        <w:t>achievement o</w:t>
      </w:r>
      <w:r w:rsidR="0046513B" w:rsidRPr="005B5523">
        <w:rPr>
          <w:rFonts w:ascii="Times New Roman" w:hAnsi="Times New Roman" w:cs="Times New Roman"/>
        </w:rPr>
        <w:t xml:space="preserve">f endogamous </w:t>
      </w:r>
      <w:r w:rsidR="007251C5" w:rsidRPr="005B5523">
        <w:rPr>
          <w:rFonts w:ascii="Times New Roman" w:hAnsi="Times New Roman" w:cs="Times New Roman"/>
        </w:rPr>
        <w:t>marriage</w:t>
      </w:r>
      <w:r w:rsidR="00BA2138" w:rsidRPr="005B5523">
        <w:rPr>
          <w:rFonts w:ascii="Times New Roman" w:hAnsi="Times New Roman" w:cs="Times New Roman"/>
        </w:rPr>
        <w:t>,</w:t>
      </w:r>
      <w:r w:rsidR="007251C5" w:rsidRPr="005B5523">
        <w:rPr>
          <w:rFonts w:ascii="Times New Roman" w:hAnsi="Times New Roman" w:cs="Times New Roman"/>
        </w:rPr>
        <w:t xml:space="preserve"> and thereby </w:t>
      </w:r>
      <w:r w:rsidR="0046513B" w:rsidRPr="005B5523">
        <w:rPr>
          <w:rFonts w:ascii="Times New Roman" w:hAnsi="Times New Roman" w:cs="Times New Roman"/>
        </w:rPr>
        <w:t xml:space="preserve">inward </w:t>
      </w:r>
      <w:r w:rsidR="007251C5" w:rsidRPr="005B5523">
        <w:rPr>
          <w:rFonts w:ascii="Times New Roman" w:hAnsi="Times New Roman" w:cs="Times New Roman"/>
        </w:rPr>
        <w:t>social</w:t>
      </w:r>
      <w:r w:rsidRPr="005B5523">
        <w:rPr>
          <w:rFonts w:ascii="Times New Roman" w:hAnsi="Times New Roman" w:cs="Times New Roman"/>
        </w:rPr>
        <w:t xml:space="preserve"> continuity</w:t>
      </w:r>
      <w:r w:rsidR="001B642D" w:rsidRPr="005B5523">
        <w:rPr>
          <w:rFonts w:ascii="Times New Roman" w:hAnsi="Times New Roman" w:cs="Times New Roman"/>
        </w:rPr>
        <w:t xml:space="preserve">. </w:t>
      </w:r>
      <w:r w:rsidRPr="005B5523">
        <w:rPr>
          <w:rFonts w:ascii="Times New Roman" w:hAnsi="Times New Roman" w:cs="Times New Roman"/>
        </w:rPr>
        <w:t xml:space="preserve"> </w:t>
      </w:r>
      <w:r w:rsidR="001B642D" w:rsidRPr="005B5523">
        <w:rPr>
          <w:rFonts w:ascii="Times New Roman" w:hAnsi="Times New Roman" w:cs="Times New Roman"/>
        </w:rPr>
        <w:t>The lottery marriage took</w:t>
      </w:r>
      <w:r w:rsidRPr="005B5523">
        <w:rPr>
          <w:rFonts w:ascii="Times New Roman" w:hAnsi="Times New Roman" w:cs="Times New Roman"/>
        </w:rPr>
        <w:t xml:space="preserve"> place</w:t>
      </w:r>
      <w:r w:rsidR="00AA7DEE" w:rsidRPr="005B5523">
        <w:rPr>
          <w:rFonts w:ascii="Times New Roman" w:hAnsi="Times New Roman" w:cs="Times New Roman"/>
        </w:rPr>
        <w:t xml:space="preserve"> in one of</w:t>
      </w:r>
      <w:r w:rsidRPr="005B5523">
        <w:rPr>
          <w:rFonts w:ascii="Times New Roman" w:hAnsi="Times New Roman" w:cs="Times New Roman"/>
        </w:rPr>
        <w:t xml:space="preserve"> two </w:t>
      </w:r>
      <w:r w:rsidR="00124A92" w:rsidRPr="005B5523">
        <w:rPr>
          <w:rFonts w:ascii="Times New Roman" w:hAnsi="Times New Roman" w:cs="Times New Roman"/>
        </w:rPr>
        <w:t>available</w:t>
      </w:r>
      <w:r w:rsidR="00C76425" w:rsidRPr="005B5523">
        <w:rPr>
          <w:rFonts w:ascii="Times New Roman" w:hAnsi="Times New Roman" w:cs="Times New Roman"/>
        </w:rPr>
        <w:t xml:space="preserve"> cultural modalities</w:t>
      </w:r>
      <w:r w:rsidR="00124A92" w:rsidRPr="005B5523">
        <w:rPr>
          <w:rFonts w:ascii="Times New Roman" w:hAnsi="Times New Roman" w:cs="Times New Roman"/>
        </w:rPr>
        <w:t xml:space="preserve">, </w:t>
      </w:r>
      <w:r w:rsidR="002906E7" w:rsidRPr="005B5523">
        <w:rPr>
          <w:rFonts w:ascii="Times New Roman" w:hAnsi="Times New Roman" w:cs="Times New Roman"/>
        </w:rPr>
        <w:t xml:space="preserve">parallel but </w:t>
      </w:r>
      <w:r w:rsidRPr="005B5523">
        <w:rPr>
          <w:rFonts w:ascii="Times New Roman" w:hAnsi="Times New Roman" w:cs="Times New Roman"/>
        </w:rPr>
        <w:t xml:space="preserve">different. One was centred on the </w:t>
      </w:r>
      <w:r w:rsidR="007D6DCF" w:rsidRPr="005B5523">
        <w:rPr>
          <w:rFonts w:ascii="Times New Roman" w:hAnsi="Times New Roman" w:cs="Times New Roman"/>
        </w:rPr>
        <w:t>no</w:t>
      </w:r>
      <w:r w:rsidR="001B642D" w:rsidRPr="005B5523">
        <w:rPr>
          <w:rFonts w:ascii="Times New Roman" w:hAnsi="Times New Roman" w:cs="Times New Roman"/>
        </w:rPr>
        <w:t>t</w:t>
      </w:r>
      <w:r w:rsidR="007D6DCF" w:rsidRPr="005B5523">
        <w:rPr>
          <w:rFonts w:ascii="Times New Roman" w:hAnsi="Times New Roman" w:cs="Times New Roman"/>
        </w:rPr>
        <w:t xml:space="preserve">ion of a </w:t>
      </w:r>
      <w:r w:rsidRPr="005B5523">
        <w:rPr>
          <w:rFonts w:ascii="Times New Roman" w:hAnsi="Times New Roman" w:cs="Times New Roman"/>
        </w:rPr>
        <w:t>localized agnatic kinship cluster as an endogamous and self-reproducing unit</w:t>
      </w:r>
      <w:r w:rsidR="00BA2138" w:rsidRPr="005B5523">
        <w:rPr>
          <w:rFonts w:ascii="Times New Roman" w:hAnsi="Times New Roman" w:cs="Times New Roman"/>
        </w:rPr>
        <w:t>.</w:t>
      </w:r>
      <w:r w:rsidRPr="005B5523">
        <w:rPr>
          <w:rFonts w:ascii="Times New Roman" w:hAnsi="Times New Roman" w:cs="Times New Roman"/>
        </w:rPr>
        <w:t xml:space="preserve"> </w:t>
      </w:r>
      <w:r w:rsidR="00BA2138" w:rsidRPr="005B5523">
        <w:rPr>
          <w:rFonts w:ascii="Times New Roman" w:hAnsi="Times New Roman" w:cs="Times New Roman"/>
        </w:rPr>
        <w:t>T</w:t>
      </w:r>
      <w:r w:rsidR="002E5C46" w:rsidRPr="005B5523">
        <w:rPr>
          <w:rFonts w:ascii="Times New Roman" w:hAnsi="Times New Roman" w:cs="Times New Roman"/>
        </w:rPr>
        <w:t>he content of</w:t>
      </w:r>
      <w:r w:rsidRPr="005B5523">
        <w:rPr>
          <w:rFonts w:ascii="Times New Roman" w:hAnsi="Times New Roman" w:cs="Times New Roman"/>
        </w:rPr>
        <w:t xml:space="preserve"> </w:t>
      </w:r>
      <w:r w:rsidR="00AA7DEE" w:rsidRPr="005B5523">
        <w:rPr>
          <w:rFonts w:ascii="Times New Roman" w:hAnsi="Times New Roman" w:cs="Times New Roman"/>
        </w:rPr>
        <w:t>this</w:t>
      </w:r>
      <w:r w:rsidR="007D6DCF" w:rsidRPr="005B5523">
        <w:rPr>
          <w:rFonts w:ascii="Times New Roman" w:hAnsi="Times New Roman" w:cs="Times New Roman"/>
        </w:rPr>
        <w:t xml:space="preserve"> modality</w:t>
      </w:r>
      <w:r w:rsidR="00AA7DEE" w:rsidRPr="005B5523">
        <w:rPr>
          <w:rFonts w:ascii="Times New Roman" w:hAnsi="Times New Roman" w:cs="Times New Roman"/>
        </w:rPr>
        <w:t xml:space="preserve"> </w:t>
      </w:r>
      <w:r w:rsidRPr="005B5523">
        <w:rPr>
          <w:rFonts w:ascii="Times New Roman" w:hAnsi="Times New Roman" w:cs="Times New Roman"/>
        </w:rPr>
        <w:t xml:space="preserve">was </w:t>
      </w:r>
      <w:r w:rsidR="007D6DCF" w:rsidRPr="005B5523">
        <w:rPr>
          <w:rFonts w:ascii="Times New Roman" w:hAnsi="Times New Roman" w:cs="Times New Roman"/>
        </w:rPr>
        <w:t xml:space="preserve">expressively </w:t>
      </w:r>
      <w:r w:rsidRPr="005B5523">
        <w:rPr>
          <w:rFonts w:ascii="Times New Roman" w:hAnsi="Times New Roman" w:cs="Times New Roman"/>
        </w:rPr>
        <w:t>acted out by bringing together the marriage</w:t>
      </w:r>
      <w:r w:rsidR="00AA7DEE" w:rsidRPr="005B5523">
        <w:rPr>
          <w:rFonts w:ascii="Times New Roman" w:hAnsi="Times New Roman" w:cs="Times New Roman"/>
        </w:rPr>
        <w:t xml:space="preserve"> </w:t>
      </w:r>
      <w:r w:rsidR="004002D0" w:rsidRPr="005B5523">
        <w:rPr>
          <w:rFonts w:ascii="Times New Roman" w:hAnsi="Times New Roman" w:cs="Times New Roman"/>
        </w:rPr>
        <w:t xml:space="preserve">couples </w:t>
      </w:r>
      <w:r w:rsidR="00AA7DEE" w:rsidRPr="005B5523">
        <w:rPr>
          <w:rFonts w:ascii="Times New Roman" w:hAnsi="Times New Roman" w:cs="Times New Roman"/>
        </w:rPr>
        <w:t>by</w:t>
      </w:r>
      <w:r w:rsidRPr="005B5523">
        <w:rPr>
          <w:rFonts w:ascii="Times New Roman" w:hAnsi="Times New Roman" w:cs="Times New Roman"/>
        </w:rPr>
        <w:t xml:space="preserve"> </w:t>
      </w:r>
      <w:r w:rsidR="00AA7DEE" w:rsidRPr="005B5523">
        <w:rPr>
          <w:rFonts w:ascii="Times New Roman" w:hAnsi="Times New Roman" w:cs="Times New Roman"/>
        </w:rPr>
        <w:t xml:space="preserve">lottery </w:t>
      </w:r>
      <w:r w:rsidR="002E5C46" w:rsidRPr="005B5523">
        <w:rPr>
          <w:rFonts w:ascii="Times New Roman" w:hAnsi="Times New Roman" w:cs="Times New Roman"/>
        </w:rPr>
        <w:t>into</w:t>
      </w:r>
      <w:r w:rsidRPr="005B5523">
        <w:rPr>
          <w:rFonts w:ascii="Times New Roman" w:hAnsi="Times New Roman" w:cs="Times New Roman"/>
        </w:rPr>
        <w:t xml:space="preserve"> symbolic thought-of </w:t>
      </w:r>
      <w:r w:rsidR="004002D0" w:rsidRPr="005B5523">
        <w:rPr>
          <w:rFonts w:ascii="Times New Roman" w:hAnsi="Times New Roman" w:cs="Times New Roman"/>
        </w:rPr>
        <w:t>wedding</w:t>
      </w:r>
      <w:r w:rsidR="002E5C46" w:rsidRPr="005B5523">
        <w:rPr>
          <w:rFonts w:ascii="Times New Roman" w:hAnsi="Times New Roman" w:cs="Times New Roman"/>
        </w:rPr>
        <w:t>s</w:t>
      </w:r>
      <w:r w:rsidR="00BA2138" w:rsidRPr="005B5523">
        <w:rPr>
          <w:rFonts w:ascii="Times New Roman" w:hAnsi="Times New Roman" w:cs="Times New Roman"/>
        </w:rPr>
        <w:t>,</w:t>
      </w:r>
      <w:r w:rsidRPr="005B5523">
        <w:rPr>
          <w:rFonts w:ascii="Times New Roman" w:hAnsi="Times New Roman" w:cs="Times New Roman"/>
        </w:rPr>
        <w:t xml:space="preserve"> which then, in the real world, seeped out into nothingness. </w:t>
      </w:r>
    </w:p>
    <w:p w14:paraId="090169A6" w14:textId="00F7FD33" w:rsidR="003C74B2" w:rsidRPr="005B5523" w:rsidRDefault="003C74B2"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The other modality was based on a pragmatic, discursive view in which young men exhibited themselves in front of the available young women and the latter made a choice. </w:t>
      </w:r>
      <w:r w:rsidR="005F3B31" w:rsidRPr="005B5523">
        <w:rPr>
          <w:rFonts w:ascii="Times New Roman" w:hAnsi="Times New Roman" w:cs="Times New Roman"/>
        </w:rPr>
        <w:t xml:space="preserve">It seems that some of these suitors may have come from other villages and so from other clans. </w:t>
      </w:r>
      <w:r w:rsidR="00FE0EF0" w:rsidRPr="005B5523">
        <w:rPr>
          <w:rFonts w:ascii="Times New Roman" w:hAnsi="Times New Roman" w:cs="Times New Roman"/>
        </w:rPr>
        <w:t xml:space="preserve">There may also have been several clans in the locality. </w:t>
      </w:r>
      <w:r w:rsidR="005F3B31" w:rsidRPr="005B5523">
        <w:rPr>
          <w:rFonts w:ascii="Times New Roman" w:hAnsi="Times New Roman" w:cs="Times New Roman"/>
        </w:rPr>
        <w:t>T</w:t>
      </w:r>
      <w:r w:rsidRPr="005B5523">
        <w:rPr>
          <w:rFonts w:ascii="Times New Roman" w:hAnsi="Times New Roman" w:cs="Times New Roman"/>
        </w:rPr>
        <w:t>his</w:t>
      </w:r>
      <w:r w:rsidR="005F3B31" w:rsidRPr="005B5523">
        <w:rPr>
          <w:rFonts w:ascii="Times New Roman" w:hAnsi="Times New Roman" w:cs="Times New Roman"/>
        </w:rPr>
        <w:t xml:space="preserve"> pragmatic marriage sphere </w:t>
      </w:r>
      <w:r w:rsidRPr="005B5523">
        <w:rPr>
          <w:rFonts w:ascii="Times New Roman" w:hAnsi="Times New Roman" w:cs="Times New Roman"/>
        </w:rPr>
        <w:t xml:space="preserve">was accomplished ritually by the girl </w:t>
      </w:r>
      <w:r w:rsidR="00BA2138" w:rsidRPr="005B5523">
        <w:rPr>
          <w:rFonts w:ascii="Times New Roman" w:hAnsi="Times New Roman" w:cs="Times New Roman"/>
        </w:rPr>
        <w:t xml:space="preserve">eloping from </w:t>
      </w:r>
      <w:r w:rsidRPr="005B5523">
        <w:rPr>
          <w:rFonts w:ascii="Times New Roman" w:hAnsi="Times New Roman" w:cs="Times New Roman"/>
        </w:rPr>
        <w:t xml:space="preserve">her </w:t>
      </w:r>
      <w:r w:rsidR="00FE0EF0" w:rsidRPr="005B5523">
        <w:rPr>
          <w:rFonts w:ascii="Times New Roman" w:hAnsi="Times New Roman" w:cs="Times New Roman"/>
        </w:rPr>
        <w:t xml:space="preserve">natal </w:t>
      </w:r>
      <w:r w:rsidRPr="005B5523">
        <w:rPr>
          <w:rFonts w:ascii="Times New Roman" w:hAnsi="Times New Roman" w:cs="Times New Roman"/>
        </w:rPr>
        <w:t>home</w:t>
      </w:r>
      <w:r w:rsidR="00055897" w:rsidRPr="005B5523">
        <w:rPr>
          <w:rFonts w:ascii="Times New Roman" w:hAnsi="Times New Roman" w:cs="Times New Roman"/>
        </w:rPr>
        <w:t>. There were some</w:t>
      </w:r>
      <w:r w:rsidR="00FE0EF0" w:rsidRPr="005B5523">
        <w:rPr>
          <w:rFonts w:ascii="Times New Roman" w:hAnsi="Times New Roman" w:cs="Times New Roman"/>
        </w:rPr>
        <w:t xml:space="preserve"> possible</w:t>
      </w:r>
      <w:r w:rsidR="00055897" w:rsidRPr="005B5523">
        <w:rPr>
          <w:rFonts w:ascii="Times New Roman" w:hAnsi="Times New Roman" w:cs="Times New Roman"/>
        </w:rPr>
        <w:t xml:space="preserve"> restrictions —</w:t>
      </w:r>
      <w:r w:rsidRPr="005B5523">
        <w:rPr>
          <w:rFonts w:ascii="Times New Roman" w:hAnsi="Times New Roman" w:cs="Times New Roman"/>
        </w:rPr>
        <w:t xml:space="preserve"> </w:t>
      </w:r>
      <w:r w:rsidR="00FE0EF0" w:rsidRPr="005B5523">
        <w:rPr>
          <w:rFonts w:ascii="Times New Roman" w:hAnsi="Times New Roman" w:cs="Times New Roman"/>
        </w:rPr>
        <w:t xml:space="preserve">including </w:t>
      </w:r>
      <w:r w:rsidRPr="005B5523">
        <w:rPr>
          <w:rFonts w:ascii="Times New Roman" w:hAnsi="Times New Roman" w:cs="Times New Roman"/>
        </w:rPr>
        <w:t>parents’ stong objectio</w:t>
      </w:r>
      <w:r w:rsidR="00055897" w:rsidRPr="005B5523">
        <w:rPr>
          <w:rFonts w:ascii="Times New Roman" w:hAnsi="Times New Roman" w:cs="Times New Roman"/>
        </w:rPr>
        <w:t xml:space="preserve">ns and economic considerations — </w:t>
      </w:r>
      <w:r w:rsidRPr="005B5523">
        <w:rPr>
          <w:rFonts w:ascii="Times New Roman" w:hAnsi="Times New Roman" w:cs="Times New Roman"/>
        </w:rPr>
        <w:t xml:space="preserve">but these </w:t>
      </w:r>
      <w:r w:rsidRPr="005B5523">
        <w:rPr>
          <w:rFonts w:ascii="Times New Roman" w:hAnsi="Times New Roman" w:cs="Times New Roman"/>
        </w:rPr>
        <w:lastRenderedPageBreak/>
        <w:t>were generally negotiable</w:t>
      </w:r>
      <w:r w:rsidR="00BA2138" w:rsidRPr="005B5523">
        <w:rPr>
          <w:rFonts w:ascii="Times New Roman" w:hAnsi="Times New Roman" w:cs="Times New Roman"/>
        </w:rPr>
        <w:t>,</w:t>
      </w:r>
      <w:r w:rsidRPr="005B5523">
        <w:rPr>
          <w:rFonts w:ascii="Times New Roman" w:hAnsi="Times New Roman" w:cs="Times New Roman"/>
        </w:rPr>
        <w:t xml:space="preserve"> mostly to the young couple’s advantage</w:t>
      </w:r>
      <w:r w:rsidR="00871BB8" w:rsidRPr="005B5523">
        <w:rPr>
          <w:rFonts w:ascii="Times New Roman" w:hAnsi="Times New Roman" w:cs="Times New Roman"/>
        </w:rPr>
        <w:t>.</w:t>
      </w:r>
      <w:r w:rsidR="005F3B31" w:rsidRPr="005B5523">
        <w:rPr>
          <w:rFonts w:ascii="Times New Roman" w:hAnsi="Times New Roman" w:cs="Times New Roman"/>
        </w:rPr>
        <w:t xml:space="preserve"> </w:t>
      </w:r>
      <w:r w:rsidR="00BA2138" w:rsidRPr="005B5523">
        <w:rPr>
          <w:rFonts w:ascii="Times New Roman" w:hAnsi="Times New Roman" w:cs="Times New Roman"/>
        </w:rPr>
        <w:t xml:space="preserve">Some </w:t>
      </w:r>
      <w:r w:rsidRPr="005B5523">
        <w:rPr>
          <w:rFonts w:ascii="Times New Roman" w:hAnsi="Times New Roman" w:cs="Times New Roman"/>
        </w:rPr>
        <w:t xml:space="preserve">money </w:t>
      </w:r>
      <w:r w:rsidR="00BA2138" w:rsidRPr="005B5523">
        <w:rPr>
          <w:rFonts w:ascii="Times New Roman" w:hAnsi="Times New Roman" w:cs="Times New Roman"/>
        </w:rPr>
        <w:t xml:space="preserve">was also given </w:t>
      </w:r>
      <w:r w:rsidRPr="005B5523">
        <w:rPr>
          <w:rFonts w:ascii="Times New Roman" w:hAnsi="Times New Roman" w:cs="Times New Roman"/>
        </w:rPr>
        <w:t xml:space="preserve">to the bride’s father. Whereas the former modality implied some sort of transcendental </w:t>
      </w:r>
      <w:r w:rsidR="0034546D" w:rsidRPr="005B5523">
        <w:rPr>
          <w:rFonts w:ascii="Times New Roman" w:hAnsi="Times New Roman" w:cs="Times New Roman"/>
        </w:rPr>
        <w:t>ordinance</w:t>
      </w:r>
      <w:r w:rsidRPr="005B5523">
        <w:rPr>
          <w:rFonts w:ascii="Times New Roman" w:hAnsi="Times New Roman" w:cs="Times New Roman"/>
        </w:rPr>
        <w:t xml:space="preserve"> being made manifest in the ticket lottery, the latter modality sprang from personal </w:t>
      </w:r>
      <w:r w:rsidR="00A829AA" w:rsidRPr="005B5523">
        <w:rPr>
          <w:rFonts w:ascii="Times New Roman" w:hAnsi="Times New Roman" w:cs="Times New Roman"/>
        </w:rPr>
        <w:t>preferences</w:t>
      </w:r>
      <w:r w:rsidRPr="005B5523">
        <w:rPr>
          <w:rFonts w:ascii="Times New Roman" w:hAnsi="Times New Roman" w:cs="Times New Roman"/>
        </w:rPr>
        <w:t>. It seems</w:t>
      </w:r>
      <w:r w:rsidR="00BA2138" w:rsidRPr="005B5523">
        <w:rPr>
          <w:rFonts w:ascii="Times New Roman" w:hAnsi="Times New Roman" w:cs="Times New Roman"/>
        </w:rPr>
        <w:t>,</w:t>
      </w:r>
      <w:r w:rsidRPr="005B5523">
        <w:rPr>
          <w:rFonts w:ascii="Times New Roman" w:hAnsi="Times New Roman" w:cs="Times New Roman"/>
        </w:rPr>
        <w:t xml:space="preserve"> though</w:t>
      </w:r>
      <w:r w:rsidR="00BA2138" w:rsidRPr="005B5523">
        <w:rPr>
          <w:rFonts w:ascii="Times New Roman" w:hAnsi="Times New Roman" w:cs="Times New Roman"/>
        </w:rPr>
        <w:t>,</w:t>
      </w:r>
      <w:r w:rsidRPr="005B5523">
        <w:rPr>
          <w:rFonts w:ascii="Times New Roman" w:hAnsi="Times New Roman" w:cs="Times New Roman"/>
        </w:rPr>
        <w:t xml:space="preserve"> that the</w:t>
      </w:r>
      <w:r w:rsidR="00B94E1D" w:rsidRPr="005B5523">
        <w:rPr>
          <w:rFonts w:ascii="Times New Roman" w:hAnsi="Times New Roman" w:cs="Times New Roman"/>
        </w:rPr>
        <w:t xml:space="preserve"> latter</w:t>
      </w:r>
      <w:r w:rsidRPr="005B5523">
        <w:rPr>
          <w:rFonts w:ascii="Times New Roman" w:hAnsi="Times New Roman" w:cs="Times New Roman"/>
        </w:rPr>
        <w:t xml:space="preserve"> di</w:t>
      </w:r>
      <w:r w:rsidR="0034546D" w:rsidRPr="005B5523">
        <w:rPr>
          <w:rFonts w:ascii="Times New Roman" w:hAnsi="Times New Roman" w:cs="Times New Roman"/>
        </w:rPr>
        <w:t>scursive way of arranging social</w:t>
      </w:r>
      <w:r w:rsidRPr="005B5523">
        <w:rPr>
          <w:rFonts w:ascii="Times New Roman" w:hAnsi="Times New Roman" w:cs="Times New Roman"/>
        </w:rPr>
        <w:t xml:space="preserve"> continuity for practical reasons</w:t>
      </w:r>
      <w:r w:rsidR="00574CD1" w:rsidRPr="005B5523">
        <w:rPr>
          <w:rFonts w:ascii="Times New Roman" w:hAnsi="Times New Roman" w:cs="Times New Roman"/>
        </w:rPr>
        <w:t xml:space="preserve"> often</w:t>
      </w:r>
      <w:r w:rsidRPr="005B5523">
        <w:rPr>
          <w:rFonts w:ascii="Times New Roman" w:hAnsi="Times New Roman" w:cs="Times New Roman"/>
        </w:rPr>
        <w:t xml:space="preserve"> turned out to </w:t>
      </w:r>
      <w:r w:rsidR="00B94E1D" w:rsidRPr="005B5523">
        <w:rPr>
          <w:rFonts w:ascii="Times New Roman" w:hAnsi="Times New Roman" w:cs="Times New Roman"/>
        </w:rPr>
        <w:t xml:space="preserve">remain </w:t>
      </w:r>
      <w:r w:rsidRPr="005B5523">
        <w:rPr>
          <w:rFonts w:ascii="Times New Roman" w:hAnsi="Times New Roman" w:cs="Times New Roman"/>
        </w:rPr>
        <w:t>within an endogamous kinship community in the real world</w:t>
      </w:r>
      <w:r w:rsidR="00BA2138" w:rsidRPr="005B5523">
        <w:rPr>
          <w:rFonts w:ascii="Times New Roman" w:hAnsi="Times New Roman" w:cs="Times New Roman"/>
        </w:rPr>
        <w:t>,</w:t>
      </w:r>
      <w:r w:rsidRPr="005B5523">
        <w:rPr>
          <w:rFonts w:ascii="Times New Roman" w:hAnsi="Times New Roman" w:cs="Times New Roman"/>
        </w:rPr>
        <w:t xml:space="preserve"> although i</w:t>
      </w:r>
      <w:r w:rsidR="0034546D" w:rsidRPr="005B5523">
        <w:rPr>
          <w:rFonts w:ascii="Times New Roman" w:hAnsi="Times New Roman" w:cs="Times New Roman"/>
        </w:rPr>
        <w:t>t</w:t>
      </w:r>
      <w:r w:rsidRPr="005B5523">
        <w:rPr>
          <w:rFonts w:ascii="Times New Roman" w:hAnsi="Times New Roman" w:cs="Times New Roman"/>
        </w:rPr>
        <w:t>s borders were not so rigid.  Some notes in our ethnographic corpus suggest that in some places clans intermarried rather frequently and</w:t>
      </w:r>
      <w:r w:rsidR="00871BB8" w:rsidRPr="005B5523">
        <w:rPr>
          <w:rFonts w:ascii="Times New Roman" w:hAnsi="Times New Roman" w:cs="Times New Roman"/>
        </w:rPr>
        <w:t>, as mentioned</w:t>
      </w:r>
      <w:r w:rsidR="00213ECB" w:rsidRPr="005B5523">
        <w:rPr>
          <w:rFonts w:ascii="Times New Roman" w:hAnsi="Times New Roman" w:cs="Times New Roman"/>
        </w:rPr>
        <w:t xml:space="preserve"> earlier</w:t>
      </w:r>
      <w:r w:rsidR="00871BB8" w:rsidRPr="005B5523">
        <w:rPr>
          <w:rFonts w:ascii="Times New Roman" w:hAnsi="Times New Roman" w:cs="Times New Roman"/>
        </w:rPr>
        <w:t>,</w:t>
      </w:r>
      <w:r w:rsidRPr="005B5523">
        <w:rPr>
          <w:rFonts w:ascii="Times New Roman" w:hAnsi="Times New Roman" w:cs="Times New Roman"/>
        </w:rPr>
        <w:t xml:space="preserve"> even inter-ethnic marriages occurred occasionally, although apparently very rarely. The capital of Namhsan is mentioned in this context.</w:t>
      </w:r>
    </w:p>
    <w:p w14:paraId="12B9EB17" w14:textId="77777777" w:rsidR="00184245" w:rsidRPr="005B5523" w:rsidRDefault="00184245" w:rsidP="00524E82">
      <w:pPr>
        <w:spacing w:line="360" w:lineRule="auto"/>
        <w:ind w:right="-811" w:firstLine="426"/>
        <w:rPr>
          <w:rFonts w:ascii="Times New Roman" w:hAnsi="Times New Roman" w:cs="Times New Roman"/>
        </w:rPr>
      </w:pPr>
    </w:p>
    <w:p w14:paraId="017C7DDE" w14:textId="6B40EA39" w:rsidR="00184245" w:rsidRPr="005B5523" w:rsidRDefault="00184245" w:rsidP="00C76425">
      <w:pPr>
        <w:spacing w:line="360" w:lineRule="auto"/>
        <w:ind w:right="-811"/>
        <w:rPr>
          <w:rFonts w:ascii="Times New Roman" w:hAnsi="Times New Roman" w:cs="Times New Roman"/>
          <w:b/>
          <w:bCs/>
          <w:iCs/>
        </w:rPr>
      </w:pPr>
      <w:r w:rsidRPr="005B5523">
        <w:rPr>
          <w:rFonts w:ascii="Times New Roman" w:hAnsi="Times New Roman" w:cs="Times New Roman"/>
          <w:b/>
          <w:bCs/>
          <w:iCs/>
        </w:rPr>
        <w:t>The</w:t>
      </w:r>
      <w:r w:rsidR="00D95F06" w:rsidRPr="005B5523">
        <w:rPr>
          <w:rFonts w:ascii="Times New Roman" w:hAnsi="Times New Roman" w:cs="Times New Roman"/>
          <w:b/>
          <w:bCs/>
          <w:iCs/>
        </w:rPr>
        <w:t xml:space="preserve"> </w:t>
      </w:r>
      <w:r w:rsidRPr="005B5523">
        <w:rPr>
          <w:rFonts w:ascii="Times New Roman" w:hAnsi="Times New Roman" w:cs="Times New Roman"/>
          <w:b/>
          <w:bCs/>
          <w:iCs/>
        </w:rPr>
        <w:t>Formation of Clans</w:t>
      </w:r>
    </w:p>
    <w:p w14:paraId="2E699DB0" w14:textId="2BCA61C0" w:rsidR="003F7694" w:rsidRPr="005B5523" w:rsidRDefault="009004C5" w:rsidP="00C76425">
      <w:pPr>
        <w:spacing w:line="360" w:lineRule="auto"/>
        <w:ind w:right="-811"/>
        <w:rPr>
          <w:rFonts w:ascii="Times New Roman" w:hAnsi="Times New Roman" w:cs="Times New Roman"/>
        </w:rPr>
      </w:pPr>
      <w:r w:rsidRPr="005B5523">
        <w:rPr>
          <w:rFonts w:ascii="Times New Roman" w:hAnsi="Times New Roman" w:cs="Times New Roman"/>
        </w:rPr>
        <w:t>The</w:t>
      </w:r>
      <w:r w:rsidR="00F63A34" w:rsidRPr="005B5523">
        <w:rPr>
          <w:rFonts w:ascii="Times New Roman" w:hAnsi="Times New Roman" w:cs="Times New Roman"/>
        </w:rPr>
        <w:t xml:space="preserve"> ethnographic fragments</w:t>
      </w:r>
      <w:r w:rsidR="00184245" w:rsidRPr="005B5523">
        <w:rPr>
          <w:rFonts w:ascii="Times New Roman" w:hAnsi="Times New Roman" w:cs="Times New Roman"/>
        </w:rPr>
        <w:t xml:space="preserve"> on marriage</w:t>
      </w:r>
      <w:r w:rsidR="00314C5E" w:rsidRPr="005B5523">
        <w:rPr>
          <w:rFonts w:ascii="Times New Roman" w:hAnsi="Times New Roman" w:cs="Times New Roman"/>
        </w:rPr>
        <w:t xml:space="preserve"> that are</w:t>
      </w:r>
      <w:r w:rsidR="00184245" w:rsidRPr="005B5523">
        <w:rPr>
          <w:rFonts w:ascii="Times New Roman" w:hAnsi="Times New Roman" w:cs="Times New Roman"/>
        </w:rPr>
        <w:t xml:space="preserve"> found in o</w:t>
      </w:r>
      <w:r w:rsidR="00D95F06" w:rsidRPr="005B5523">
        <w:rPr>
          <w:rFonts w:ascii="Times New Roman" w:hAnsi="Times New Roman" w:cs="Times New Roman"/>
        </w:rPr>
        <w:t>u</w:t>
      </w:r>
      <w:r w:rsidR="00574CD1" w:rsidRPr="005B5523">
        <w:rPr>
          <w:rFonts w:ascii="Times New Roman" w:hAnsi="Times New Roman" w:cs="Times New Roman"/>
        </w:rPr>
        <w:t xml:space="preserve">r </w:t>
      </w:r>
      <w:r w:rsidR="00035022" w:rsidRPr="005B5523">
        <w:rPr>
          <w:rFonts w:ascii="Times New Roman" w:hAnsi="Times New Roman" w:cs="Times New Roman"/>
        </w:rPr>
        <w:t xml:space="preserve">early </w:t>
      </w:r>
      <w:r w:rsidR="00574CD1" w:rsidRPr="005B5523">
        <w:rPr>
          <w:rFonts w:ascii="Times New Roman" w:hAnsi="Times New Roman" w:cs="Times New Roman"/>
        </w:rPr>
        <w:t>s</w:t>
      </w:r>
      <w:r w:rsidR="00184245" w:rsidRPr="005B5523">
        <w:rPr>
          <w:rFonts w:ascii="Times New Roman" w:hAnsi="Times New Roman" w:cs="Times New Roman"/>
        </w:rPr>
        <w:t>ources</w:t>
      </w:r>
      <w:r w:rsidR="00F63A34" w:rsidRPr="005B5523">
        <w:rPr>
          <w:rFonts w:ascii="Times New Roman" w:hAnsi="Times New Roman" w:cs="Times New Roman"/>
        </w:rPr>
        <w:t xml:space="preserve"> </w:t>
      </w:r>
      <w:r w:rsidR="00C76425" w:rsidRPr="005B5523">
        <w:rPr>
          <w:rFonts w:ascii="Times New Roman" w:hAnsi="Times New Roman" w:cs="Times New Roman"/>
        </w:rPr>
        <w:t xml:space="preserve">indicate </w:t>
      </w:r>
      <w:r w:rsidR="002268E4" w:rsidRPr="005B5523">
        <w:rPr>
          <w:rFonts w:ascii="Times New Roman" w:hAnsi="Times New Roman" w:cs="Times New Roman"/>
        </w:rPr>
        <w:t>that Palaung clans</w:t>
      </w:r>
      <w:r w:rsidR="00F63A34" w:rsidRPr="005B5523">
        <w:rPr>
          <w:rFonts w:ascii="Times New Roman" w:hAnsi="Times New Roman" w:cs="Times New Roman"/>
        </w:rPr>
        <w:t xml:space="preserve"> wer</w:t>
      </w:r>
      <w:r w:rsidR="00092EC6" w:rsidRPr="005B5523">
        <w:rPr>
          <w:rFonts w:ascii="Times New Roman" w:hAnsi="Times New Roman" w:cs="Times New Roman"/>
        </w:rPr>
        <w:t>e</w:t>
      </w:r>
      <w:r w:rsidR="00F63A34" w:rsidRPr="005B5523">
        <w:rPr>
          <w:rFonts w:ascii="Times New Roman" w:hAnsi="Times New Roman" w:cs="Times New Roman"/>
        </w:rPr>
        <w:t xml:space="preserve"> </w:t>
      </w:r>
      <w:r w:rsidR="000802DF" w:rsidRPr="005B5523">
        <w:rPr>
          <w:rFonts w:ascii="Times New Roman" w:hAnsi="Times New Roman" w:cs="Times New Roman"/>
        </w:rPr>
        <w:t xml:space="preserve">loosely </w:t>
      </w:r>
      <w:r w:rsidR="00F63A34" w:rsidRPr="005B5523">
        <w:rPr>
          <w:rFonts w:ascii="Times New Roman" w:hAnsi="Times New Roman" w:cs="Times New Roman"/>
        </w:rPr>
        <w:t>structured</w:t>
      </w:r>
      <w:r w:rsidR="00035022" w:rsidRPr="005B5523">
        <w:rPr>
          <w:rFonts w:ascii="Times New Roman" w:hAnsi="Times New Roman" w:cs="Times New Roman"/>
        </w:rPr>
        <w:t xml:space="preserve"> </w:t>
      </w:r>
      <w:r w:rsidR="00BA2138" w:rsidRPr="005B5523">
        <w:rPr>
          <w:rFonts w:ascii="Times New Roman" w:hAnsi="Times New Roman" w:cs="Times New Roman"/>
        </w:rPr>
        <w:t xml:space="preserve">agnatic </w:t>
      </w:r>
      <w:r w:rsidR="00035022" w:rsidRPr="005B5523">
        <w:rPr>
          <w:rFonts w:ascii="Times New Roman" w:hAnsi="Times New Roman" w:cs="Times New Roman"/>
        </w:rPr>
        <w:t>clusters</w:t>
      </w:r>
      <w:r w:rsidR="00F63A34" w:rsidRPr="005B5523">
        <w:rPr>
          <w:rFonts w:ascii="Times New Roman" w:hAnsi="Times New Roman" w:cs="Times New Roman"/>
        </w:rPr>
        <w:t xml:space="preserve"> and that the</w:t>
      </w:r>
      <w:r w:rsidR="004028D5" w:rsidRPr="005B5523">
        <w:rPr>
          <w:rFonts w:ascii="Times New Roman" w:hAnsi="Times New Roman" w:cs="Times New Roman"/>
        </w:rPr>
        <w:t xml:space="preserve"> emerging</w:t>
      </w:r>
      <w:r w:rsidR="00F63A34" w:rsidRPr="005B5523">
        <w:rPr>
          <w:rFonts w:ascii="Times New Roman" w:hAnsi="Times New Roman" w:cs="Times New Roman"/>
        </w:rPr>
        <w:t xml:space="preserve"> constellation</w:t>
      </w:r>
      <w:r w:rsidR="009A3B4A" w:rsidRPr="005B5523">
        <w:rPr>
          <w:rFonts w:ascii="Times New Roman" w:hAnsi="Times New Roman" w:cs="Times New Roman"/>
        </w:rPr>
        <w:t>s</w:t>
      </w:r>
      <w:r w:rsidR="00F63A34" w:rsidRPr="005B5523">
        <w:rPr>
          <w:rFonts w:ascii="Times New Roman" w:hAnsi="Times New Roman" w:cs="Times New Roman"/>
        </w:rPr>
        <w:t xml:space="preserve"> of agnatic relatives were</w:t>
      </w:r>
      <w:r w:rsidR="009A3B4A" w:rsidRPr="005B5523">
        <w:rPr>
          <w:rFonts w:ascii="Times New Roman" w:hAnsi="Times New Roman" w:cs="Times New Roman"/>
        </w:rPr>
        <w:t xml:space="preserve"> each</w:t>
      </w:r>
      <w:r w:rsidR="006F6B59" w:rsidRPr="005B5523">
        <w:rPr>
          <w:rFonts w:ascii="Times New Roman" w:hAnsi="Times New Roman" w:cs="Times New Roman"/>
        </w:rPr>
        <w:t xml:space="preserve"> </w:t>
      </w:r>
      <w:r w:rsidR="00F63A34" w:rsidRPr="005B5523">
        <w:rPr>
          <w:rFonts w:ascii="Times New Roman" w:hAnsi="Times New Roman" w:cs="Times New Roman"/>
        </w:rPr>
        <w:t>localized to one or a few places. They tended to be</w:t>
      </w:r>
      <w:r w:rsidR="00C76425" w:rsidRPr="005B5523">
        <w:rPr>
          <w:rFonts w:ascii="Times New Roman" w:hAnsi="Times New Roman" w:cs="Times New Roman"/>
        </w:rPr>
        <w:t xml:space="preserve"> endogamous</w:t>
      </w:r>
      <w:r w:rsidR="00F63A34" w:rsidRPr="005B5523">
        <w:rPr>
          <w:rFonts w:ascii="Times New Roman" w:hAnsi="Times New Roman" w:cs="Times New Roman"/>
        </w:rPr>
        <w:t>, at least in principle, but</w:t>
      </w:r>
      <w:r w:rsidR="00A51F22" w:rsidRPr="005B5523">
        <w:rPr>
          <w:rFonts w:ascii="Times New Roman" w:hAnsi="Times New Roman" w:cs="Times New Roman"/>
        </w:rPr>
        <w:t xml:space="preserve"> gene</w:t>
      </w:r>
      <w:r w:rsidR="00092EC6" w:rsidRPr="005B5523">
        <w:rPr>
          <w:rFonts w:ascii="Times New Roman" w:hAnsi="Times New Roman" w:cs="Times New Roman"/>
        </w:rPr>
        <w:t>rally</w:t>
      </w:r>
      <w:r w:rsidR="00F63A34" w:rsidRPr="005B5523">
        <w:rPr>
          <w:rFonts w:ascii="Times New Roman" w:hAnsi="Times New Roman" w:cs="Times New Roman"/>
        </w:rPr>
        <w:t xml:space="preserve"> not rigorously so. Exceptions could be made</w:t>
      </w:r>
      <w:r w:rsidR="00BA2138" w:rsidRPr="005B5523">
        <w:rPr>
          <w:rFonts w:ascii="Times New Roman" w:hAnsi="Times New Roman" w:cs="Times New Roman"/>
        </w:rPr>
        <w:t>,</w:t>
      </w:r>
      <w:r w:rsidR="00F63A34" w:rsidRPr="005B5523">
        <w:rPr>
          <w:rFonts w:ascii="Times New Roman" w:hAnsi="Times New Roman" w:cs="Times New Roman"/>
        </w:rPr>
        <w:t xml:space="preserve"> </w:t>
      </w:r>
      <w:r w:rsidR="00BA2138" w:rsidRPr="005B5523">
        <w:rPr>
          <w:rFonts w:ascii="Times New Roman" w:hAnsi="Times New Roman" w:cs="Times New Roman"/>
        </w:rPr>
        <w:t xml:space="preserve">but here </w:t>
      </w:r>
      <w:r w:rsidR="00077BF2" w:rsidRPr="005B5523">
        <w:rPr>
          <w:rFonts w:ascii="Times New Roman" w:hAnsi="Times New Roman" w:cs="Times New Roman"/>
        </w:rPr>
        <w:t>Manpun</w:t>
      </w:r>
      <w:r w:rsidR="00F63A34" w:rsidRPr="005B5523">
        <w:rPr>
          <w:rFonts w:ascii="Times New Roman" w:hAnsi="Times New Roman" w:cs="Times New Roman"/>
        </w:rPr>
        <w:t xml:space="preserve"> stands out</w:t>
      </w:r>
      <w:r w:rsidR="00044FC6" w:rsidRPr="005B5523">
        <w:rPr>
          <w:rFonts w:ascii="Times New Roman" w:hAnsi="Times New Roman" w:cs="Times New Roman"/>
        </w:rPr>
        <w:t xml:space="preserve"> </w:t>
      </w:r>
      <w:r w:rsidR="00F63A34" w:rsidRPr="005B5523">
        <w:rPr>
          <w:rFonts w:ascii="Times New Roman" w:hAnsi="Times New Roman" w:cs="Times New Roman"/>
        </w:rPr>
        <w:t xml:space="preserve">as an interesting </w:t>
      </w:r>
      <w:r w:rsidR="00C93B18" w:rsidRPr="005B5523">
        <w:rPr>
          <w:rFonts w:ascii="Times New Roman" w:hAnsi="Times New Roman" w:cs="Times New Roman"/>
        </w:rPr>
        <w:t>case</w:t>
      </w:r>
      <w:r w:rsidR="00F63A34" w:rsidRPr="005B5523">
        <w:rPr>
          <w:rFonts w:ascii="Times New Roman" w:hAnsi="Times New Roman" w:cs="Times New Roman"/>
        </w:rPr>
        <w:t xml:space="preserve">, </w:t>
      </w:r>
      <w:r w:rsidR="00DF6500" w:rsidRPr="005B5523">
        <w:rPr>
          <w:rFonts w:ascii="Times New Roman" w:hAnsi="Times New Roman" w:cs="Times New Roman"/>
        </w:rPr>
        <w:t>Manpun people</w:t>
      </w:r>
      <w:r w:rsidR="00077BF2" w:rsidRPr="005B5523">
        <w:rPr>
          <w:rFonts w:ascii="Times New Roman" w:hAnsi="Times New Roman" w:cs="Times New Roman"/>
        </w:rPr>
        <w:t xml:space="preserve"> </w:t>
      </w:r>
      <w:r w:rsidR="00F63A34" w:rsidRPr="005B5523">
        <w:rPr>
          <w:rFonts w:ascii="Times New Roman" w:hAnsi="Times New Roman" w:cs="Times New Roman"/>
        </w:rPr>
        <w:t xml:space="preserve">only taking </w:t>
      </w:r>
      <w:r w:rsidR="00092EC6" w:rsidRPr="005B5523">
        <w:rPr>
          <w:rFonts w:ascii="Times New Roman" w:hAnsi="Times New Roman" w:cs="Times New Roman"/>
        </w:rPr>
        <w:t>wiv</w:t>
      </w:r>
      <w:r w:rsidR="009A3B4A" w:rsidRPr="005B5523">
        <w:rPr>
          <w:rFonts w:ascii="Times New Roman" w:hAnsi="Times New Roman" w:cs="Times New Roman"/>
        </w:rPr>
        <w:t xml:space="preserve">es from one </w:t>
      </w:r>
      <w:r w:rsidR="002268E4" w:rsidRPr="005B5523">
        <w:rPr>
          <w:rFonts w:ascii="Times New Roman" w:hAnsi="Times New Roman" w:cs="Times New Roman"/>
        </w:rPr>
        <w:t>other specified localized clan</w:t>
      </w:r>
      <w:r w:rsidR="00077BF2" w:rsidRPr="005B5523">
        <w:rPr>
          <w:rFonts w:ascii="Times New Roman" w:hAnsi="Times New Roman" w:cs="Times New Roman"/>
        </w:rPr>
        <w:t>, the residents of Yabon</w:t>
      </w:r>
      <w:r w:rsidR="00044FC6" w:rsidRPr="005B5523">
        <w:rPr>
          <w:rFonts w:ascii="Times New Roman" w:hAnsi="Times New Roman" w:cs="Times New Roman"/>
        </w:rPr>
        <w:t xml:space="preserve">. How this </w:t>
      </w:r>
      <w:r w:rsidR="00642E0C" w:rsidRPr="005B5523">
        <w:rPr>
          <w:rFonts w:ascii="Times New Roman" w:hAnsi="Times New Roman" w:cs="Times New Roman"/>
        </w:rPr>
        <w:t xml:space="preserve">‘oddity’ </w:t>
      </w:r>
      <w:r w:rsidR="00044FC6" w:rsidRPr="005B5523">
        <w:rPr>
          <w:rFonts w:ascii="Times New Roman" w:hAnsi="Times New Roman" w:cs="Times New Roman"/>
        </w:rPr>
        <w:t>affected</w:t>
      </w:r>
      <w:r w:rsidR="00642E0C" w:rsidRPr="005B5523">
        <w:rPr>
          <w:rFonts w:ascii="Times New Roman" w:hAnsi="Times New Roman" w:cs="Times New Roman"/>
        </w:rPr>
        <w:t xml:space="preserve"> their </w:t>
      </w:r>
      <w:r w:rsidR="00044FC6" w:rsidRPr="005B5523">
        <w:rPr>
          <w:rFonts w:ascii="Times New Roman" w:hAnsi="Times New Roman" w:cs="Times New Roman"/>
        </w:rPr>
        <w:t xml:space="preserve">ritual marriage conventions </w:t>
      </w:r>
      <w:r w:rsidR="00A475C3" w:rsidRPr="005B5523">
        <w:rPr>
          <w:rFonts w:ascii="Times New Roman" w:hAnsi="Times New Roman" w:cs="Times New Roman"/>
        </w:rPr>
        <w:t>remains a mystery</w:t>
      </w:r>
      <w:r w:rsidR="00044FC6" w:rsidRPr="005B5523">
        <w:rPr>
          <w:rFonts w:ascii="Times New Roman" w:hAnsi="Times New Roman" w:cs="Times New Roman"/>
        </w:rPr>
        <w:t xml:space="preserve">. </w:t>
      </w:r>
      <w:r w:rsidR="00441E5F" w:rsidRPr="005B5523">
        <w:rPr>
          <w:rFonts w:ascii="Times New Roman" w:hAnsi="Times New Roman" w:cs="Times New Roman"/>
        </w:rPr>
        <w:t xml:space="preserve">What we do know is that Manpun and </w:t>
      </w:r>
      <w:r w:rsidR="009068C7" w:rsidRPr="005B5523">
        <w:rPr>
          <w:rFonts w:ascii="Times New Roman" w:hAnsi="Times New Roman" w:cs="Times New Roman"/>
        </w:rPr>
        <w:t>Yabon marriage ceremonials were somewhat different (Cameron</w:t>
      </w:r>
      <w:r w:rsidR="00FA03DA" w:rsidRPr="005B5523">
        <w:rPr>
          <w:rFonts w:ascii="Times New Roman" w:hAnsi="Times New Roman" w:cs="Times New Roman"/>
        </w:rPr>
        <w:t xml:space="preserve"> 1912</w:t>
      </w:r>
      <w:r w:rsidR="009068C7" w:rsidRPr="005B5523">
        <w:rPr>
          <w:rFonts w:ascii="Times New Roman" w:hAnsi="Times New Roman" w:cs="Times New Roman"/>
        </w:rPr>
        <w:t>: xviii), but how</w:t>
      </w:r>
      <w:r w:rsidR="00FA03DA" w:rsidRPr="005B5523">
        <w:rPr>
          <w:rFonts w:ascii="Times New Roman" w:hAnsi="Times New Roman" w:cs="Times New Roman"/>
        </w:rPr>
        <w:t xml:space="preserve"> this</w:t>
      </w:r>
      <w:r w:rsidR="00C76425" w:rsidRPr="005B5523">
        <w:rPr>
          <w:rFonts w:ascii="Times New Roman" w:hAnsi="Times New Roman" w:cs="Times New Roman"/>
        </w:rPr>
        <w:t xml:space="preserve"> worked out</w:t>
      </w:r>
      <w:r w:rsidR="009068C7" w:rsidRPr="005B5523">
        <w:rPr>
          <w:rFonts w:ascii="Times New Roman" w:hAnsi="Times New Roman" w:cs="Times New Roman"/>
        </w:rPr>
        <w:t xml:space="preserve"> under </w:t>
      </w:r>
      <w:r w:rsidR="00FA03DA" w:rsidRPr="005B5523">
        <w:rPr>
          <w:rFonts w:ascii="Times New Roman" w:hAnsi="Times New Roman" w:cs="Times New Roman"/>
        </w:rPr>
        <w:t>the circumstances of mandatory i</w:t>
      </w:r>
      <w:r w:rsidR="009068C7" w:rsidRPr="005B5523">
        <w:rPr>
          <w:rFonts w:ascii="Times New Roman" w:hAnsi="Times New Roman" w:cs="Times New Roman"/>
        </w:rPr>
        <w:t>nter</w:t>
      </w:r>
      <w:r w:rsidR="00FA03DA" w:rsidRPr="005B5523">
        <w:rPr>
          <w:rFonts w:ascii="Times New Roman" w:hAnsi="Times New Roman" w:cs="Times New Roman"/>
        </w:rPr>
        <w:t>-</w:t>
      </w:r>
      <w:r w:rsidR="009068C7" w:rsidRPr="005B5523">
        <w:rPr>
          <w:rFonts w:ascii="Times New Roman" w:hAnsi="Times New Roman" w:cs="Times New Roman"/>
        </w:rPr>
        <w:t xml:space="preserve">village marriage </w:t>
      </w:r>
      <w:r w:rsidR="00FA03DA" w:rsidRPr="005B5523">
        <w:rPr>
          <w:rFonts w:ascii="Times New Roman" w:hAnsi="Times New Roman" w:cs="Times New Roman"/>
        </w:rPr>
        <w:t xml:space="preserve">seems beyond reconstruction. </w:t>
      </w:r>
      <w:r w:rsidR="00BA2138" w:rsidRPr="005B5523">
        <w:rPr>
          <w:rFonts w:ascii="Times New Roman" w:hAnsi="Times New Roman" w:cs="Times New Roman"/>
        </w:rPr>
        <w:t xml:space="preserve">Nor </w:t>
      </w:r>
      <w:r w:rsidR="00044FC6" w:rsidRPr="005B5523">
        <w:rPr>
          <w:rFonts w:ascii="Times New Roman" w:hAnsi="Times New Roman" w:cs="Times New Roman"/>
        </w:rPr>
        <w:t xml:space="preserve">do </w:t>
      </w:r>
      <w:r w:rsidR="003C6BBC" w:rsidRPr="005B5523">
        <w:rPr>
          <w:rFonts w:ascii="Times New Roman" w:hAnsi="Times New Roman" w:cs="Times New Roman"/>
        </w:rPr>
        <w:t>we</w:t>
      </w:r>
      <w:r w:rsidR="00044FC6" w:rsidRPr="005B5523">
        <w:rPr>
          <w:rFonts w:ascii="Times New Roman" w:hAnsi="Times New Roman" w:cs="Times New Roman"/>
        </w:rPr>
        <w:t xml:space="preserve"> know whether </w:t>
      </w:r>
      <w:r w:rsidR="00077BF2" w:rsidRPr="005B5523">
        <w:rPr>
          <w:rFonts w:ascii="Times New Roman" w:hAnsi="Times New Roman" w:cs="Times New Roman"/>
        </w:rPr>
        <w:t>Manpun girls were married off exclusively to Yabon</w:t>
      </w:r>
      <w:r w:rsidR="009D7BDF" w:rsidRPr="005B5523">
        <w:rPr>
          <w:rFonts w:ascii="Times New Roman" w:hAnsi="Times New Roman" w:cs="Times New Roman"/>
        </w:rPr>
        <w:t xml:space="preserve"> in a reciprocal way</w:t>
      </w:r>
      <w:r w:rsidR="00035022" w:rsidRPr="005B5523">
        <w:rPr>
          <w:rFonts w:ascii="Times New Roman" w:hAnsi="Times New Roman" w:cs="Times New Roman"/>
        </w:rPr>
        <w:t>,</w:t>
      </w:r>
      <w:r w:rsidR="009D7BDF" w:rsidRPr="005B5523">
        <w:rPr>
          <w:rFonts w:ascii="Times New Roman" w:hAnsi="Times New Roman" w:cs="Times New Roman"/>
        </w:rPr>
        <w:t xml:space="preserve"> or whether </w:t>
      </w:r>
      <w:r w:rsidR="00293F2D" w:rsidRPr="005B5523">
        <w:rPr>
          <w:rFonts w:ascii="Times New Roman" w:hAnsi="Times New Roman" w:cs="Times New Roman"/>
        </w:rPr>
        <w:t>the former</w:t>
      </w:r>
      <w:r w:rsidR="003C6BBC" w:rsidRPr="005B5523">
        <w:rPr>
          <w:rFonts w:ascii="Times New Roman" w:hAnsi="Times New Roman" w:cs="Times New Roman"/>
        </w:rPr>
        <w:t xml:space="preserve"> village</w:t>
      </w:r>
      <w:r w:rsidR="009D7BDF" w:rsidRPr="005B5523">
        <w:rPr>
          <w:rFonts w:ascii="Times New Roman" w:hAnsi="Times New Roman" w:cs="Times New Roman"/>
        </w:rPr>
        <w:t xml:space="preserve"> </w:t>
      </w:r>
      <w:r w:rsidR="002268E4" w:rsidRPr="005B5523">
        <w:rPr>
          <w:rFonts w:ascii="Times New Roman" w:hAnsi="Times New Roman" w:cs="Times New Roman"/>
        </w:rPr>
        <w:t>delivered wives to yet another clan</w:t>
      </w:r>
      <w:r w:rsidR="009D7BDF" w:rsidRPr="005B5523">
        <w:rPr>
          <w:rFonts w:ascii="Times New Roman" w:hAnsi="Times New Roman" w:cs="Times New Roman"/>
        </w:rPr>
        <w:t xml:space="preserve">, or to several </w:t>
      </w:r>
      <w:r w:rsidR="003C6BBC" w:rsidRPr="005B5523">
        <w:rPr>
          <w:rFonts w:ascii="Times New Roman" w:hAnsi="Times New Roman" w:cs="Times New Roman"/>
        </w:rPr>
        <w:t xml:space="preserve">different </w:t>
      </w:r>
      <w:r w:rsidR="009D7BDF" w:rsidRPr="005B5523">
        <w:rPr>
          <w:rFonts w:ascii="Times New Roman" w:hAnsi="Times New Roman" w:cs="Times New Roman"/>
        </w:rPr>
        <w:t xml:space="preserve">such groupings. </w:t>
      </w:r>
      <w:r w:rsidR="004138CB" w:rsidRPr="005B5523">
        <w:rPr>
          <w:rFonts w:ascii="Times New Roman" w:hAnsi="Times New Roman" w:cs="Times New Roman"/>
        </w:rPr>
        <w:t>Stil</w:t>
      </w:r>
      <w:r w:rsidR="002268E4" w:rsidRPr="005B5523">
        <w:rPr>
          <w:rFonts w:ascii="Times New Roman" w:hAnsi="Times New Roman" w:cs="Times New Roman"/>
        </w:rPr>
        <w:t>l, it is clear that the Manpun clan</w:t>
      </w:r>
      <w:r w:rsidR="004138CB" w:rsidRPr="005B5523">
        <w:rPr>
          <w:rFonts w:ascii="Times New Roman" w:hAnsi="Times New Roman" w:cs="Times New Roman"/>
        </w:rPr>
        <w:t xml:space="preserve"> was exogamous. </w:t>
      </w:r>
      <w:r w:rsidR="007D663A" w:rsidRPr="005B5523">
        <w:rPr>
          <w:rFonts w:ascii="Times New Roman" w:hAnsi="Times New Roman" w:cs="Times New Roman"/>
        </w:rPr>
        <w:t xml:space="preserve">A </w:t>
      </w:r>
      <w:r w:rsidR="00161039" w:rsidRPr="005B5523">
        <w:rPr>
          <w:rFonts w:ascii="Times New Roman" w:hAnsi="Times New Roman" w:cs="Times New Roman"/>
        </w:rPr>
        <w:t>possible</w:t>
      </w:r>
      <w:r w:rsidR="007D663A" w:rsidRPr="005B5523">
        <w:rPr>
          <w:rFonts w:ascii="Times New Roman" w:hAnsi="Times New Roman" w:cs="Times New Roman"/>
        </w:rPr>
        <w:t xml:space="preserve"> reading is that </w:t>
      </w:r>
      <w:r w:rsidR="00BA2138" w:rsidRPr="005B5523">
        <w:rPr>
          <w:rFonts w:ascii="Times New Roman" w:hAnsi="Times New Roman" w:cs="Times New Roman"/>
        </w:rPr>
        <w:t xml:space="preserve">those in </w:t>
      </w:r>
      <w:r w:rsidR="00CD1F16" w:rsidRPr="005B5523">
        <w:rPr>
          <w:rFonts w:ascii="Times New Roman" w:hAnsi="Times New Roman" w:cs="Times New Roman"/>
        </w:rPr>
        <w:t xml:space="preserve">the </w:t>
      </w:r>
      <w:r w:rsidR="00D37BE4" w:rsidRPr="005B5523">
        <w:rPr>
          <w:rFonts w:ascii="Times New Roman" w:hAnsi="Times New Roman" w:cs="Times New Roman"/>
        </w:rPr>
        <w:t>Yabon</w:t>
      </w:r>
      <w:r w:rsidR="00CD1F16" w:rsidRPr="005B5523">
        <w:rPr>
          <w:rFonts w:ascii="Times New Roman" w:hAnsi="Times New Roman" w:cs="Times New Roman"/>
        </w:rPr>
        <w:t xml:space="preserve"> cluster </w:t>
      </w:r>
      <w:r w:rsidR="00BA2138" w:rsidRPr="005B5523">
        <w:rPr>
          <w:rFonts w:ascii="Times New Roman" w:hAnsi="Times New Roman" w:cs="Times New Roman"/>
        </w:rPr>
        <w:t xml:space="preserve">were </w:t>
      </w:r>
      <w:r w:rsidR="00CD1F16" w:rsidRPr="005B5523">
        <w:rPr>
          <w:rFonts w:ascii="Times New Roman" w:hAnsi="Times New Roman" w:cs="Times New Roman"/>
        </w:rPr>
        <w:t xml:space="preserve">the sole bride-givers, the </w:t>
      </w:r>
      <w:r w:rsidR="00CD1F16" w:rsidRPr="005B5523">
        <w:rPr>
          <w:rFonts w:ascii="Times New Roman" w:hAnsi="Times New Roman" w:cs="Times New Roman"/>
          <w:i/>
        </w:rPr>
        <w:t>mayu ni</w:t>
      </w:r>
      <w:r w:rsidR="00CD1F16" w:rsidRPr="005B5523">
        <w:rPr>
          <w:rFonts w:ascii="Times New Roman" w:hAnsi="Times New Roman" w:cs="Times New Roman"/>
        </w:rPr>
        <w:t xml:space="preserve"> </w:t>
      </w:r>
      <w:r w:rsidR="00DF6500" w:rsidRPr="005B5523">
        <w:rPr>
          <w:rFonts w:ascii="Times New Roman" w:hAnsi="Times New Roman" w:cs="Times New Roman"/>
        </w:rPr>
        <w:t>Kachin</w:t>
      </w:r>
      <w:r w:rsidR="00BA2138" w:rsidRPr="005B5523">
        <w:rPr>
          <w:rFonts w:ascii="Times New Roman" w:hAnsi="Times New Roman" w:cs="Times New Roman"/>
        </w:rPr>
        <w:t>-</w:t>
      </w:r>
      <w:r w:rsidR="00CD1F16" w:rsidRPr="005B5523">
        <w:rPr>
          <w:rFonts w:ascii="Times New Roman" w:hAnsi="Times New Roman" w:cs="Times New Roman"/>
        </w:rPr>
        <w:t>style.</w:t>
      </w:r>
      <w:r w:rsidR="003008AF" w:rsidRPr="005B5523">
        <w:rPr>
          <w:rFonts w:ascii="Times New Roman" w:hAnsi="Times New Roman" w:cs="Times New Roman"/>
        </w:rPr>
        <w:t xml:space="preserve"> </w:t>
      </w:r>
      <w:r w:rsidR="00BA2138" w:rsidRPr="005B5523">
        <w:rPr>
          <w:rFonts w:ascii="Times New Roman" w:hAnsi="Times New Roman" w:cs="Times New Roman"/>
        </w:rPr>
        <w:t xml:space="preserve">Nor </w:t>
      </w:r>
      <w:r w:rsidR="00D9686D" w:rsidRPr="005B5523">
        <w:rPr>
          <w:rFonts w:ascii="Times New Roman" w:hAnsi="Times New Roman" w:cs="Times New Roman"/>
        </w:rPr>
        <w:t>do we</w:t>
      </w:r>
      <w:r w:rsidR="003F7694" w:rsidRPr="005B5523">
        <w:rPr>
          <w:rFonts w:ascii="Times New Roman" w:hAnsi="Times New Roman" w:cs="Times New Roman"/>
        </w:rPr>
        <w:t xml:space="preserve"> know</w:t>
      </w:r>
      <w:r w:rsidR="00EB0D86" w:rsidRPr="005B5523">
        <w:rPr>
          <w:rFonts w:ascii="Times New Roman" w:hAnsi="Times New Roman" w:cs="Times New Roman"/>
        </w:rPr>
        <w:t xml:space="preserve"> whether</w:t>
      </w:r>
      <w:r w:rsidR="00D9686D" w:rsidRPr="005B5523">
        <w:rPr>
          <w:rFonts w:ascii="Times New Roman" w:hAnsi="Times New Roman" w:cs="Times New Roman"/>
        </w:rPr>
        <w:t>, if so,</w:t>
      </w:r>
      <w:r w:rsidR="00EB0D86" w:rsidRPr="005B5523">
        <w:rPr>
          <w:rFonts w:ascii="Times New Roman" w:hAnsi="Times New Roman" w:cs="Times New Roman"/>
        </w:rPr>
        <w:t xml:space="preserve"> there was a circulating system of at least three</w:t>
      </w:r>
      <w:r w:rsidR="00406598" w:rsidRPr="005B5523">
        <w:rPr>
          <w:rFonts w:ascii="Times New Roman" w:hAnsi="Times New Roman" w:cs="Times New Roman"/>
        </w:rPr>
        <w:t xml:space="preserve"> distinct</w:t>
      </w:r>
      <w:r w:rsidR="00EB0D86" w:rsidRPr="005B5523">
        <w:rPr>
          <w:rFonts w:ascii="Times New Roman" w:hAnsi="Times New Roman" w:cs="Times New Roman"/>
        </w:rPr>
        <w:t xml:space="preserve"> clusters</w:t>
      </w:r>
      <w:r w:rsidR="00406598" w:rsidRPr="005B5523">
        <w:rPr>
          <w:rFonts w:ascii="Times New Roman" w:hAnsi="Times New Roman" w:cs="Times New Roman"/>
        </w:rPr>
        <w:t>, A marrying B, B marr</w:t>
      </w:r>
      <w:r w:rsidR="00C76425" w:rsidRPr="005B5523">
        <w:rPr>
          <w:rFonts w:ascii="Times New Roman" w:hAnsi="Times New Roman" w:cs="Times New Roman"/>
        </w:rPr>
        <w:t>y</w:t>
      </w:r>
      <w:r w:rsidR="00406598" w:rsidRPr="005B5523">
        <w:rPr>
          <w:rFonts w:ascii="Times New Roman" w:hAnsi="Times New Roman" w:cs="Times New Roman"/>
        </w:rPr>
        <w:t>ing C</w:t>
      </w:r>
      <w:r w:rsidR="00BA2138" w:rsidRPr="005B5523">
        <w:rPr>
          <w:rFonts w:ascii="Times New Roman" w:hAnsi="Times New Roman" w:cs="Times New Roman"/>
        </w:rPr>
        <w:t>,</w:t>
      </w:r>
      <w:r w:rsidR="00406598" w:rsidRPr="005B5523">
        <w:rPr>
          <w:rFonts w:ascii="Times New Roman" w:hAnsi="Times New Roman" w:cs="Times New Roman"/>
        </w:rPr>
        <w:t xml:space="preserve"> and C marrying A. </w:t>
      </w:r>
      <w:r w:rsidR="003F7694" w:rsidRPr="005B5523">
        <w:rPr>
          <w:rFonts w:ascii="Times New Roman" w:hAnsi="Times New Roman" w:cs="Times New Roman"/>
        </w:rPr>
        <w:t xml:space="preserve">This would have </w:t>
      </w:r>
      <w:r w:rsidR="008D3067" w:rsidRPr="005B5523">
        <w:rPr>
          <w:rFonts w:ascii="Times New Roman" w:hAnsi="Times New Roman" w:cs="Times New Roman"/>
        </w:rPr>
        <w:t>correspond</w:t>
      </w:r>
      <w:r w:rsidR="003F7694" w:rsidRPr="005B5523">
        <w:rPr>
          <w:rFonts w:ascii="Times New Roman" w:hAnsi="Times New Roman" w:cs="Times New Roman"/>
        </w:rPr>
        <w:t>ed</w:t>
      </w:r>
      <w:r w:rsidR="008D3067" w:rsidRPr="005B5523">
        <w:rPr>
          <w:rFonts w:ascii="Times New Roman" w:hAnsi="Times New Roman" w:cs="Times New Roman"/>
        </w:rPr>
        <w:t xml:space="preserve"> to the Kachin </w:t>
      </w:r>
      <w:r w:rsidR="008D3067" w:rsidRPr="005B5523">
        <w:rPr>
          <w:rFonts w:ascii="Times New Roman" w:hAnsi="Times New Roman" w:cs="Times New Roman"/>
          <w:i/>
        </w:rPr>
        <w:t>mayu-dama</w:t>
      </w:r>
      <w:r w:rsidR="008D3067" w:rsidRPr="005B5523">
        <w:rPr>
          <w:rFonts w:ascii="Times New Roman" w:hAnsi="Times New Roman" w:cs="Times New Roman"/>
        </w:rPr>
        <w:t xml:space="preserve"> system</w:t>
      </w:r>
      <w:r w:rsidR="00BA2138" w:rsidRPr="005B5523">
        <w:rPr>
          <w:rFonts w:ascii="Times New Roman" w:hAnsi="Times New Roman" w:cs="Times New Roman"/>
        </w:rPr>
        <w:t>,</w:t>
      </w:r>
      <w:r w:rsidR="008D3067" w:rsidRPr="005B5523">
        <w:rPr>
          <w:rFonts w:ascii="Times New Roman" w:hAnsi="Times New Roman" w:cs="Times New Roman"/>
        </w:rPr>
        <w:t xml:space="preserve"> </w:t>
      </w:r>
      <w:r w:rsidR="00BA2138" w:rsidRPr="005B5523">
        <w:rPr>
          <w:rFonts w:ascii="Times New Roman" w:hAnsi="Times New Roman" w:cs="Times New Roman"/>
        </w:rPr>
        <w:t xml:space="preserve">which </w:t>
      </w:r>
      <w:r w:rsidR="008D3067" w:rsidRPr="005B5523">
        <w:rPr>
          <w:rFonts w:ascii="Times New Roman" w:hAnsi="Times New Roman" w:cs="Times New Roman"/>
        </w:rPr>
        <w:t>occurred only rarely</w:t>
      </w:r>
      <w:r w:rsidR="004028D5" w:rsidRPr="005B5523">
        <w:rPr>
          <w:rFonts w:ascii="Times New Roman" w:hAnsi="Times New Roman" w:cs="Times New Roman"/>
        </w:rPr>
        <w:t xml:space="preserve"> among the Kachin</w:t>
      </w:r>
      <w:r w:rsidR="0072260D" w:rsidRPr="005B5523">
        <w:rPr>
          <w:rFonts w:ascii="Times New Roman" w:hAnsi="Times New Roman" w:cs="Times New Roman"/>
        </w:rPr>
        <w:t xml:space="preserve">, but was mostly a thought-of order </w:t>
      </w:r>
      <w:r w:rsidR="007725E5" w:rsidRPr="005B5523">
        <w:rPr>
          <w:rFonts w:ascii="Times New Roman" w:hAnsi="Times New Roman" w:cs="Times New Roman"/>
        </w:rPr>
        <w:t>implying</w:t>
      </w:r>
      <w:r w:rsidR="0072260D" w:rsidRPr="005B5523">
        <w:rPr>
          <w:rFonts w:ascii="Times New Roman" w:hAnsi="Times New Roman" w:cs="Times New Roman"/>
        </w:rPr>
        <w:t xml:space="preserve"> socially and politically egalitarian relationships</w:t>
      </w:r>
      <w:r w:rsidR="00FB5099" w:rsidRPr="005B5523">
        <w:rPr>
          <w:rFonts w:ascii="Times New Roman" w:hAnsi="Times New Roman" w:cs="Times New Roman"/>
        </w:rPr>
        <w:t>.</w:t>
      </w:r>
      <w:r w:rsidR="0030189F" w:rsidRPr="005B5523">
        <w:rPr>
          <w:rStyle w:val="FootnoteReference"/>
          <w:rFonts w:ascii="Times New Roman" w:hAnsi="Times New Roman" w:cs="Times New Roman"/>
        </w:rPr>
        <w:footnoteReference w:id="7"/>
      </w:r>
      <w:r w:rsidR="00FB5099" w:rsidRPr="005B5523">
        <w:rPr>
          <w:rFonts w:ascii="Times New Roman" w:hAnsi="Times New Roman" w:cs="Times New Roman"/>
        </w:rPr>
        <w:t xml:space="preserve"> </w:t>
      </w:r>
      <w:r w:rsidR="004028D5" w:rsidRPr="005B5523">
        <w:rPr>
          <w:rFonts w:ascii="Times New Roman" w:hAnsi="Times New Roman" w:cs="Times New Roman"/>
        </w:rPr>
        <w:t xml:space="preserve"> </w:t>
      </w:r>
    </w:p>
    <w:p w14:paraId="0A1359C0" w14:textId="1F3EB226" w:rsidR="00DC0FE2" w:rsidRPr="005B5523" w:rsidRDefault="00406598" w:rsidP="00524E82">
      <w:pPr>
        <w:spacing w:line="360" w:lineRule="auto"/>
        <w:ind w:right="-811" w:firstLine="426"/>
        <w:rPr>
          <w:rFonts w:ascii="Times New Roman" w:hAnsi="Times New Roman" w:cs="Times New Roman"/>
        </w:rPr>
      </w:pPr>
      <w:r w:rsidRPr="005B5523">
        <w:rPr>
          <w:rFonts w:ascii="Times New Roman" w:hAnsi="Times New Roman" w:cs="Times New Roman"/>
        </w:rPr>
        <w:t>The little we know about Palaung kinship organization points to</w:t>
      </w:r>
      <w:r w:rsidR="00161039" w:rsidRPr="005B5523">
        <w:rPr>
          <w:rFonts w:ascii="Times New Roman" w:hAnsi="Times New Roman" w:cs="Times New Roman"/>
        </w:rPr>
        <w:t xml:space="preserve"> a spread of clans</w:t>
      </w:r>
      <w:r w:rsidR="00802E7E" w:rsidRPr="005B5523">
        <w:rPr>
          <w:rFonts w:ascii="Times New Roman" w:hAnsi="Times New Roman" w:cs="Times New Roman"/>
        </w:rPr>
        <w:t xml:space="preserve"> in the landscape</w:t>
      </w:r>
      <w:r w:rsidR="009769FB" w:rsidRPr="005B5523">
        <w:rPr>
          <w:rFonts w:ascii="Times New Roman" w:hAnsi="Times New Roman" w:cs="Times New Roman"/>
        </w:rPr>
        <w:t>,</w:t>
      </w:r>
      <w:r w:rsidR="00C43CED" w:rsidRPr="005B5523">
        <w:rPr>
          <w:rFonts w:ascii="Times New Roman" w:hAnsi="Times New Roman" w:cs="Times New Roman"/>
        </w:rPr>
        <w:t xml:space="preserve"> </w:t>
      </w:r>
      <w:r w:rsidR="009769FB" w:rsidRPr="005B5523">
        <w:rPr>
          <w:rFonts w:ascii="Times New Roman" w:hAnsi="Times New Roman" w:cs="Times New Roman"/>
        </w:rPr>
        <w:t xml:space="preserve">clans being </w:t>
      </w:r>
      <w:r w:rsidR="00D9686D" w:rsidRPr="005B5523">
        <w:rPr>
          <w:rFonts w:ascii="Times New Roman" w:hAnsi="Times New Roman" w:cs="Times New Roman"/>
        </w:rPr>
        <w:t xml:space="preserve">entities </w:t>
      </w:r>
      <w:r w:rsidR="009769FB" w:rsidRPr="005B5523">
        <w:rPr>
          <w:rFonts w:ascii="Times New Roman" w:hAnsi="Times New Roman" w:cs="Times New Roman"/>
        </w:rPr>
        <w:t xml:space="preserve">that </w:t>
      </w:r>
      <w:r w:rsidR="00C76425" w:rsidRPr="005B5523">
        <w:rPr>
          <w:rFonts w:ascii="Times New Roman" w:hAnsi="Times New Roman" w:cs="Times New Roman"/>
        </w:rPr>
        <w:t>among</w:t>
      </w:r>
      <w:r w:rsidR="00C43CED" w:rsidRPr="005B5523">
        <w:rPr>
          <w:rFonts w:ascii="Times New Roman" w:hAnsi="Times New Roman" w:cs="Times New Roman"/>
        </w:rPr>
        <w:t xml:space="preserve"> themselves </w:t>
      </w:r>
      <w:r w:rsidR="00C76425" w:rsidRPr="005B5523">
        <w:rPr>
          <w:rFonts w:ascii="Times New Roman" w:hAnsi="Times New Roman" w:cs="Times New Roman"/>
        </w:rPr>
        <w:t xml:space="preserve">were </w:t>
      </w:r>
      <w:r w:rsidR="00C43CED" w:rsidRPr="005B5523">
        <w:rPr>
          <w:rFonts w:ascii="Times New Roman" w:hAnsi="Times New Roman" w:cs="Times New Roman"/>
        </w:rPr>
        <w:t xml:space="preserve">of equal status. </w:t>
      </w:r>
      <w:r w:rsidR="00FA54FA" w:rsidRPr="005B5523">
        <w:rPr>
          <w:rFonts w:ascii="Times New Roman" w:hAnsi="Times New Roman" w:cs="Times New Roman"/>
        </w:rPr>
        <w:t>Upper</w:t>
      </w:r>
      <w:r w:rsidR="009769FB" w:rsidRPr="005B5523">
        <w:rPr>
          <w:rFonts w:ascii="Times New Roman" w:hAnsi="Times New Roman" w:cs="Times New Roman"/>
        </w:rPr>
        <w:t>-</w:t>
      </w:r>
      <w:r w:rsidR="00FA54FA" w:rsidRPr="005B5523">
        <w:rPr>
          <w:rFonts w:ascii="Times New Roman" w:hAnsi="Times New Roman" w:cs="Times New Roman"/>
        </w:rPr>
        <w:t xml:space="preserve">class people were only to be found in the capital, surrounding the court of the </w:t>
      </w:r>
      <w:r w:rsidR="00060C06" w:rsidRPr="005B5523">
        <w:rPr>
          <w:rFonts w:ascii="Times New Roman" w:hAnsi="Times New Roman" w:cs="Times New Roman"/>
          <w:i/>
        </w:rPr>
        <w:t>saopaw</w:t>
      </w:r>
      <w:r w:rsidR="00FA54FA" w:rsidRPr="005B5523">
        <w:rPr>
          <w:rFonts w:ascii="Times New Roman" w:hAnsi="Times New Roman" w:cs="Times New Roman"/>
        </w:rPr>
        <w:t xml:space="preserve">. </w:t>
      </w:r>
      <w:r w:rsidR="00C43CED" w:rsidRPr="005B5523">
        <w:rPr>
          <w:rFonts w:ascii="Times New Roman" w:hAnsi="Times New Roman" w:cs="Times New Roman"/>
        </w:rPr>
        <w:t>Clansmen</w:t>
      </w:r>
      <w:r w:rsidR="004E2E07" w:rsidRPr="005B5523">
        <w:rPr>
          <w:rFonts w:ascii="Times New Roman" w:hAnsi="Times New Roman" w:cs="Times New Roman"/>
        </w:rPr>
        <w:t xml:space="preserve"> of </w:t>
      </w:r>
      <w:r w:rsidR="004E2E07" w:rsidRPr="005B5523">
        <w:rPr>
          <w:rFonts w:ascii="Times New Roman" w:hAnsi="Times New Roman" w:cs="Times New Roman"/>
        </w:rPr>
        <w:lastRenderedPageBreak/>
        <w:t>different backgrounds</w:t>
      </w:r>
      <w:r w:rsidR="00C43CED" w:rsidRPr="005B5523">
        <w:rPr>
          <w:rFonts w:ascii="Times New Roman" w:hAnsi="Times New Roman" w:cs="Times New Roman"/>
        </w:rPr>
        <w:t xml:space="preserve"> were basically of </w:t>
      </w:r>
      <w:r w:rsidR="00802E7E" w:rsidRPr="005B5523">
        <w:rPr>
          <w:rFonts w:ascii="Times New Roman" w:hAnsi="Times New Roman" w:cs="Times New Roman"/>
        </w:rPr>
        <w:t>similar</w:t>
      </w:r>
      <w:r w:rsidR="00C43CED" w:rsidRPr="005B5523">
        <w:rPr>
          <w:rFonts w:ascii="Times New Roman" w:hAnsi="Times New Roman" w:cs="Times New Roman"/>
        </w:rPr>
        <w:t xml:space="preserve"> rank.</w:t>
      </w:r>
      <w:r w:rsidR="0078497D" w:rsidRPr="005B5523">
        <w:rPr>
          <w:rFonts w:ascii="Times New Roman" w:hAnsi="Times New Roman" w:cs="Times New Roman"/>
        </w:rPr>
        <w:t xml:space="preserve"> Genealogies tended to be shallow</w:t>
      </w:r>
      <w:r w:rsidR="00AA7BD8" w:rsidRPr="005B5523">
        <w:rPr>
          <w:rFonts w:ascii="Times New Roman" w:hAnsi="Times New Roman" w:cs="Times New Roman"/>
        </w:rPr>
        <w:t>, but clans</w:t>
      </w:r>
      <w:r w:rsidR="002D6F09" w:rsidRPr="005B5523">
        <w:rPr>
          <w:rFonts w:ascii="Times New Roman" w:hAnsi="Times New Roman" w:cs="Times New Roman"/>
        </w:rPr>
        <w:t xml:space="preserve"> apparently </w:t>
      </w:r>
      <w:r w:rsidR="00AA7BD8" w:rsidRPr="005B5523">
        <w:rPr>
          <w:rFonts w:ascii="Times New Roman" w:hAnsi="Times New Roman" w:cs="Times New Roman"/>
        </w:rPr>
        <w:t>sought support in</w:t>
      </w:r>
      <w:r w:rsidR="002D6F09" w:rsidRPr="005B5523">
        <w:rPr>
          <w:rFonts w:ascii="Times New Roman" w:hAnsi="Times New Roman" w:cs="Times New Roman"/>
        </w:rPr>
        <w:t xml:space="preserve"> fictitious narration</w:t>
      </w:r>
      <w:r w:rsidR="006C17A3" w:rsidRPr="005B5523">
        <w:rPr>
          <w:rFonts w:ascii="Times New Roman" w:hAnsi="Times New Roman" w:cs="Times New Roman"/>
        </w:rPr>
        <w:t>s</w:t>
      </w:r>
      <w:r w:rsidR="002D6F09" w:rsidRPr="005B5523">
        <w:rPr>
          <w:rFonts w:ascii="Times New Roman" w:hAnsi="Times New Roman" w:cs="Times New Roman"/>
        </w:rPr>
        <w:t xml:space="preserve"> about common descent</w:t>
      </w:r>
      <w:r w:rsidR="00995473" w:rsidRPr="005B5523">
        <w:rPr>
          <w:rFonts w:ascii="Times New Roman" w:hAnsi="Times New Roman" w:cs="Times New Roman"/>
        </w:rPr>
        <w:t>.</w:t>
      </w:r>
    </w:p>
    <w:p w14:paraId="5FD87F24" w14:textId="712DEE14" w:rsidR="00F25EA8" w:rsidRPr="005B5523" w:rsidRDefault="00F25EA8" w:rsidP="00C76425">
      <w:pPr>
        <w:spacing w:line="360" w:lineRule="auto"/>
        <w:ind w:right="-811"/>
        <w:rPr>
          <w:rFonts w:ascii="Times New Roman" w:hAnsi="Times New Roman" w:cs="Times New Roman"/>
        </w:rPr>
      </w:pPr>
    </w:p>
    <w:p w14:paraId="51F3575B" w14:textId="5E09C4C3" w:rsidR="00C6696D" w:rsidRPr="005B5523" w:rsidRDefault="00712B96" w:rsidP="00C76425">
      <w:pPr>
        <w:spacing w:line="360" w:lineRule="auto"/>
        <w:ind w:right="-811"/>
        <w:rPr>
          <w:rFonts w:ascii="Times New Roman" w:hAnsi="Times New Roman" w:cs="Times New Roman"/>
          <w:b/>
          <w:bCs/>
          <w:iCs/>
        </w:rPr>
      </w:pPr>
      <w:r w:rsidRPr="005B5523">
        <w:rPr>
          <w:rFonts w:ascii="Times New Roman" w:hAnsi="Times New Roman" w:cs="Times New Roman"/>
          <w:b/>
          <w:bCs/>
          <w:iCs/>
        </w:rPr>
        <w:t xml:space="preserve">Divisons </w:t>
      </w:r>
      <w:r w:rsidR="00A54D74" w:rsidRPr="005B5523">
        <w:rPr>
          <w:rFonts w:ascii="Times New Roman" w:hAnsi="Times New Roman" w:cs="Times New Roman"/>
          <w:b/>
          <w:bCs/>
          <w:iCs/>
        </w:rPr>
        <w:t xml:space="preserve">within a </w:t>
      </w:r>
      <w:r w:rsidR="00C76425" w:rsidRPr="005B5523">
        <w:rPr>
          <w:rFonts w:ascii="Times New Roman" w:hAnsi="Times New Roman" w:cs="Times New Roman"/>
          <w:b/>
          <w:bCs/>
          <w:iCs/>
        </w:rPr>
        <w:t>s</w:t>
      </w:r>
      <w:r w:rsidR="00A54D74" w:rsidRPr="005B5523">
        <w:rPr>
          <w:rFonts w:ascii="Times New Roman" w:hAnsi="Times New Roman" w:cs="Times New Roman"/>
          <w:b/>
          <w:bCs/>
          <w:iCs/>
        </w:rPr>
        <w:t>et</w:t>
      </w:r>
      <w:r w:rsidR="00C76425" w:rsidRPr="005B5523">
        <w:rPr>
          <w:rFonts w:ascii="Times New Roman" w:hAnsi="Times New Roman" w:cs="Times New Roman"/>
          <w:b/>
          <w:bCs/>
          <w:iCs/>
        </w:rPr>
        <w:t>t</w:t>
      </w:r>
      <w:r w:rsidR="00A54D74" w:rsidRPr="005B5523">
        <w:rPr>
          <w:rFonts w:ascii="Times New Roman" w:hAnsi="Times New Roman" w:cs="Times New Roman"/>
          <w:b/>
          <w:bCs/>
          <w:iCs/>
        </w:rPr>
        <w:t>lement</w:t>
      </w:r>
    </w:p>
    <w:p w14:paraId="296EAAEE" w14:textId="78FAE1D5" w:rsidR="00800553" w:rsidRPr="005B5523" w:rsidRDefault="009412A3" w:rsidP="00C76425">
      <w:pPr>
        <w:spacing w:line="360" w:lineRule="auto"/>
        <w:ind w:right="-811"/>
        <w:rPr>
          <w:rFonts w:ascii="Times New Roman" w:hAnsi="Times New Roman" w:cs="Times New Roman"/>
        </w:rPr>
      </w:pPr>
      <w:r w:rsidRPr="005B5523">
        <w:rPr>
          <w:rFonts w:ascii="Times New Roman" w:hAnsi="Times New Roman" w:cs="Times New Roman"/>
        </w:rPr>
        <w:t xml:space="preserve">As it appears, subgroups were not connected by any precise hierarchy. </w:t>
      </w:r>
      <w:r w:rsidR="00C6696D" w:rsidRPr="005B5523">
        <w:rPr>
          <w:rFonts w:ascii="Times New Roman" w:hAnsi="Times New Roman" w:cs="Times New Roman"/>
        </w:rPr>
        <w:t>The</w:t>
      </w:r>
      <w:r w:rsidR="007D6E98" w:rsidRPr="005B5523">
        <w:rPr>
          <w:rFonts w:ascii="Times New Roman" w:hAnsi="Times New Roman" w:cs="Times New Roman"/>
        </w:rPr>
        <w:t xml:space="preserve"> ethnography tells us</w:t>
      </w:r>
      <w:r w:rsidR="0068617E" w:rsidRPr="005B5523">
        <w:rPr>
          <w:rFonts w:ascii="Times New Roman" w:hAnsi="Times New Roman" w:cs="Times New Roman"/>
        </w:rPr>
        <w:t>,</w:t>
      </w:r>
      <w:r w:rsidRPr="005B5523">
        <w:rPr>
          <w:rFonts w:ascii="Times New Roman" w:hAnsi="Times New Roman" w:cs="Times New Roman"/>
        </w:rPr>
        <w:t xml:space="preserve"> </w:t>
      </w:r>
      <w:r w:rsidR="0068617E" w:rsidRPr="005B5523">
        <w:rPr>
          <w:rFonts w:ascii="Times New Roman" w:hAnsi="Times New Roman" w:cs="Times New Roman"/>
        </w:rPr>
        <w:t xml:space="preserve">however, </w:t>
      </w:r>
      <w:r w:rsidR="007D6E98" w:rsidRPr="005B5523">
        <w:rPr>
          <w:rFonts w:ascii="Times New Roman" w:hAnsi="Times New Roman" w:cs="Times New Roman"/>
        </w:rPr>
        <w:t>that the</w:t>
      </w:r>
      <w:r w:rsidR="00C6696D" w:rsidRPr="005B5523">
        <w:rPr>
          <w:rFonts w:ascii="Times New Roman" w:hAnsi="Times New Roman" w:cs="Times New Roman"/>
        </w:rPr>
        <w:t xml:space="preserve"> roofs of some</w:t>
      </w:r>
      <w:r w:rsidR="00F266F3" w:rsidRPr="005B5523">
        <w:rPr>
          <w:rFonts w:ascii="Times New Roman" w:hAnsi="Times New Roman" w:cs="Times New Roman"/>
        </w:rPr>
        <w:t xml:space="preserve"> village houses had</w:t>
      </w:r>
      <w:r w:rsidR="00C6696D" w:rsidRPr="005B5523">
        <w:rPr>
          <w:rFonts w:ascii="Times New Roman" w:hAnsi="Times New Roman" w:cs="Times New Roman"/>
        </w:rPr>
        <w:t xml:space="preserve"> V-shaped projections above them, formed by extending the two outer rafters </w:t>
      </w:r>
      <w:r w:rsidR="004928AB" w:rsidRPr="005B5523">
        <w:rPr>
          <w:rFonts w:ascii="Times New Roman" w:hAnsi="Times New Roman" w:cs="Times New Roman"/>
        </w:rPr>
        <w:t>‘</w:t>
      </w:r>
      <w:r w:rsidR="00C6696D" w:rsidRPr="005B5523">
        <w:rPr>
          <w:rFonts w:ascii="Times New Roman" w:hAnsi="Times New Roman" w:cs="Times New Roman"/>
        </w:rPr>
        <w:t>some feet</w:t>
      </w:r>
      <w:r w:rsidR="004928AB" w:rsidRPr="005B5523">
        <w:rPr>
          <w:rFonts w:ascii="Times New Roman" w:hAnsi="Times New Roman" w:cs="Times New Roman"/>
        </w:rPr>
        <w:t>’</w:t>
      </w:r>
      <w:r w:rsidR="00C6696D" w:rsidRPr="005B5523">
        <w:rPr>
          <w:rFonts w:ascii="Times New Roman" w:hAnsi="Times New Roman" w:cs="Times New Roman"/>
        </w:rPr>
        <w:t xml:space="preserve"> above the roof ridge or fixing boards to the rafters. </w:t>
      </w:r>
      <w:r w:rsidR="00F266F3" w:rsidRPr="005B5523">
        <w:rPr>
          <w:rFonts w:ascii="Times New Roman" w:hAnsi="Times New Roman" w:cs="Times New Roman"/>
        </w:rPr>
        <w:t xml:space="preserve">These </w:t>
      </w:r>
      <w:r w:rsidR="002A5281" w:rsidRPr="005B5523">
        <w:rPr>
          <w:rFonts w:ascii="Times New Roman" w:hAnsi="Times New Roman" w:cs="Times New Roman"/>
        </w:rPr>
        <w:t>protusions were</w:t>
      </w:r>
      <w:r w:rsidR="00C6696D" w:rsidRPr="005B5523">
        <w:rPr>
          <w:rFonts w:ascii="Times New Roman" w:hAnsi="Times New Roman" w:cs="Times New Roman"/>
        </w:rPr>
        <w:t xml:space="preserve"> a mark of </w:t>
      </w:r>
      <w:r w:rsidR="008415E6" w:rsidRPr="005B5523">
        <w:rPr>
          <w:rFonts w:ascii="Times New Roman" w:hAnsi="Times New Roman" w:cs="Times New Roman"/>
        </w:rPr>
        <w:t xml:space="preserve">the </w:t>
      </w:r>
      <w:r w:rsidR="00C6696D" w:rsidRPr="005B5523">
        <w:rPr>
          <w:rFonts w:ascii="Times New Roman" w:hAnsi="Times New Roman" w:cs="Times New Roman"/>
        </w:rPr>
        <w:t xml:space="preserve">authority of </w:t>
      </w:r>
      <w:r w:rsidR="0068617E" w:rsidRPr="005B5523">
        <w:rPr>
          <w:rFonts w:ascii="Times New Roman" w:hAnsi="Times New Roman" w:cs="Times New Roman"/>
        </w:rPr>
        <w:t>those who lived there</w:t>
      </w:r>
      <w:r w:rsidR="00C6696D" w:rsidRPr="005B5523">
        <w:rPr>
          <w:rFonts w:ascii="Times New Roman" w:hAnsi="Times New Roman" w:cs="Times New Roman"/>
        </w:rPr>
        <w:t xml:space="preserve">. They </w:t>
      </w:r>
      <w:r w:rsidR="002A5281" w:rsidRPr="005B5523">
        <w:rPr>
          <w:rFonts w:ascii="Times New Roman" w:hAnsi="Times New Roman" w:cs="Times New Roman"/>
        </w:rPr>
        <w:t>were</w:t>
      </w:r>
      <w:r w:rsidR="00C6696D" w:rsidRPr="005B5523">
        <w:rPr>
          <w:rFonts w:ascii="Times New Roman" w:hAnsi="Times New Roman" w:cs="Times New Roman"/>
        </w:rPr>
        <w:t xml:space="preserve"> </w:t>
      </w:r>
      <w:r w:rsidR="0045512F" w:rsidRPr="005B5523">
        <w:rPr>
          <w:rFonts w:ascii="Times New Roman" w:hAnsi="Times New Roman" w:cs="Times New Roman"/>
        </w:rPr>
        <w:t>for the most part</w:t>
      </w:r>
      <w:r w:rsidR="00C6696D" w:rsidRPr="005B5523">
        <w:rPr>
          <w:rFonts w:ascii="Times New Roman" w:hAnsi="Times New Roman" w:cs="Times New Roman"/>
        </w:rPr>
        <w:t xml:space="preserve"> confined to the houses of the </w:t>
      </w:r>
      <w:r w:rsidR="002A5281" w:rsidRPr="005B5523">
        <w:rPr>
          <w:rFonts w:ascii="Times New Roman" w:hAnsi="Times New Roman" w:cs="Times New Roman"/>
        </w:rPr>
        <w:t>‘</w:t>
      </w:r>
      <w:r w:rsidR="00C6696D" w:rsidRPr="005B5523">
        <w:rPr>
          <w:rFonts w:ascii="Times New Roman" w:hAnsi="Times New Roman" w:cs="Times New Roman"/>
          <w:i/>
        </w:rPr>
        <w:t>kin</w:t>
      </w:r>
      <w:r w:rsidR="00C6696D" w:rsidRPr="005B5523">
        <w:rPr>
          <w:rFonts w:ascii="Times New Roman" w:hAnsi="Times New Roman" w:cs="Times New Roman"/>
        </w:rPr>
        <w:t xml:space="preserve"> stock</w:t>
      </w:r>
      <w:r w:rsidR="002A5281" w:rsidRPr="005B5523">
        <w:rPr>
          <w:rFonts w:ascii="Times New Roman" w:hAnsi="Times New Roman" w:cs="Times New Roman"/>
        </w:rPr>
        <w:t>’</w:t>
      </w:r>
      <w:r w:rsidR="00C6696D" w:rsidRPr="005B5523">
        <w:rPr>
          <w:rFonts w:ascii="Times New Roman" w:hAnsi="Times New Roman" w:cs="Times New Roman"/>
        </w:rPr>
        <w:t xml:space="preserve"> </w:t>
      </w:r>
      <w:r w:rsidR="00AD63BB" w:rsidRPr="005B5523">
        <w:rPr>
          <w:rFonts w:ascii="Times New Roman" w:hAnsi="Times New Roman" w:cs="Times New Roman"/>
        </w:rPr>
        <w:t xml:space="preserve"> — </w:t>
      </w:r>
      <w:r w:rsidR="00AD63BB" w:rsidRPr="005B5523">
        <w:rPr>
          <w:rFonts w:ascii="Times New Roman" w:hAnsi="Times New Roman" w:cs="Times New Roman"/>
          <w:i/>
        </w:rPr>
        <w:t>kin</w:t>
      </w:r>
      <w:r w:rsidR="00AD63BB" w:rsidRPr="005B5523">
        <w:rPr>
          <w:rFonts w:ascii="Times New Roman" w:hAnsi="Times New Roman" w:cs="Times New Roman"/>
        </w:rPr>
        <w:t xml:space="preserve"> here meaning ‘clan chieftain’ (Cameron 1912: </w:t>
      </w:r>
      <w:r w:rsidR="00C3030A" w:rsidRPr="005B5523">
        <w:rPr>
          <w:rFonts w:ascii="Times New Roman" w:hAnsi="Times New Roman" w:cs="Times New Roman"/>
        </w:rPr>
        <w:t xml:space="preserve">xxxiii) — </w:t>
      </w:r>
      <w:r w:rsidR="00C6696D" w:rsidRPr="005B5523">
        <w:rPr>
          <w:rFonts w:ascii="Times New Roman" w:hAnsi="Times New Roman" w:cs="Times New Roman"/>
        </w:rPr>
        <w:t xml:space="preserve">but with the </w:t>
      </w:r>
      <w:r w:rsidR="00C6696D" w:rsidRPr="005B5523">
        <w:rPr>
          <w:rFonts w:ascii="Times New Roman" w:hAnsi="Times New Roman" w:cs="Times New Roman"/>
          <w:i/>
        </w:rPr>
        <w:t>kin's</w:t>
      </w:r>
      <w:r w:rsidR="00C6696D" w:rsidRPr="005B5523">
        <w:rPr>
          <w:rFonts w:ascii="Times New Roman" w:hAnsi="Times New Roman" w:cs="Times New Roman"/>
        </w:rPr>
        <w:t xml:space="preserve"> permission</w:t>
      </w:r>
      <w:r w:rsidR="0068617E" w:rsidRPr="005B5523">
        <w:rPr>
          <w:rFonts w:ascii="Times New Roman" w:hAnsi="Times New Roman" w:cs="Times New Roman"/>
        </w:rPr>
        <w:t>,</w:t>
      </w:r>
      <w:r w:rsidR="00C6696D" w:rsidRPr="005B5523">
        <w:rPr>
          <w:rFonts w:ascii="Times New Roman" w:hAnsi="Times New Roman" w:cs="Times New Roman"/>
        </w:rPr>
        <w:t xml:space="preserve"> village elders and headmen </w:t>
      </w:r>
      <w:r w:rsidR="002A5281" w:rsidRPr="005B5523">
        <w:rPr>
          <w:rFonts w:ascii="Times New Roman" w:hAnsi="Times New Roman" w:cs="Times New Roman"/>
        </w:rPr>
        <w:t>might</w:t>
      </w:r>
      <w:r w:rsidR="00C6696D" w:rsidRPr="005B5523">
        <w:rPr>
          <w:rFonts w:ascii="Times New Roman" w:hAnsi="Times New Roman" w:cs="Times New Roman"/>
        </w:rPr>
        <w:t xml:space="preserve"> have them</w:t>
      </w:r>
      <w:r w:rsidR="007D6E98" w:rsidRPr="005B5523">
        <w:rPr>
          <w:rFonts w:ascii="Times New Roman" w:hAnsi="Times New Roman" w:cs="Times New Roman"/>
        </w:rPr>
        <w:t xml:space="preserve"> too</w:t>
      </w:r>
      <w:r w:rsidR="0068617E" w:rsidRPr="005B5523">
        <w:rPr>
          <w:rFonts w:ascii="Times New Roman" w:hAnsi="Times New Roman" w:cs="Times New Roman"/>
        </w:rPr>
        <w:t>.</w:t>
      </w:r>
      <w:r w:rsidR="00C6696D" w:rsidRPr="005B5523">
        <w:rPr>
          <w:rFonts w:ascii="Times New Roman" w:hAnsi="Times New Roman" w:cs="Times New Roman"/>
        </w:rPr>
        <w:t xml:space="preserve"> </w:t>
      </w:r>
      <w:r w:rsidR="0068617E" w:rsidRPr="005B5523">
        <w:rPr>
          <w:rFonts w:ascii="Times New Roman" w:hAnsi="Times New Roman" w:cs="Times New Roman"/>
        </w:rPr>
        <w:t xml:space="preserve">However, they had to be </w:t>
      </w:r>
      <w:r w:rsidR="006C17A3" w:rsidRPr="005B5523">
        <w:rPr>
          <w:rFonts w:ascii="Times New Roman" w:hAnsi="Times New Roman" w:cs="Times New Roman"/>
        </w:rPr>
        <w:t xml:space="preserve">neither so long, </w:t>
      </w:r>
      <w:r w:rsidR="00C6696D" w:rsidRPr="005B5523">
        <w:rPr>
          <w:rFonts w:ascii="Times New Roman" w:hAnsi="Times New Roman" w:cs="Times New Roman"/>
        </w:rPr>
        <w:t>nor so ornamentally carved</w:t>
      </w:r>
      <w:r w:rsidR="006C17A3" w:rsidRPr="005B5523">
        <w:rPr>
          <w:rFonts w:ascii="Times New Roman" w:hAnsi="Times New Roman" w:cs="Times New Roman"/>
        </w:rPr>
        <w:t>,</w:t>
      </w:r>
      <w:r w:rsidR="00C6696D" w:rsidRPr="005B5523">
        <w:rPr>
          <w:rFonts w:ascii="Times New Roman" w:hAnsi="Times New Roman" w:cs="Times New Roman"/>
        </w:rPr>
        <w:t xml:space="preserve"> as those of the</w:t>
      </w:r>
      <w:r w:rsidR="007D6E98" w:rsidRPr="005B5523">
        <w:rPr>
          <w:rFonts w:ascii="Times New Roman" w:hAnsi="Times New Roman" w:cs="Times New Roman"/>
        </w:rPr>
        <w:t xml:space="preserve"> original</w:t>
      </w:r>
      <w:r w:rsidR="00D548D2" w:rsidRPr="005B5523">
        <w:rPr>
          <w:rFonts w:ascii="Times New Roman" w:hAnsi="Times New Roman" w:cs="Times New Roman"/>
        </w:rPr>
        <w:t xml:space="preserve"> </w:t>
      </w:r>
      <w:r w:rsidR="00D548D2" w:rsidRPr="005B5523">
        <w:rPr>
          <w:rFonts w:ascii="Times New Roman" w:hAnsi="Times New Roman" w:cs="Times New Roman"/>
          <w:i/>
        </w:rPr>
        <w:t>kin</w:t>
      </w:r>
      <w:r w:rsidR="00743B36" w:rsidRPr="005B5523">
        <w:rPr>
          <w:rFonts w:ascii="Times New Roman" w:hAnsi="Times New Roman" w:cs="Times New Roman"/>
          <w:i/>
        </w:rPr>
        <w:t xml:space="preserve"> </w:t>
      </w:r>
      <w:r w:rsidR="00743B36" w:rsidRPr="005B5523">
        <w:rPr>
          <w:rFonts w:ascii="Times New Roman" w:hAnsi="Times New Roman" w:cs="Times New Roman"/>
        </w:rPr>
        <w:t>group</w:t>
      </w:r>
      <w:r w:rsidR="005F41C1" w:rsidRPr="005B5523">
        <w:rPr>
          <w:rFonts w:ascii="Times New Roman" w:hAnsi="Times New Roman" w:cs="Times New Roman"/>
        </w:rPr>
        <w:t xml:space="preserve">, </w:t>
      </w:r>
      <w:r w:rsidR="00C6696D" w:rsidRPr="005B5523">
        <w:rPr>
          <w:rFonts w:ascii="Times New Roman" w:hAnsi="Times New Roman" w:cs="Times New Roman"/>
        </w:rPr>
        <w:t xml:space="preserve">which </w:t>
      </w:r>
      <w:r w:rsidR="002A5281" w:rsidRPr="005B5523">
        <w:rPr>
          <w:rFonts w:ascii="Times New Roman" w:hAnsi="Times New Roman" w:cs="Times New Roman"/>
        </w:rPr>
        <w:t>were</w:t>
      </w:r>
      <w:r w:rsidR="00C6696D" w:rsidRPr="005B5523">
        <w:rPr>
          <w:rFonts w:ascii="Times New Roman" w:hAnsi="Times New Roman" w:cs="Times New Roman"/>
        </w:rPr>
        <w:t xml:space="preserve"> usually </w:t>
      </w:r>
      <w:r w:rsidR="006554C1" w:rsidRPr="005B5523">
        <w:rPr>
          <w:rFonts w:ascii="Times New Roman" w:hAnsi="Times New Roman" w:cs="Times New Roman"/>
        </w:rPr>
        <w:t>close to two met</w:t>
      </w:r>
      <w:r w:rsidR="008415E6" w:rsidRPr="005B5523">
        <w:rPr>
          <w:rFonts w:ascii="Times New Roman" w:hAnsi="Times New Roman" w:cs="Times New Roman"/>
        </w:rPr>
        <w:t>r</w:t>
      </w:r>
      <w:r w:rsidR="006554C1" w:rsidRPr="005B5523">
        <w:rPr>
          <w:rFonts w:ascii="Times New Roman" w:hAnsi="Times New Roman" w:cs="Times New Roman"/>
        </w:rPr>
        <w:t xml:space="preserve">es </w:t>
      </w:r>
      <w:r w:rsidR="0068617E" w:rsidRPr="005B5523">
        <w:rPr>
          <w:rFonts w:ascii="Times New Roman" w:hAnsi="Times New Roman" w:cs="Times New Roman"/>
        </w:rPr>
        <w:t>in length</w:t>
      </w:r>
      <w:r w:rsidR="00C6696D" w:rsidRPr="005B5523">
        <w:rPr>
          <w:rFonts w:ascii="Times New Roman" w:hAnsi="Times New Roman" w:cs="Times New Roman"/>
        </w:rPr>
        <w:t>. In some cases the</w:t>
      </w:r>
      <w:r w:rsidR="0033469E" w:rsidRPr="005B5523">
        <w:rPr>
          <w:rFonts w:ascii="Times New Roman" w:hAnsi="Times New Roman" w:cs="Times New Roman"/>
        </w:rPr>
        <w:t xml:space="preserve"> original</w:t>
      </w:r>
      <w:r w:rsidR="00C6696D" w:rsidRPr="005B5523">
        <w:rPr>
          <w:rFonts w:ascii="Times New Roman" w:hAnsi="Times New Roman" w:cs="Times New Roman"/>
        </w:rPr>
        <w:t xml:space="preserve"> </w:t>
      </w:r>
      <w:r w:rsidR="00C6696D" w:rsidRPr="005B5523">
        <w:rPr>
          <w:rFonts w:ascii="Times New Roman" w:hAnsi="Times New Roman" w:cs="Times New Roman"/>
          <w:i/>
        </w:rPr>
        <w:t>kin</w:t>
      </w:r>
      <w:r w:rsidR="00D548D2" w:rsidRPr="005B5523">
        <w:rPr>
          <w:rFonts w:ascii="Times New Roman" w:hAnsi="Times New Roman" w:cs="Times New Roman"/>
        </w:rPr>
        <w:t xml:space="preserve"> cluster</w:t>
      </w:r>
      <w:r w:rsidR="00C6696D" w:rsidRPr="005B5523">
        <w:rPr>
          <w:rFonts w:ascii="Times New Roman" w:hAnsi="Times New Roman" w:cs="Times New Roman"/>
        </w:rPr>
        <w:t xml:space="preserve">’s house </w:t>
      </w:r>
      <w:r w:rsidR="00E7737C" w:rsidRPr="005B5523">
        <w:rPr>
          <w:rFonts w:ascii="Times New Roman" w:hAnsi="Times New Roman" w:cs="Times New Roman"/>
        </w:rPr>
        <w:t>was</w:t>
      </w:r>
      <w:r w:rsidR="00C6696D" w:rsidRPr="005B5523">
        <w:rPr>
          <w:rFonts w:ascii="Times New Roman" w:hAnsi="Times New Roman" w:cs="Times New Roman"/>
        </w:rPr>
        <w:t xml:space="preserve"> also distinguished by having two arms on one side and only one on the other</w:t>
      </w:r>
      <w:r w:rsidR="00E7737C" w:rsidRPr="005B5523">
        <w:rPr>
          <w:rFonts w:ascii="Times New Roman" w:hAnsi="Times New Roman" w:cs="Times New Roman"/>
        </w:rPr>
        <w:t xml:space="preserve">. </w:t>
      </w:r>
      <w:r w:rsidR="00C6696D" w:rsidRPr="005B5523">
        <w:rPr>
          <w:rFonts w:ascii="Times New Roman" w:hAnsi="Times New Roman" w:cs="Times New Roman"/>
        </w:rPr>
        <w:t xml:space="preserve">The origin of this custom </w:t>
      </w:r>
      <w:r w:rsidR="00E7737C" w:rsidRPr="005B5523">
        <w:rPr>
          <w:rFonts w:ascii="Times New Roman" w:hAnsi="Times New Roman" w:cs="Times New Roman"/>
        </w:rPr>
        <w:t>was</w:t>
      </w:r>
      <w:r w:rsidR="00D548D2" w:rsidRPr="005B5523">
        <w:rPr>
          <w:rFonts w:ascii="Times New Roman" w:hAnsi="Times New Roman" w:cs="Times New Roman"/>
        </w:rPr>
        <w:t xml:space="preserve"> not remembered</w:t>
      </w:r>
      <w:r w:rsidR="00C6696D" w:rsidRPr="005B5523">
        <w:rPr>
          <w:rFonts w:ascii="Times New Roman" w:hAnsi="Times New Roman" w:cs="Times New Roman"/>
        </w:rPr>
        <w:t xml:space="preserve"> </w:t>
      </w:r>
      <w:r w:rsidR="00D548D2" w:rsidRPr="005B5523">
        <w:rPr>
          <w:rFonts w:ascii="Times New Roman" w:hAnsi="Times New Roman" w:cs="Times New Roman"/>
        </w:rPr>
        <w:t xml:space="preserve">(Cameron </w:t>
      </w:r>
      <w:r w:rsidR="00EC031D" w:rsidRPr="005B5523">
        <w:rPr>
          <w:rFonts w:ascii="Times New Roman" w:hAnsi="Times New Roman" w:cs="Times New Roman"/>
        </w:rPr>
        <w:t>1912</w:t>
      </w:r>
      <w:r w:rsidR="00D548D2" w:rsidRPr="005B5523">
        <w:rPr>
          <w:rFonts w:ascii="Times New Roman" w:hAnsi="Times New Roman" w:cs="Times New Roman"/>
        </w:rPr>
        <w:t>: xi</w:t>
      </w:r>
      <w:r w:rsidR="00C6696D" w:rsidRPr="005B5523">
        <w:rPr>
          <w:rFonts w:ascii="Times New Roman" w:hAnsi="Times New Roman" w:cs="Times New Roman"/>
        </w:rPr>
        <w:t>)</w:t>
      </w:r>
      <w:r w:rsidR="00E7737C" w:rsidRPr="005B5523">
        <w:rPr>
          <w:rFonts w:ascii="Times New Roman" w:hAnsi="Times New Roman" w:cs="Times New Roman"/>
        </w:rPr>
        <w:t>. What seems to be said in this note is that</w:t>
      </w:r>
      <w:r w:rsidR="00D548D2" w:rsidRPr="005B5523">
        <w:rPr>
          <w:rFonts w:ascii="Times New Roman" w:hAnsi="Times New Roman" w:cs="Times New Roman"/>
        </w:rPr>
        <w:t xml:space="preserve"> in principle only</w:t>
      </w:r>
      <w:r w:rsidR="00E7737C" w:rsidRPr="005B5523">
        <w:rPr>
          <w:rFonts w:ascii="Times New Roman" w:hAnsi="Times New Roman" w:cs="Times New Roman"/>
        </w:rPr>
        <w:t xml:space="preserve"> </w:t>
      </w:r>
      <w:r w:rsidR="0068617E" w:rsidRPr="005B5523">
        <w:rPr>
          <w:rFonts w:ascii="Times New Roman" w:hAnsi="Times New Roman" w:cs="Times New Roman"/>
        </w:rPr>
        <w:t xml:space="preserve">those belonging to </w:t>
      </w:r>
      <w:r w:rsidR="00E7737C" w:rsidRPr="005B5523">
        <w:rPr>
          <w:rFonts w:ascii="Times New Roman" w:hAnsi="Times New Roman" w:cs="Times New Roman"/>
        </w:rPr>
        <w:t xml:space="preserve">the </w:t>
      </w:r>
      <w:r w:rsidR="00C3030A" w:rsidRPr="005B5523">
        <w:rPr>
          <w:rFonts w:ascii="Times New Roman" w:hAnsi="Times New Roman" w:cs="Times New Roman"/>
        </w:rPr>
        <w:t xml:space="preserve">chiefly </w:t>
      </w:r>
      <w:r w:rsidR="00E7737C" w:rsidRPr="005B5523">
        <w:rPr>
          <w:rFonts w:ascii="Times New Roman" w:hAnsi="Times New Roman" w:cs="Times New Roman"/>
        </w:rPr>
        <w:t xml:space="preserve">kernel lineage of a </w:t>
      </w:r>
      <w:r w:rsidR="0033469E" w:rsidRPr="005B5523">
        <w:rPr>
          <w:rFonts w:ascii="Times New Roman" w:hAnsi="Times New Roman" w:cs="Times New Roman"/>
        </w:rPr>
        <w:t xml:space="preserve">somewhat </w:t>
      </w:r>
      <w:r w:rsidR="00D548D2" w:rsidRPr="005B5523">
        <w:rPr>
          <w:rFonts w:ascii="Times New Roman" w:hAnsi="Times New Roman" w:cs="Times New Roman"/>
        </w:rPr>
        <w:t xml:space="preserve">pluralistic </w:t>
      </w:r>
      <w:r w:rsidR="00E7737C" w:rsidRPr="005B5523">
        <w:rPr>
          <w:rFonts w:ascii="Times New Roman" w:hAnsi="Times New Roman" w:cs="Times New Roman"/>
        </w:rPr>
        <w:t>village were allowed these decora</w:t>
      </w:r>
      <w:r w:rsidR="00CE4C19" w:rsidRPr="005B5523">
        <w:rPr>
          <w:rFonts w:ascii="Times New Roman" w:hAnsi="Times New Roman" w:cs="Times New Roman"/>
        </w:rPr>
        <w:t xml:space="preserve">tions on their houses. </w:t>
      </w:r>
      <w:r w:rsidR="00454861" w:rsidRPr="005B5523">
        <w:rPr>
          <w:rFonts w:ascii="Times New Roman" w:hAnsi="Times New Roman" w:cs="Times New Roman"/>
        </w:rPr>
        <w:t>It seems</w:t>
      </w:r>
      <w:r w:rsidR="00AD213C" w:rsidRPr="005B5523">
        <w:rPr>
          <w:rFonts w:ascii="Times New Roman" w:hAnsi="Times New Roman" w:cs="Times New Roman"/>
        </w:rPr>
        <w:t xml:space="preserve"> </w:t>
      </w:r>
      <w:r w:rsidR="00AA5A43" w:rsidRPr="005B5523">
        <w:rPr>
          <w:rFonts w:ascii="Times New Roman" w:hAnsi="Times New Roman" w:cs="Times New Roman"/>
        </w:rPr>
        <w:t>probable</w:t>
      </w:r>
      <w:r w:rsidR="00454861" w:rsidRPr="005B5523">
        <w:rPr>
          <w:rFonts w:ascii="Times New Roman" w:hAnsi="Times New Roman" w:cs="Times New Roman"/>
        </w:rPr>
        <w:t xml:space="preserve"> that the kernal lineage</w:t>
      </w:r>
      <w:r w:rsidR="00C3030A" w:rsidRPr="005B5523">
        <w:rPr>
          <w:rFonts w:ascii="Times New Roman" w:hAnsi="Times New Roman" w:cs="Times New Roman"/>
        </w:rPr>
        <w:t xml:space="preserve"> of the chief</w:t>
      </w:r>
      <w:r w:rsidR="00454861" w:rsidRPr="005B5523">
        <w:rPr>
          <w:rFonts w:ascii="Times New Roman" w:hAnsi="Times New Roman" w:cs="Times New Roman"/>
        </w:rPr>
        <w:t xml:space="preserve"> existed alongside other collateral lines</w:t>
      </w:r>
      <w:r w:rsidR="0023716E" w:rsidRPr="005B5523">
        <w:rPr>
          <w:rFonts w:ascii="Times New Roman" w:hAnsi="Times New Roman" w:cs="Times New Roman"/>
        </w:rPr>
        <w:t xml:space="preserve"> in the s</w:t>
      </w:r>
      <w:r w:rsidR="00AA5A43" w:rsidRPr="005B5523">
        <w:rPr>
          <w:rFonts w:ascii="Times New Roman" w:hAnsi="Times New Roman" w:cs="Times New Roman"/>
        </w:rPr>
        <w:t>a</w:t>
      </w:r>
      <w:r w:rsidR="0023716E" w:rsidRPr="005B5523">
        <w:rPr>
          <w:rFonts w:ascii="Times New Roman" w:hAnsi="Times New Roman" w:cs="Times New Roman"/>
        </w:rPr>
        <w:t>me village</w:t>
      </w:r>
      <w:r w:rsidR="00454861" w:rsidRPr="005B5523">
        <w:rPr>
          <w:rFonts w:ascii="Times New Roman" w:hAnsi="Times New Roman" w:cs="Times New Roman"/>
        </w:rPr>
        <w:t xml:space="preserve">. </w:t>
      </w:r>
      <w:r w:rsidR="00800553" w:rsidRPr="005B5523">
        <w:rPr>
          <w:rFonts w:ascii="Times New Roman" w:hAnsi="Times New Roman" w:cs="Times New Roman"/>
        </w:rPr>
        <w:t>The decorations</w:t>
      </w:r>
      <w:r w:rsidR="00CE4C19" w:rsidRPr="005B5523">
        <w:rPr>
          <w:rFonts w:ascii="Times New Roman" w:hAnsi="Times New Roman" w:cs="Times New Roman"/>
        </w:rPr>
        <w:t xml:space="preserve"> may</w:t>
      </w:r>
      <w:r w:rsidR="00E7737C" w:rsidRPr="005B5523">
        <w:rPr>
          <w:rFonts w:ascii="Times New Roman" w:hAnsi="Times New Roman" w:cs="Times New Roman"/>
        </w:rPr>
        <w:t xml:space="preserve"> have had some iconic associations, but</w:t>
      </w:r>
      <w:r w:rsidR="004B7E58" w:rsidRPr="005B5523">
        <w:rPr>
          <w:rFonts w:ascii="Times New Roman" w:hAnsi="Times New Roman" w:cs="Times New Roman"/>
        </w:rPr>
        <w:t xml:space="preserve"> more</w:t>
      </w:r>
      <w:r w:rsidR="00E7737C" w:rsidRPr="005B5523">
        <w:rPr>
          <w:rFonts w:ascii="Times New Roman" w:hAnsi="Times New Roman" w:cs="Times New Roman"/>
        </w:rPr>
        <w:t xml:space="preserve"> </w:t>
      </w:r>
      <w:r w:rsidR="005F41C1" w:rsidRPr="005B5523">
        <w:rPr>
          <w:rFonts w:ascii="Times New Roman" w:hAnsi="Times New Roman" w:cs="Times New Roman"/>
        </w:rPr>
        <w:t xml:space="preserve">straightforwardly </w:t>
      </w:r>
      <w:r w:rsidR="00E7737C" w:rsidRPr="005B5523">
        <w:rPr>
          <w:rFonts w:ascii="Times New Roman" w:hAnsi="Times New Roman" w:cs="Times New Roman"/>
        </w:rPr>
        <w:t>they also</w:t>
      </w:r>
      <w:r w:rsidR="008E6E51" w:rsidRPr="005B5523">
        <w:rPr>
          <w:rFonts w:ascii="Times New Roman" w:hAnsi="Times New Roman" w:cs="Times New Roman"/>
        </w:rPr>
        <w:t xml:space="preserve"> </w:t>
      </w:r>
      <w:r w:rsidR="009F308A" w:rsidRPr="005B5523">
        <w:rPr>
          <w:rFonts w:ascii="Times New Roman" w:hAnsi="Times New Roman" w:cs="Times New Roman"/>
        </w:rPr>
        <w:t>signalled</w:t>
      </w:r>
      <w:r w:rsidR="00E7737C" w:rsidRPr="005B5523">
        <w:rPr>
          <w:rFonts w:ascii="Times New Roman" w:hAnsi="Times New Roman" w:cs="Times New Roman"/>
        </w:rPr>
        <w:t xml:space="preserve"> superiority.</w:t>
      </w:r>
      <w:r w:rsidR="0023716E" w:rsidRPr="005B5523">
        <w:rPr>
          <w:rStyle w:val="FootnoteReference"/>
          <w:rFonts w:ascii="Times New Roman" w:hAnsi="Times New Roman" w:cs="Times New Roman"/>
        </w:rPr>
        <w:footnoteReference w:id="8"/>
      </w:r>
      <w:r w:rsidR="00E7737C" w:rsidRPr="005B5523">
        <w:rPr>
          <w:rFonts w:ascii="Times New Roman" w:hAnsi="Times New Roman" w:cs="Times New Roman"/>
        </w:rPr>
        <w:t xml:space="preserve"> </w:t>
      </w:r>
      <w:r w:rsidR="009F751C" w:rsidRPr="005B5523">
        <w:rPr>
          <w:rFonts w:ascii="Times New Roman" w:hAnsi="Times New Roman" w:cs="Times New Roman"/>
        </w:rPr>
        <w:t>How such distinctions affected ordinary everyday social life is not known.</w:t>
      </w:r>
    </w:p>
    <w:p w14:paraId="49475253" w14:textId="196CCD72" w:rsidR="00C6696D" w:rsidRPr="005B5523" w:rsidRDefault="00800553" w:rsidP="00524E82">
      <w:pPr>
        <w:spacing w:line="360" w:lineRule="auto"/>
        <w:ind w:right="-811" w:firstLine="426"/>
        <w:rPr>
          <w:rFonts w:ascii="Times New Roman" w:hAnsi="Times New Roman" w:cs="Times New Roman"/>
        </w:rPr>
      </w:pPr>
      <w:r w:rsidRPr="005B5523">
        <w:rPr>
          <w:rFonts w:ascii="Times New Roman" w:hAnsi="Times New Roman" w:cs="Times New Roman"/>
        </w:rPr>
        <w:t>It could also be that</w:t>
      </w:r>
      <w:r w:rsidR="00CE4C19" w:rsidRPr="005B5523">
        <w:rPr>
          <w:rFonts w:ascii="Times New Roman" w:hAnsi="Times New Roman" w:cs="Times New Roman"/>
        </w:rPr>
        <w:t xml:space="preserve"> a </w:t>
      </w:r>
      <w:r w:rsidR="00D24C8A" w:rsidRPr="005B5523">
        <w:rPr>
          <w:rFonts w:ascii="Times New Roman" w:hAnsi="Times New Roman" w:cs="Times New Roman"/>
        </w:rPr>
        <w:t xml:space="preserve">multi-clan </w:t>
      </w:r>
      <w:r w:rsidR="00CE4C19" w:rsidRPr="005B5523">
        <w:rPr>
          <w:rFonts w:ascii="Times New Roman" w:hAnsi="Times New Roman" w:cs="Times New Roman"/>
        </w:rPr>
        <w:t xml:space="preserve">village </w:t>
      </w:r>
      <w:r w:rsidR="0068617E" w:rsidRPr="005B5523">
        <w:rPr>
          <w:rFonts w:ascii="Times New Roman" w:hAnsi="Times New Roman" w:cs="Times New Roman"/>
        </w:rPr>
        <w:t xml:space="preserve">ranked its </w:t>
      </w:r>
      <w:r w:rsidR="00CE4C19" w:rsidRPr="005B5523">
        <w:rPr>
          <w:rFonts w:ascii="Times New Roman" w:hAnsi="Times New Roman" w:cs="Times New Roman"/>
        </w:rPr>
        <w:t>inhabitants according to their</w:t>
      </w:r>
      <w:r w:rsidR="008E6E51" w:rsidRPr="005B5523">
        <w:rPr>
          <w:rFonts w:ascii="Times New Roman" w:hAnsi="Times New Roman" w:cs="Times New Roman"/>
        </w:rPr>
        <w:t xml:space="preserve"> respective</w:t>
      </w:r>
      <w:r w:rsidR="00CE4C19" w:rsidRPr="005B5523">
        <w:rPr>
          <w:rFonts w:ascii="Times New Roman" w:hAnsi="Times New Roman" w:cs="Times New Roman"/>
        </w:rPr>
        <w:t xml:space="preserve"> clan belonging</w:t>
      </w:r>
      <w:r w:rsidR="00AA6B15" w:rsidRPr="005B5523">
        <w:rPr>
          <w:rFonts w:ascii="Times New Roman" w:hAnsi="Times New Roman" w:cs="Times New Roman"/>
        </w:rPr>
        <w:t>,</w:t>
      </w:r>
      <w:r w:rsidR="009F751C" w:rsidRPr="005B5523">
        <w:rPr>
          <w:rFonts w:ascii="Times New Roman" w:hAnsi="Times New Roman" w:cs="Times New Roman"/>
        </w:rPr>
        <w:t xml:space="preserve"> depend</w:t>
      </w:r>
      <w:r w:rsidR="008415E6" w:rsidRPr="005B5523">
        <w:rPr>
          <w:rFonts w:ascii="Times New Roman" w:hAnsi="Times New Roman" w:cs="Times New Roman"/>
        </w:rPr>
        <w:t>ing</w:t>
      </w:r>
      <w:r w:rsidR="009F751C" w:rsidRPr="005B5523">
        <w:rPr>
          <w:rFonts w:ascii="Times New Roman" w:hAnsi="Times New Roman" w:cs="Times New Roman"/>
        </w:rPr>
        <w:t xml:space="preserve"> on their settlement history</w:t>
      </w:r>
      <w:r w:rsidR="00CE4C19" w:rsidRPr="005B5523">
        <w:rPr>
          <w:rFonts w:ascii="Times New Roman" w:hAnsi="Times New Roman" w:cs="Times New Roman"/>
        </w:rPr>
        <w:t xml:space="preserve">, </w:t>
      </w:r>
      <w:r w:rsidR="008E6E51" w:rsidRPr="005B5523">
        <w:rPr>
          <w:rFonts w:ascii="Times New Roman" w:hAnsi="Times New Roman" w:cs="Times New Roman"/>
        </w:rPr>
        <w:t>though</w:t>
      </w:r>
      <w:r w:rsidR="00CE4C19" w:rsidRPr="005B5523">
        <w:rPr>
          <w:rFonts w:ascii="Times New Roman" w:hAnsi="Times New Roman" w:cs="Times New Roman"/>
        </w:rPr>
        <w:t xml:space="preserve"> it seems that</w:t>
      </w:r>
      <w:r w:rsidR="004B7E58" w:rsidRPr="005B5523">
        <w:rPr>
          <w:rFonts w:ascii="Times New Roman" w:hAnsi="Times New Roman" w:cs="Times New Roman"/>
        </w:rPr>
        <w:t>, if this was the case</w:t>
      </w:r>
      <w:r w:rsidR="009F308A" w:rsidRPr="005B5523">
        <w:rPr>
          <w:rFonts w:ascii="Times New Roman" w:hAnsi="Times New Roman" w:cs="Times New Roman"/>
        </w:rPr>
        <w:t>,</w:t>
      </w:r>
      <w:r w:rsidR="00CE4C19" w:rsidRPr="005B5523">
        <w:rPr>
          <w:rFonts w:ascii="Times New Roman" w:hAnsi="Times New Roman" w:cs="Times New Roman"/>
        </w:rPr>
        <w:t xml:space="preserve"> such discriminations were only valid </w:t>
      </w:r>
      <w:r w:rsidR="0068617E" w:rsidRPr="005B5523">
        <w:rPr>
          <w:rFonts w:ascii="Times New Roman" w:hAnsi="Times New Roman" w:cs="Times New Roman"/>
        </w:rPr>
        <w:t xml:space="preserve">within </w:t>
      </w:r>
      <w:r w:rsidR="00CE4C19" w:rsidRPr="005B5523">
        <w:rPr>
          <w:rFonts w:ascii="Times New Roman" w:hAnsi="Times New Roman" w:cs="Times New Roman"/>
        </w:rPr>
        <w:t xml:space="preserve">particular </w:t>
      </w:r>
      <w:r w:rsidR="008E6E51" w:rsidRPr="005B5523">
        <w:rPr>
          <w:rFonts w:ascii="Times New Roman" w:hAnsi="Times New Roman" w:cs="Times New Roman"/>
        </w:rPr>
        <w:t>settlements</w:t>
      </w:r>
      <w:r w:rsidR="00CE4C19" w:rsidRPr="005B5523">
        <w:rPr>
          <w:rFonts w:ascii="Times New Roman" w:hAnsi="Times New Roman" w:cs="Times New Roman"/>
        </w:rPr>
        <w:t xml:space="preserve">. </w:t>
      </w:r>
      <w:r w:rsidR="009F751C" w:rsidRPr="005B5523">
        <w:rPr>
          <w:rFonts w:ascii="Times New Roman" w:hAnsi="Times New Roman" w:cs="Times New Roman"/>
        </w:rPr>
        <w:t>There is, however, no real evidence for this.</w:t>
      </w:r>
    </w:p>
    <w:p w14:paraId="371A3D09" w14:textId="77777777" w:rsidR="00165D02" w:rsidRPr="005B5523" w:rsidRDefault="00165D02" w:rsidP="00524E82">
      <w:pPr>
        <w:spacing w:line="360" w:lineRule="auto"/>
        <w:ind w:right="-811" w:firstLine="426"/>
        <w:rPr>
          <w:rFonts w:ascii="Times New Roman" w:hAnsi="Times New Roman" w:cs="Times New Roman"/>
        </w:rPr>
      </w:pPr>
    </w:p>
    <w:p w14:paraId="72ACB755" w14:textId="21CE3EFC" w:rsidR="00D06605" w:rsidRPr="005B5523" w:rsidRDefault="00165D02" w:rsidP="008415E6">
      <w:pPr>
        <w:spacing w:line="360" w:lineRule="auto"/>
        <w:ind w:right="-811"/>
        <w:rPr>
          <w:rFonts w:ascii="Times New Roman" w:hAnsi="Times New Roman" w:cs="Times New Roman"/>
          <w:b/>
          <w:bCs/>
          <w:iCs/>
        </w:rPr>
      </w:pPr>
      <w:r w:rsidRPr="005B5523">
        <w:rPr>
          <w:rFonts w:ascii="Times New Roman" w:hAnsi="Times New Roman" w:cs="Times New Roman"/>
          <w:b/>
          <w:bCs/>
          <w:iCs/>
        </w:rPr>
        <w:t>Kinship Clus</w:t>
      </w:r>
      <w:r w:rsidR="00CE4C19" w:rsidRPr="005B5523">
        <w:rPr>
          <w:rFonts w:ascii="Times New Roman" w:hAnsi="Times New Roman" w:cs="Times New Roman"/>
          <w:b/>
          <w:bCs/>
          <w:iCs/>
        </w:rPr>
        <w:t>ter</w:t>
      </w:r>
      <w:r w:rsidRPr="005B5523">
        <w:rPr>
          <w:rFonts w:ascii="Times New Roman" w:hAnsi="Times New Roman" w:cs="Times New Roman"/>
          <w:b/>
          <w:bCs/>
          <w:iCs/>
        </w:rPr>
        <w:t xml:space="preserve"> and Settlement</w:t>
      </w:r>
    </w:p>
    <w:p w14:paraId="4E4C95BD" w14:textId="503A9E4E" w:rsidR="00BD0DF6" w:rsidRPr="005B5523" w:rsidRDefault="0068617E" w:rsidP="008415E6">
      <w:pPr>
        <w:spacing w:line="360" w:lineRule="auto"/>
        <w:ind w:right="-811"/>
        <w:contextualSpacing/>
        <w:rPr>
          <w:rFonts w:ascii="Times New Roman" w:hAnsi="Times New Roman" w:cs="Times New Roman"/>
        </w:rPr>
      </w:pPr>
      <w:r w:rsidRPr="005B5523">
        <w:rPr>
          <w:rFonts w:ascii="Times New Roman" w:hAnsi="Times New Roman" w:cs="Times New Roman"/>
        </w:rPr>
        <w:t>A</w:t>
      </w:r>
      <w:r w:rsidR="00113824" w:rsidRPr="005B5523">
        <w:rPr>
          <w:rFonts w:ascii="Times New Roman" w:hAnsi="Times New Roman" w:cs="Times New Roman"/>
        </w:rPr>
        <w:t xml:space="preserve">s mentioned </w:t>
      </w:r>
      <w:r w:rsidR="00C14DE6" w:rsidRPr="005B5523">
        <w:rPr>
          <w:rFonts w:ascii="Times New Roman" w:hAnsi="Times New Roman" w:cs="Times New Roman"/>
        </w:rPr>
        <w:t>earlier</w:t>
      </w:r>
      <w:r w:rsidRPr="005B5523">
        <w:rPr>
          <w:rFonts w:ascii="Times New Roman" w:hAnsi="Times New Roman" w:cs="Times New Roman"/>
        </w:rPr>
        <w:t>, the early ethnography</w:t>
      </w:r>
      <w:r w:rsidR="009D404A" w:rsidRPr="005B5523">
        <w:rPr>
          <w:rFonts w:ascii="Times New Roman" w:hAnsi="Times New Roman" w:cs="Times New Roman"/>
        </w:rPr>
        <w:t xml:space="preserve"> reports </w:t>
      </w:r>
      <w:r w:rsidR="003725CF" w:rsidRPr="005B5523">
        <w:rPr>
          <w:rFonts w:ascii="Times New Roman" w:hAnsi="Times New Roman" w:cs="Times New Roman"/>
        </w:rPr>
        <w:t>a</w:t>
      </w:r>
      <w:r w:rsidR="00165D02" w:rsidRPr="005B5523">
        <w:rPr>
          <w:rFonts w:ascii="Times New Roman" w:hAnsi="Times New Roman" w:cs="Times New Roman"/>
        </w:rPr>
        <w:t xml:space="preserve">n unmistakeable feeling of clannishness </w:t>
      </w:r>
      <w:r w:rsidR="008415E6" w:rsidRPr="005B5523">
        <w:rPr>
          <w:rFonts w:ascii="Times New Roman" w:hAnsi="Times New Roman" w:cs="Times New Roman"/>
        </w:rPr>
        <w:t xml:space="preserve">that </w:t>
      </w:r>
      <w:r w:rsidR="009D404A" w:rsidRPr="005B5523">
        <w:rPr>
          <w:rFonts w:ascii="Times New Roman" w:hAnsi="Times New Roman" w:cs="Times New Roman"/>
        </w:rPr>
        <w:t>would</w:t>
      </w:r>
      <w:r w:rsidR="00165D02" w:rsidRPr="005B5523">
        <w:rPr>
          <w:rFonts w:ascii="Times New Roman" w:hAnsi="Times New Roman" w:cs="Times New Roman"/>
        </w:rPr>
        <w:t xml:space="preserve"> prompt the </w:t>
      </w:r>
      <w:r w:rsidR="009D404A" w:rsidRPr="005B5523">
        <w:rPr>
          <w:rFonts w:ascii="Times New Roman" w:hAnsi="Times New Roman" w:cs="Times New Roman"/>
        </w:rPr>
        <w:t>residents of a village which had</w:t>
      </w:r>
      <w:r w:rsidR="00C14DE6" w:rsidRPr="005B5523">
        <w:rPr>
          <w:rFonts w:ascii="Times New Roman" w:hAnsi="Times New Roman" w:cs="Times New Roman"/>
        </w:rPr>
        <w:t xml:space="preserve"> little or no intercourse with</w:t>
      </w:r>
      <w:r w:rsidR="00165D02" w:rsidRPr="005B5523">
        <w:rPr>
          <w:rFonts w:ascii="Times New Roman" w:hAnsi="Times New Roman" w:cs="Times New Roman"/>
        </w:rPr>
        <w:t xml:space="preserve"> </w:t>
      </w:r>
      <w:r w:rsidRPr="005B5523">
        <w:rPr>
          <w:rFonts w:ascii="Times New Roman" w:hAnsi="Times New Roman" w:cs="Times New Roman"/>
        </w:rPr>
        <w:t xml:space="preserve">the </w:t>
      </w:r>
      <w:r w:rsidR="00165D02" w:rsidRPr="005B5523">
        <w:rPr>
          <w:rFonts w:ascii="Times New Roman" w:hAnsi="Times New Roman" w:cs="Times New Roman"/>
        </w:rPr>
        <w:t>neighbouring village</w:t>
      </w:r>
      <w:r w:rsidR="00C14DE6" w:rsidRPr="005B5523">
        <w:rPr>
          <w:rFonts w:ascii="Times New Roman" w:hAnsi="Times New Roman" w:cs="Times New Roman"/>
        </w:rPr>
        <w:t xml:space="preserve">s of </w:t>
      </w:r>
      <w:r w:rsidR="00165D02" w:rsidRPr="005B5523">
        <w:rPr>
          <w:rFonts w:ascii="Times New Roman" w:hAnsi="Times New Roman" w:cs="Times New Roman"/>
        </w:rPr>
        <w:t>other clan</w:t>
      </w:r>
      <w:r w:rsidR="00C14DE6" w:rsidRPr="005B5523">
        <w:rPr>
          <w:rFonts w:ascii="Times New Roman" w:hAnsi="Times New Roman" w:cs="Times New Roman"/>
        </w:rPr>
        <w:t>s</w:t>
      </w:r>
      <w:r w:rsidR="00165D02" w:rsidRPr="005B5523">
        <w:rPr>
          <w:rFonts w:ascii="Times New Roman" w:hAnsi="Times New Roman" w:cs="Times New Roman"/>
        </w:rPr>
        <w:t xml:space="preserve"> to go </w:t>
      </w:r>
      <w:r w:rsidR="008415E6" w:rsidRPr="005B5523">
        <w:rPr>
          <w:rFonts w:ascii="Times New Roman" w:hAnsi="Times New Roman" w:cs="Times New Roman"/>
        </w:rPr>
        <w:t xml:space="preserve">on </w:t>
      </w:r>
      <w:r w:rsidR="00165D02" w:rsidRPr="005B5523">
        <w:rPr>
          <w:rFonts w:ascii="Times New Roman" w:hAnsi="Times New Roman" w:cs="Times New Roman"/>
        </w:rPr>
        <w:t xml:space="preserve">a two or three days’ journey over the hills to attend a function </w:t>
      </w:r>
      <w:r w:rsidRPr="005B5523">
        <w:rPr>
          <w:rFonts w:ascii="Times New Roman" w:hAnsi="Times New Roman" w:cs="Times New Roman"/>
        </w:rPr>
        <w:t xml:space="preserve">at </w:t>
      </w:r>
      <w:r w:rsidR="00165D02" w:rsidRPr="005B5523">
        <w:rPr>
          <w:rFonts w:ascii="Times New Roman" w:hAnsi="Times New Roman" w:cs="Times New Roman"/>
        </w:rPr>
        <w:t>some distant village</w:t>
      </w:r>
      <w:r w:rsidR="00113824" w:rsidRPr="005B5523">
        <w:rPr>
          <w:rFonts w:ascii="Times New Roman" w:hAnsi="Times New Roman" w:cs="Times New Roman"/>
        </w:rPr>
        <w:t xml:space="preserve"> belonging to the same clan as the</w:t>
      </w:r>
      <w:r w:rsidRPr="005B5523">
        <w:rPr>
          <w:rFonts w:ascii="Times New Roman" w:hAnsi="Times New Roman" w:cs="Times New Roman"/>
        </w:rPr>
        <w:t>mselves</w:t>
      </w:r>
      <w:r w:rsidR="008A7E76" w:rsidRPr="005B5523">
        <w:rPr>
          <w:rFonts w:ascii="Times New Roman" w:hAnsi="Times New Roman" w:cs="Times New Roman"/>
        </w:rPr>
        <w:t xml:space="preserve"> (Lowis 1906: 5, 21)</w:t>
      </w:r>
      <w:r w:rsidR="00165D02" w:rsidRPr="005B5523">
        <w:rPr>
          <w:rFonts w:ascii="Times New Roman" w:hAnsi="Times New Roman" w:cs="Times New Roman"/>
        </w:rPr>
        <w:t>.</w:t>
      </w:r>
    </w:p>
    <w:p w14:paraId="3CB5B5B0" w14:textId="26508A68" w:rsidR="008864EF" w:rsidRPr="005B5523" w:rsidRDefault="003725CF" w:rsidP="00524E82">
      <w:pPr>
        <w:spacing w:line="360" w:lineRule="auto"/>
        <w:ind w:right="-811" w:firstLine="426"/>
        <w:contextualSpacing/>
        <w:rPr>
          <w:rFonts w:ascii="Times New Roman" w:hAnsi="Times New Roman" w:cs="Times New Roman"/>
        </w:rPr>
      </w:pPr>
      <w:r w:rsidRPr="005B5523">
        <w:rPr>
          <w:rFonts w:ascii="Times New Roman" w:hAnsi="Times New Roman" w:cs="Times New Roman"/>
        </w:rPr>
        <w:lastRenderedPageBreak/>
        <w:t>We have</w:t>
      </w:r>
      <w:r w:rsidR="005D5CE8" w:rsidRPr="005B5523">
        <w:rPr>
          <w:rFonts w:ascii="Times New Roman" w:hAnsi="Times New Roman" w:cs="Times New Roman"/>
        </w:rPr>
        <w:t xml:space="preserve"> thus</w:t>
      </w:r>
      <w:r w:rsidRPr="005B5523">
        <w:rPr>
          <w:rFonts w:ascii="Times New Roman" w:hAnsi="Times New Roman" w:cs="Times New Roman"/>
        </w:rPr>
        <w:t xml:space="preserve"> seen that</w:t>
      </w:r>
      <w:r w:rsidR="00E5790E" w:rsidRPr="005B5523">
        <w:rPr>
          <w:rFonts w:ascii="Times New Roman" w:hAnsi="Times New Roman" w:cs="Times New Roman"/>
        </w:rPr>
        <w:t xml:space="preserve"> in general</w:t>
      </w:r>
      <w:r w:rsidRPr="005B5523">
        <w:rPr>
          <w:rFonts w:ascii="Times New Roman" w:hAnsi="Times New Roman" w:cs="Times New Roman"/>
        </w:rPr>
        <w:t xml:space="preserve"> clans were localized </w:t>
      </w:r>
      <w:r w:rsidR="0068617E" w:rsidRPr="005B5523">
        <w:rPr>
          <w:rFonts w:ascii="Times New Roman" w:hAnsi="Times New Roman" w:cs="Times New Roman"/>
        </w:rPr>
        <w:t xml:space="preserve">in </w:t>
      </w:r>
      <w:r w:rsidRPr="005B5523">
        <w:rPr>
          <w:rFonts w:ascii="Times New Roman" w:hAnsi="Times New Roman" w:cs="Times New Roman"/>
        </w:rPr>
        <w:t xml:space="preserve">particular villages, but it </w:t>
      </w:r>
      <w:r w:rsidR="00AB40DB" w:rsidRPr="005B5523">
        <w:rPr>
          <w:rFonts w:ascii="Times New Roman" w:hAnsi="Times New Roman" w:cs="Times New Roman"/>
        </w:rPr>
        <w:t>was</w:t>
      </w:r>
      <w:r w:rsidRPr="005B5523">
        <w:rPr>
          <w:rFonts w:ascii="Times New Roman" w:hAnsi="Times New Roman" w:cs="Times New Roman"/>
        </w:rPr>
        <w:t xml:space="preserve"> also reported that </w:t>
      </w:r>
      <w:r w:rsidR="00E5790E" w:rsidRPr="005B5523">
        <w:rPr>
          <w:rFonts w:ascii="Times New Roman" w:hAnsi="Times New Roman" w:cs="Times New Roman"/>
        </w:rPr>
        <w:t>some</w:t>
      </w:r>
      <w:r w:rsidRPr="005B5523">
        <w:rPr>
          <w:rFonts w:ascii="Times New Roman" w:hAnsi="Times New Roman" w:cs="Times New Roman"/>
        </w:rPr>
        <w:t xml:space="preserve"> </w:t>
      </w:r>
      <w:r w:rsidR="0051128C" w:rsidRPr="005B5523">
        <w:rPr>
          <w:rFonts w:ascii="Times New Roman" w:hAnsi="Times New Roman" w:cs="Times New Roman"/>
        </w:rPr>
        <w:t>settlements</w:t>
      </w:r>
      <w:r w:rsidRPr="005B5523">
        <w:rPr>
          <w:rFonts w:ascii="Times New Roman" w:hAnsi="Times New Roman" w:cs="Times New Roman"/>
        </w:rPr>
        <w:t xml:space="preserve"> were inhabited by several clans. In </w:t>
      </w:r>
      <w:r w:rsidR="005E05D8" w:rsidRPr="005B5523">
        <w:rPr>
          <w:rFonts w:ascii="Times New Roman" w:hAnsi="Times New Roman" w:cs="Times New Roman"/>
        </w:rPr>
        <w:t>such</w:t>
      </w:r>
      <w:r w:rsidRPr="005B5523">
        <w:rPr>
          <w:rFonts w:ascii="Times New Roman" w:hAnsi="Times New Roman" w:cs="Times New Roman"/>
        </w:rPr>
        <w:t xml:space="preserve"> case</w:t>
      </w:r>
      <w:r w:rsidR="005E05D8" w:rsidRPr="005B5523">
        <w:rPr>
          <w:rFonts w:ascii="Times New Roman" w:hAnsi="Times New Roman" w:cs="Times New Roman"/>
        </w:rPr>
        <w:t>s</w:t>
      </w:r>
      <w:r w:rsidRPr="005B5523">
        <w:rPr>
          <w:rFonts w:ascii="Times New Roman" w:hAnsi="Times New Roman" w:cs="Times New Roman"/>
        </w:rPr>
        <w:t xml:space="preserve"> it</w:t>
      </w:r>
      <w:r w:rsidR="008415E6" w:rsidRPr="005B5523">
        <w:rPr>
          <w:rFonts w:ascii="Times New Roman" w:hAnsi="Times New Roman" w:cs="Times New Roman"/>
        </w:rPr>
        <w:t xml:space="preserve"> also</w:t>
      </w:r>
      <w:r w:rsidRPr="005B5523">
        <w:rPr>
          <w:rFonts w:ascii="Times New Roman" w:hAnsi="Times New Roman" w:cs="Times New Roman"/>
        </w:rPr>
        <w:t xml:space="preserve"> seems that</w:t>
      </w:r>
      <w:r w:rsidR="00C14DE6" w:rsidRPr="005B5523">
        <w:rPr>
          <w:rFonts w:ascii="Times New Roman" w:hAnsi="Times New Roman" w:cs="Times New Roman"/>
        </w:rPr>
        <w:t>,</w:t>
      </w:r>
      <w:r w:rsidR="0001245F" w:rsidRPr="005B5523">
        <w:rPr>
          <w:rFonts w:ascii="Times New Roman" w:hAnsi="Times New Roman" w:cs="Times New Roman"/>
        </w:rPr>
        <w:t xml:space="preserve"> </w:t>
      </w:r>
      <w:r w:rsidR="00E5790E" w:rsidRPr="005B5523">
        <w:rPr>
          <w:rFonts w:ascii="Times New Roman" w:hAnsi="Times New Roman" w:cs="Times New Roman"/>
        </w:rPr>
        <w:t xml:space="preserve">among these </w:t>
      </w:r>
      <w:r w:rsidR="0001245F" w:rsidRPr="005B5523">
        <w:rPr>
          <w:rFonts w:ascii="Times New Roman" w:hAnsi="Times New Roman" w:cs="Times New Roman"/>
        </w:rPr>
        <w:t>blends</w:t>
      </w:r>
      <w:r w:rsidR="0051128C" w:rsidRPr="005B5523">
        <w:rPr>
          <w:rFonts w:ascii="Times New Roman" w:hAnsi="Times New Roman" w:cs="Times New Roman"/>
        </w:rPr>
        <w:t xml:space="preserve"> of residents</w:t>
      </w:r>
      <w:r w:rsidR="00225564" w:rsidRPr="005B5523">
        <w:rPr>
          <w:rFonts w:ascii="Times New Roman" w:hAnsi="Times New Roman" w:cs="Times New Roman"/>
        </w:rPr>
        <w:t>,</w:t>
      </w:r>
      <w:r w:rsidRPr="005B5523">
        <w:rPr>
          <w:rFonts w:ascii="Times New Roman" w:hAnsi="Times New Roman" w:cs="Times New Roman"/>
        </w:rPr>
        <w:t xml:space="preserve"> one </w:t>
      </w:r>
      <w:r w:rsidR="0001245F" w:rsidRPr="005B5523">
        <w:rPr>
          <w:rFonts w:ascii="Times New Roman" w:hAnsi="Times New Roman" w:cs="Times New Roman"/>
        </w:rPr>
        <w:t>particular</w:t>
      </w:r>
      <w:r w:rsidRPr="005B5523">
        <w:rPr>
          <w:rFonts w:ascii="Times New Roman" w:hAnsi="Times New Roman" w:cs="Times New Roman"/>
        </w:rPr>
        <w:t xml:space="preserve"> </w:t>
      </w:r>
      <w:r w:rsidR="00E5790E" w:rsidRPr="005B5523">
        <w:rPr>
          <w:rFonts w:ascii="Times New Roman" w:hAnsi="Times New Roman" w:cs="Times New Roman"/>
        </w:rPr>
        <w:t>clan</w:t>
      </w:r>
      <w:r w:rsidR="0001245F" w:rsidRPr="005B5523">
        <w:rPr>
          <w:rFonts w:ascii="Times New Roman" w:hAnsi="Times New Roman" w:cs="Times New Roman"/>
        </w:rPr>
        <w:t xml:space="preserve"> </w:t>
      </w:r>
      <w:r w:rsidR="005D5CE8" w:rsidRPr="005B5523">
        <w:rPr>
          <w:rFonts w:ascii="Times New Roman" w:hAnsi="Times New Roman" w:cs="Times New Roman"/>
        </w:rPr>
        <w:t xml:space="preserve">— </w:t>
      </w:r>
      <w:r w:rsidR="0001245F" w:rsidRPr="005B5523">
        <w:rPr>
          <w:rFonts w:ascii="Times New Roman" w:hAnsi="Times New Roman" w:cs="Times New Roman"/>
        </w:rPr>
        <w:t>the settlement’s</w:t>
      </w:r>
      <w:r w:rsidR="005D5CE8" w:rsidRPr="005B5523">
        <w:rPr>
          <w:rFonts w:ascii="Times New Roman" w:hAnsi="Times New Roman" w:cs="Times New Roman"/>
        </w:rPr>
        <w:t xml:space="preserve"> </w:t>
      </w:r>
      <w:r w:rsidR="00AB40DB" w:rsidRPr="005B5523">
        <w:rPr>
          <w:rFonts w:ascii="Times New Roman" w:hAnsi="Times New Roman" w:cs="Times New Roman"/>
        </w:rPr>
        <w:t>‘</w:t>
      </w:r>
      <w:r w:rsidR="005D5CE8" w:rsidRPr="005B5523">
        <w:rPr>
          <w:rFonts w:ascii="Times New Roman" w:hAnsi="Times New Roman" w:cs="Times New Roman"/>
          <w:i/>
        </w:rPr>
        <w:t>kin</w:t>
      </w:r>
      <w:r w:rsidR="005D5CE8" w:rsidRPr="005B5523">
        <w:rPr>
          <w:rFonts w:ascii="Times New Roman" w:hAnsi="Times New Roman" w:cs="Times New Roman"/>
        </w:rPr>
        <w:t xml:space="preserve"> </w:t>
      </w:r>
      <w:r w:rsidR="00BD1E38" w:rsidRPr="005B5523">
        <w:rPr>
          <w:rFonts w:ascii="Times New Roman" w:hAnsi="Times New Roman" w:cs="Times New Roman"/>
        </w:rPr>
        <w:t xml:space="preserve">[chief] </w:t>
      </w:r>
      <w:r w:rsidR="005D5CE8" w:rsidRPr="005B5523">
        <w:rPr>
          <w:rFonts w:ascii="Times New Roman" w:hAnsi="Times New Roman" w:cs="Times New Roman"/>
        </w:rPr>
        <w:t>stock</w:t>
      </w:r>
      <w:r w:rsidR="00AB40DB" w:rsidRPr="005B5523">
        <w:rPr>
          <w:rFonts w:ascii="Times New Roman" w:hAnsi="Times New Roman" w:cs="Times New Roman"/>
        </w:rPr>
        <w:t>’</w:t>
      </w:r>
      <w:r w:rsidR="005D5CE8" w:rsidRPr="005B5523">
        <w:rPr>
          <w:rFonts w:ascii="Times New Roman" w:hAnsi="Times New Roman" w:cs="Times New Roman"/>
        </w:rPr>
        <w:t xml:space="preserve"> – </w:t>
      </w:r>
      <w:r w:rsidRPr="005B5523">
        <w:rPr>
          <w:rFonts w:ascii="Times New Roman" w:hAnsi="Times New Roman" w:cs="Times New Roman"/>
        </w:rPr>
        <w:t>was dominant</w:t>
      </w:r>
      <w:r w:rsidR="0068617E" w:rsidRPr="005B5523">
        <w:rPr>
          <w:rFonts w:ascii="Times New Roman" w:hAnsi="Times New Roman" w:cs="Times New Roman"/>
        </w:rPr>
        <w:t>,</w:t>
      </w:r>
      <w:r w:rsidRPr="005B5523">
        <w:rPr>
          <w:rFonts w:ascii="Times New Roman" w:hAnsi="Times New Roman" w:cs="Times New Roman"/>
        </w:rPr>
        <w:t xml:space="preserve"> perhaps as a result of the</w:t>
      </w:r>
      <w:r w:rsidR="0068617E" w:rsidRPr="005B5523">
        <w:rPr>
          <w:rFonts w:ascii="Times New Roman" w:hAnsi="Times New Roman" w:cs="Times New Roman"/>
        </w:rPr>
        <w:t>ir</w:t>
      </w:r>
      <w:r w:rsidRPr="005B5523">
        <w:rPr>
          <w:rFonts w:ascii="Times New Roman" w:hAnsi="Times New Roman" w:cs="Times New Roman"/>
        </w:rPr>
        <w:t xml:space="preserve"> being the first settlers.</w:t>
      </w:r>
      <w:r w:rsidR="0095020B" w:rsidRPr="005B5523">
        <w:rPr>
          <w:rFonts w:ascii="Times New Roman" w:hAnsi="Times New Roman" w:cs="Times New Roman"/>
        </w:rPr>
        <w:t xml:space="preserve"> Another example of discrimination is that t</w:t>
      </w:r>
      <w:r w:rsidR="00412CA9" w:rsidRPr="005B5523">
        <w:rPr>
          <w:rFonts w:ascii="Times New Roman" w:hAnsi="Times New Roman" w:cs="Times New Roman"/>
        </w:rPr>
        <w:t>he King of Tawngpeng always belonged to</w:t>
      </w:r>
      <w:r w:rsidR="00174017" w:rsidRPr="005B5523">
        <w:rPr>
          <w:rFonts w:ascii="Times New Roman" w:hAnsi="Times New Roman" w:cs="Times New Roman"/>
        </w:rPr>
        <w:t xml:space="preserve"> the </w:t>
      </w:r>
      <w:r w:rsidR="0095020B" w:rsidRPr="005B5523">
        <w:rPr>
          <w:rFonts w:ascii="Times New Roman" w:hAnsi="Times New Roman" w:cs="Times New Roman"/>
        </w:rPr>
        <w:t>clan</w:t>
      </w:r>
      <w:r w:rsidR="00174017" w:rsidRPr="005B5523">
        <w:rPr>
          <w:rFonts w:ascii="Times New Roman" w:hAnsi="Times New Roman" w:cs="Times New Roman"/>
        </w:rPr>
        <w:t xml:space="preserve"> of</w:t>
      </w:r>
      <w:r w:rsidR="00412CA9" w:rsidRPr="005B5523">
        <w:rPr>
          <w:rFonts w:ascii="Times New Roman" w:hAnsi="Times New Roman" w:cs="Times New Roman"/>
        </w:rPr>
        <w:t xml:space="preserve"> Tawngma, </w:t>
      </w:r>
      <w:r w:rsidR="00F5030C" w:rsidRPr="005B5523">
        <w:rPr>
          <w:rFonts w:ascii="Times New Roman" w:hAnsi="Times New Roman" w:cs="Times New Roman"/>
        </w:rPr>
        <w:t xml:space="preserve">with headquarters </w:t>
      </w:r>
      <w:r w:rsidR="0095020B" w:rsidRPr="005B5523">
        <w:rPr>
          <w:rFonts w:ascii="Times New Roman" w:hAnsi="Times New Roman" w:cs="Times New Roman"/>
        </w:rPr>
        <w:t xml:space="preserve">in </w:t>
      </w:r>
      <w:r w:rsidR="00412CA9" w:rsidRPr="005B5523">
        <w:rPr>
          <w:rFonts w:ascii="Times New Roman" w:hAnsi="Times New Roman" w:cs="Times New Roman"/>
        </w:rPr>
        <w:t>a village not</w:t>
      </w:r>
      <w:r w:rsidR="00FB7A1D" w:rsidRPr="005B5523">
        <w:rPr>
          <w:rFonts w:ascii="Times New Roman" w:hAnsi="Times New Roman" w:cs="Times New Roman"/>
        </w:rPr>
        <w:t xml:space="preserve"> too far from the capital Namhs</w:t>
      </w:r>
      <w:r w:rsidR="00174017" w:rsidRPr="005B5523">
        <w:rPr>
          <w:rFonts w:ascii="Times New Roman" w:hAnsi="Times New Roman" w:cs="Times New Roman"/>
        </w:rPr>
        <w:t>an</w:t>
      </w:r>
      <w:r w:rsidR="00FB7A1D" w:rsidRPr="005B5523">
        <w:rPr>
          <w:rFonts w:ascii="Times New Roman" w:hAnsi="Times New Roman" w:cs="Times New Roman"/>
        </w:rPr>
        <w:t>. We learn that ‘any Palaung belonging to this old royal family is considered of better bir</w:t>
      </w:r>
      <w:r w:rsidR="00174017" w:rsidRPr="005B5523">
        <w:rPr>
          <w:rFonts w:ascii="Times New Roman" w:hAnsi="Times New Roman" w:cs="Times New Roman"/>
        </w:rPr>
        <w:t>th, and has a higher standing tha</w:t>
      </w:r>
      <w:r w:rsidR="00FB7A1D" w:rsidRPr="005B5523">
        <w:rPr>
          <w:rFonts w:ascii="Times New Roman" w:hAnsi="Times New Roman" w:cs="Times New Roman"/>
        </w:rPr>
        <w:t>n the rest of the people, who can claim no royal ancestors</w:t>
      </w:r>
      <w:r w:rsidR="00281019" w:rsidRPr="005B5523">
        <w:rPr>
          <w:rFonts w:ascii="Times New Roman" w:hAnsi="Times New Roman" w:cs="Times New Roman"/>
        </w:rPr>
        <w:t>’</w:t>
      </w:r>
      <w:r w:rsidR="00FB7A1D" w:rsidRPr="005B5523">
        <w:rPr>
          <w:rFonts w:ascii="Times New Roman" w:hAnsi="Times New Roman" w:cs="Times New Roman"/>
        </w:rPr>
        <w:t xml:space="preserve"> (</w:t>
      </w:r>
      <w:r w:rsidR="00215F44" w:rsidRPr="005B5523">
        <w:rPr>
          <w:rFonts w:ascii="Times New Roman" w:hAnsi="Times New Roman" w:cs="Times New Roman"/>
        </w:rPr>
        <w:t>Milne</w:t>
      </w:r>
      <w:r w:rsidR="0068617E" w:rsidRPr="005B5523">
        <w:rPr>
          <w:rFonts w:ascii="Times New Roman" w:hAnsi="Times New Roman" w:cs="Times New Roman"/>
        </w:rPr>
        <w:t xml:space="preserve"> </w:t>
      </w:r>
      <w:r w:rsidR="00215F44" w:rsidRPr="005B5523">
        <w:rPr>
          <w:rFonts w:ascii="Times New Roman" w:hAnsi="Times New Roman" w:cs="Times New Roman"/>
        </w:rPr>
        <w:t>1924: 24</w:t>
      </w:r>
      <w:r w:rsidR="00281019" w:rsidRPr="005B5523">
        <w:rPr>
          <w:rFonts w:ascii="Times New Roman" w:hAnsi="Times New Roman" w:cs="Times New Roman"/>
        </w:rPr>
        <w:t>).</w:t>
      </w:r>
    </w:p>
    <w:p w14:paraId="049E2A26" w14:textId="2F6AA3E2" w:rsidR="00FB1684" w:rsidRPr="005B5523" w:rsidRDefault="00174017" w:rsidP="00524E82">
      <w:pPr>
        <w:spacing w:line="360" w:lineRule="auto"/>
        <w:ind w:right="-811" w:firstLine="426"/>
        <w:rPr>
          <w:rFonts w:ascii="Times New Roman" w:hAnsi="Times New Roman" w:cs="Times New Roman"/>
        </w:rPr>
      </w:pPr>
      <w:r w:rsidRPr="005B5523">
        <w:rPr>
          <w:rFonts w:ascii="Times New Roman" w:hAnsi="Times New Roman" w:cs="Times New Roman"/>
        </w:rPr>
        <w:t>Conventional n</w:t>
      </w:r>
      <w:r w:rsidR="00881A16" w:rsidRPr="005B5523">
        <w:rPr>
          <w:rFonts w:ascii="Times New Roman" w:hAnsi="Times New Roman" w:cs="Times New Roman"/>
        </w:rPr>
        <w:t xml:space="preserve">ames were given to localized clans. </w:t>
      </w:r>
      <w:r w:rsidR="007C1E93" w:rsidRPr="005B5523">
        <w:rPr>
          <w:rFonts w:ascii="Times New Roman" w:hAnsi="Times New Roman" w:cs="Times New Roman"/>
        </w:rPr>
        <w:t xml:space="preserve">However, these names were not surnames used by indivual members of the clan (Miller 1924: 30). </w:t>
      </w:r>
      <w:r w:rsidR="00881A16" w:rsidRPr="005B5523">
        <w:rPr>
          <w:rFonts w:ascii="Times New Roman" w:hAnsi="Times New Roman" w:cs="Times New Roman"/>
        </w:rPr>
        <w:t xml:space="preserve">Nine different clans and </w:t>
      </w:r>
      <w:r w:rsidR="00F95E34" w:rsidRPr="005B5523">
        <w:rPr>
          <w:rFonts w:ascii="Times New Roman" w:hAnsi="Times New Roman" w:cs="Times New Roman"/>
        </w:rPr>
        <w:t>their names were listed in the h</w:t>
      </w:r>
      <w:r w:rsidR="00881A16" w:rsidRPr="005B5523">
        <w:rPr>
          <w:rFonts w:ascii="Times New Roman" w:hAnsi="Times New Roman" w:cs="Times New Roman"/>
        </w:rPr>
        <w:t>ill-tracts of Momeik State</w:t>
      </w:r>
      <w:r w:rsidR="0055562B" w:rsidRPr="005B5523">
        <w:rPr>
          <w:rFonts w:ascii="Times New Roman" w:hAnsi="Times New Roman" w:cs="Times New Roman"/>
        </w:rPr>
        <w:t xml:space="preserve"> </w:t>
      </w:r>
      <w:r w:rsidR="00881A16" w:rsidRPr="005B5523">
        <w:rPr>
          <w:rFonts w:ascii="Times New Roman" w:hAnsi="Times New Roman" w:cs="Times New Roman"/>
        </w:rPr>
        <w:t xml:space="preserve">(Cameron </w:t>
      </w:r>
      <w:r w:rsidR="00EC031D" w:rsidRPr="005B5523">
        <w:rPr>
          <w:rFonts w:ascii="Times New Roman" w:hAnsi="Times New Roman" w:cs="Times New Roman"/>
        </w:rPr>
        <w:t>1912</w:t>
      </w:r>
      <w:r w:rsidR="00881A16" w:rsidRPr="005B5523">
        <w:rPr>
          <w:rFonts w:ascii="Times New Roman" w:hAnsi="Times New Roman" w:cs="Times New Roman"/>
        </w:rPr>
        <w:t>: v)</w:t>
      </w:r>
      <w:r w:rsidR="0068617E" w:rsidRPr="005B5523">
        <w:rPr>
          <w:rFonts w:ascii="Times New Roman" w:hAnsi="Times New Roman" w:cs="Times New Roman"/>
        </w:rPr>
        <w:t>,</w:t>
      </w:r>
      <w:r w:rsidR="0055562B" w:rsidRPr="005B5523">
        <w:rPr>
          <w:rFonts w:ascii="Times New Roman" w:hAnsi="Times New Roman" w:cs="Times New Roman"/>
        </w:rPr>
        <w:t xml:space="preserve"> and for Tawngpeng State we find a </w:t>
      </w:r>
      <w:r w:rsidR="003E5AF9" w:rsidRPr="005B5523">
        <w:rPr>
          <w:rFonts w:ascii="Times New Roman" w:hAnsi="Times New Roman" w:cs="Times New Roman"/>
        </w:rPr>
        <w:t>list</w:t>
      </w:r>
      <w:r w:rsidR="0055562B" w:rsidRPr="005B5523">
        <w:rPr>
          <w:rFonts w:ascii="Times New Roman" w:hAnsi="Times New Roman" w:cs="Times New Roman"/>
        </w:rPr>
        <w:t xml:space="preserve"> of five different cl</w:t>
      </w:r>
      <w:r w:rsidR="003E5AF9" w:rsidRPr="005B5523">
        <w:rPr>
          <w:rFonts w:ascii="Times New Roman" w:hAnsi="Times New Roman" w:cs="Times New Roman"/>
        </w:rPr>
        <w:t>a</w:t>
      </w:r>
      <w:r w:rsidR="0055562B" w:rsidRPr="005B5523">
        <w:rPr>
          <w:rFonts w:ascii="Times New Roman" w:hAnsi="Times New Roman" w:cs="Times New Roman"/>
        </w:rPr>
        <w:t>ns</w:t>
      </w:r>
      <w:r w:rsidR="00C80361" w:rsidRPr="005B5523">
        <w:rPr>
          <w:rFonts w:ascii="Times New Roman" w:hAnsi="Times New Roman" w:cs="Times New Roman"/>
        </w:rPr>
        <w:t>, each</w:t>
      </w:r>
      <w:r w:rsidR="0055562B" w:rsidRPr="005B5523">
        <w:rPr>
          <w:rFonts w:ascii="Times New Roman" w:hAnsi="Times New Roman" w:cs="Times New Roman"/>
        </w:rPr>
        <w:t xml:space="preserve"> inhabiting one or two places (Scott 1900: 486).</w:t>
      </w:r>
      <w:r w:rsidR="004A3151" w:rsidRPr="005B5523">
        <w:rPr>
          <w:rFonts w:ascii="Times New Roman" w:hAnsi="Times New Roman" w:cs="Times New Roman"/>
        </w:rPr>
        <w:t xml:space="preserve"> I</w:t>
      </w:r>
      <w:r w:rsidR="008864EF" w:rsidRPr="005B5523">
        <w:rPr>
          <w:rFonts w:ascii="Times New Roman" w:hAnsi="Times New Roman" w:cs="Times New Roman"/>
        </w:rPr>
        <w:t>t seems that</w:t>
      </w:r>
      <w:r w:rsidR="0068617E" w:rsidRPr="005B5523">
        <w:rPr>
          <w:rFonts w:ascii="Times New Roman" w:hAnsi="Times New Roman" w:cs="Times New Roman"/>
        </w:rPr>
        <w:t>,</w:t>
      </w:r>
      <w:r w:rsidR="008864EF" w:rsidRPr="005B5523">
        <w:rPr>
          <w:rFonts w:ascii="Times New Roman" w:hAnsi="Times New Roman" w:cs="Times New Roman"/>
        </w:rPr>
        <w:t xml:space="preserve"> at the time th</w:t>
      </w:r>
      <w:r w:rsidR="004A3151" w:rsidRPr="005B5523">
        <w:rPr>
          <w:rFonts w:ascii="Times New Roman" w:hAnsi="Times New Roman" w:cs="Times New Roman"/>
        </w:rPr>
        <w:t xml:space="preserve">ese reports </w:t>
      </w:r>
      <w:r w:rsidR="0068617E" w:rsidRPr="005B5523">
        <w:rPr>
          <w:rFonts w:ascii="Times New Roman" w:hAnsi="Times New Roman" w:cs="Times New Roman"/>
        </w:rPr>
        <w:t xml:space="preserve">were written, </w:t>
      </w:r>
      <w:r w:rsidR="004A3151" w:rsidRPr="005B5523">
        <w:rPr>
          <w:rFonts w:ascii="Times New Roman" w:hAnsi="Times New Roman" w:cs="Times New Roman"/>
        </w:rPr>
        <w:t>there was a</w:t>
      </w:r>
      <w:r w:rsidRPr="005B5523">
        <w:rPr>
          <w:rFonts w:ascii="Times New Roman" w:hAnsi="Times New Roman" w:cs="Times New Roman"/>
        </w:rPr>
        <w:t>n ongoing</w:t>
      </w:r>
      <w:r w:rsidR="004A3151" w:rsidRPr="005B5523">
        <w:rPr>
          <w:rFonts w:ascii="Times New Roman" w:hAnsi="Times New Roman" w:cs="Times New Roman"/>
        </w:rPr>
        <w:t xml:space="preserve"> change</w:t>
      </w:r>
      <w:r w:rsidR="008415E6" w:rsidRPr="005B5523">
        <w:rPr>
          <w:rFonts w:ascii="Times New Roman" w:hAnsi="Times New Roman" w:cs="Times New Roman"/>
        </w:rPr>
        <w:t>,</w:t>
      </w:r>
      <w:r w:rsidR="004A3151" w:rsidRPr="005B5523">
        <w:rPr>
          <w:rFonts w:ascii="Times New Roman" w:hAnsi="Times New Roman" w:cs="Times New Roman"/>
        </w:rPr>
        <w:t xml:space="preserve"> </w:t>
      </w:r>
      <w:r w:rsidR="008415E6" w:rsidRPr="005B5523">
        <w:rPr>
          <w:rFonts w:ascii="Times New Roman" w:hAnsi="Times New Roman" w:cs="Times New Roman"/>
        </w:rPr>
        <w:t xml:space="preserve">to </w:t>
      </w:r>
      <w:r w:rsidR="004A3151" w:rsidRPr="005B5523">
        <w:rPr>
          <w:rFonts w:ascii="Times New Roman" w:hAnsi="Times New Roman" w:cs="Times New Roman"/>
        </w:rPr>
        <w:t>former</w:t>
      </w:r>
      <w:r w:rsidR="0029265B" w:rsidRPr="005B5523">
        <w:rPr>
          <w:rFonts w:ascii="Times New Roman" w:hAnsi="Times New Roman" w:cs="Times New Roman"/>
        </w:rPr>
        <w:t>ly</w:t>
      </w:r>
      <w:r w:rsidR="004A3151" w:rsidRPr="005B5523">
        <w:rPr>
          <w:rFonts w:ascii="Times New Roman" w:hAnsi="Times New Roman" w:cs="Times New Roman"/>
        </w:rPr>
        <w:t xml:space="preserve"> </w:t>
      </w:r>
      <w:r w:rsidR="0029265B" w:rsidRPr="005B5523">
        <w:rPr>
          <w:rFonts w:ascii="Times New Roman" w:hAnsi="Times New Roman" w:cs="Times New Roman"/>
        </w:rPr>
        <w:t>single</w:t>
      </w:r>
      <w:r w:rsidR="007F7309" w:rsidRPr="005B5523">
        <w:rPr>
          <w:rFonts w:ascii="Times New Roman" w:hAnsi="Times New Roman" w:cs="Times New Roman"/>
        </w:rPr>
        <w:t>-</w:t>
      </w:r>
      <w:r w:rsidR="008864EF" w:rsidRPr="005B5523">
        <w:rPr>
          <w:rFonts w:ascii="Times New Roman" w:hAnsi="Times New Roman" w:cs="Times New Roman"/>
        </w:rPr>
        <w:t xml:space="preserve">clan villages </w:t>
      </w:r>
      <w:r w:rsidR="008415E6" w:rsidRPr="005B5523">
        <w:rPr>
          <w:rFonts w:ascii="Times New Roman" w:hAnsi="Times New Roman" w:cs="Times New Roman"/>
        </w:rPr>
        <w:t xml:space="preserve">being </w:t>
      </w:r>
      <w:r w:rsidR="00BD1E38" w:rsidRPr="005B5523">
        <w:rPr>
          <w:rFonts w:ascii="Times New Roman" w:hAnsi="Times New Roman" w:cs="Times New Roman"/>
        </w:rPr>
        <w:t>now</w:t>
      </w:r>
      <w:r w:rsidR="008864EF" w:rsidRPr="005B5523">
        <w:rPr>
          <w:rFonts w:ascii="Times New Roman" w:hAnsi="Times New Roman" w:cs="Times New Roman"/>
        </w:rPr>
        <w:t xml:space="preserve"> less exclusive</w:t>
      </w:r>
      <w:r w:rsidR="0029265B" w:rsidRPr="005B5523">
        <w:rPr>
          <w:rFonts w:ascii="Times New Roman" w:hAnsi="Times New Roman" w:cs="Times New Roman"/>
        </w:rPr>
        <w:t xml:space="preserve"> in their residents</w:t>
      </w:r>
      <w:r w:rsidR="008864EF" w:rsidRPr="005B5523">
        <w:rPr>
          <w:rFonts w:ascii="Times New Roman" w:hAnsi="Times New Roman" w:cs="Times New Roman"/>
        </w:rPr>
        <w:t xml:space="preserve">. </w:t>
      </w:r>
      <w:r w:rsidR="008415E6" w:rsidRPr="005B5523">
        <w:rPr>
          <w:rFonts w:ascii="Times New Roman" w:hAnsi="Times New Roman" w:cs="Times New Roman"/>
        </w:rPr>
        <w:t>In former times, it is said, t</w:t>
      </w:r>
      <w:r w:rsidR="008864EF" w:rsidRPr="005B5523">
        <w:rPr>
          <w:rFonts w:ascii="Times New Roman" w:hAnsi="Times New Roman" w:cs="Times New Roman"/>
        </w:rPr>
        <w:t xml:space="preserve">wo places </w:t>
      </w:r>
      <w:r w:rsidR="0029265B" w:rsidRPr="005B5523">
        <w:rPr>
          <w:rFonts w:ascii="Times New Roman" w:hAnsi="Times New Roman" w:cs="Times New Roman"/>
        </w:rPr>
        <w:t xml:space="preserve">called </w:t>
      </w:r>
      <w:r w:rsidR="008864EF" w:rsidRPr="005B5523">
        <w:rPr>
          <w:rFonts w:ascii="Times New Roman" w:hAnsi="Times New Roman" w:cs="Times New Roman"/>
        </w:rPr>
        <w:t xml:space="preserve">Vhautaung and Manyawn were peopled by separate clans under their own </w:t>
      </w:r>
      <w:r w:rsidR="008864EF" w:rsidRPr="005B5523">
        <w:rPr>
          <w:rFonts w:ascii="Times New Roman" w:hAnsi="Times New Roman" w:cs="Times New Roman"/>
          <w:i/>
        </w:rPr>
        <w:t>kin</w:t>
      </w:r>
      <w:r w:rsidR="008864EF" w:rsidRPr="005B5523">
        <w:rPr>
          <w:rFonts w:ascii="Times New Roman" w:hAnsi="Times New Roman" w:cs="Times New Roman"/>
        </w:rPr>
        <w:t>s or clan chieftains</w:t>
      </w:r>
      <w:r w:rsidR="0029265B" w:rsidRPr="005B5523">
        <w:rPr>
          <w:rFonts w:ascii="Times New Roman" w:hAnsi="Times New Roman" w:cs="Times New Roman"/>
        </w:rPr>
        <w:t>,</w:t>
      </w:r>
      <w:r w:rsidR="009B1E72" w:rsidRPr="005B5523">
        <w:rPr>
          <w:rFonts w:ascii="Times New Roman" w:hAnsi="Times New Roman" w:cs="Times New Roman"/>
        </w:rPr>
        <w:t xml:space="preserve"> </w:t>
      </w:r>
      <w:r w:rsidR="0029265B" w:rsidRPr="005B5523">
        <w:rPr>
          <w:rFonts w:ascii="Times New Roman" w:hAnsi="Times New Roman" w:cs="Times New Roman"/>
        </w:rPr>
        <w:t xml:space="preserve">this </w:t>
      </w:r>
      <w:r w:rsidR="007B15F1" w:rsidRPr="005B5523">
        <w:rPr>
          <w:rFonts w:ascii="Times New Roman" w:hAnsi="Times New Roman" w:cs="Times New Roman"/>
        </w:rPr>
        <w:t xml:space="preserve">note </w:t>
      </w:r>
      <w:r w:rsidR="009B1E72" w:rsidRPr="005B5523">
        <w:rPr>
          <w:rFonts w:ascii="Times New Roman" w:hAnsi="Times New Roman" w:cs="Times New Roman"/>
        </w:rPr>
        <w:t>implying a later</w:t>
      </w:r>
      <w:r w:rsidR="007B15F1" w:rsidRPr="005B5523">
        <w:rPr>
          <w:rFonts w:ascii="Times New Roman" w:hAnsi="Times New Roman" w:cs="Times New Roman"/>
        </w:rPr>
        <w:t xml:space="preserve"> period</w:t>
      </w:r>
      <w:r w:rsidR="009B1E72" w:rsidRPr="005B5523">
        <w:rPr>
          <w:rFonts w:ascii="Times New Roman" w:hAnsi="Times New Roman" w:cs="Times New Roman"/>
        </w:rPr>
        <w:t xml:space="preserve"> </w:t>
      </w:r>
      <w:r w:rsidR="0029265B" w:rsidRPr="005B5523">
        <w:rPr>
          <w:rFonts w:ascii="Times New Roman" w:hAnsi="Times New Roman" w:cs="Times New Roman"/>
        </w:rPr>
        <w:t xml:space="preserve">in which </w:t>
      </w:r>
      <w:r w:rsidR="0077745D" w:rsidRPr="005B5523">
        <w:rPr>
          <w:rFonts w:ascii="Times New Roman" w:hAnsi="Times New Roman" w:cs="Times New Roman"/>
        </w:rPr>
        <w:t xml:space="preserve">both villages harboured more than one clan </w:t>
      </w:r>
      <w:r w:rsidR="000A1F0B" w:rsidRPr="005B5523">
        <w:rPr>
          <w:rFonts w:ascii="Times New Roman" w:hAnsi="Times New Roman" w:cs="Times New Roman"/>
        </w:rPr>
        <w:t>(</w:t>
      </w:r>
      <w:r w:rsidR="008864EF" w:rsidRPr="005B5523">
        <w:rPr>
          <w:rFonts w:ascii="Times New Roman" w:hAnsi="Times New Roman" w:cs="Times New Roman"/>
        </w:rPr>
        <w:t xml:space="preserve">Cameron </w:t>
      </w:r>
      <w:r w:rsidR="00EC031D" w:rsidRPr="005B5523">
        <w:rPr>
          <w:rFonts w:ascii="Times New Roman" w:hAnsi="Times New Roman" w:cs="Times New Roman"/>
        </w:rPr>
        <w:t>1912</w:t>
      </w:r>
      <w:r w:rsidR="008864EF" w:rsidRPr="005B5523">
        <w:rPr>
          <w:rFonts w:ascii="Times New Roman" w:hAnsi="Times New Roman" w:cs="Times New Roman"/>
        </w:rPr>
        <w:t>: v).</w:t>
      </w:r>
    </w:p>
    <w:p w14:paraId="4C9E4575" w14:textId="77777777" w:rsidR="00BD1E38" w:rsidRPr="005B5523" w:rsidRDefault="00BD1E38" w:rsidP="00524E82">
      <w:pPr>
        <w:spacing w:line="360" w:lineRule="auto"/>
        <w:ind w:right="-811" w:firstLine="426"/>
        <w:rPr>
          <w:rFonts w:ascii="Times New Roman" w:hAnsi="Times New Roman" w:cs="Times New Roman"/>
        </w:rPr>
      </w:pPr>
    </w:p>
    <w:p w14:paraId="4954E036" w14:textId="42C3AAF4" w:rsidR="00F25EA8" w:rsidRPr="005B5523" w:rsidRDefault="005604F7" w:rsidP="008415E6">
      <w:pPr>
        <w:spacing w:line="360" w:lineRule="auto"/>
        <w:ind w:right="-811"/>
        <w:rPr>
          <w:rFonts w:ascii="Times New Roman" w:hAnsi="Times New Roman" w:cs="Times New Roman"/>
          <w:b/>
          <w:bCs/>
          <w:iCs/>
        </w:rPr>
      </w:pPr>
      <w:r w:rsidRPr="005B5523">
        <w:rPr>
          <w:rFonts w:ascii="Times New Roman" w:hAnsi="Times New Roman" w:cs="Times New Roman"/>
          <w:b/>
          <w:bCs/>
          <w:iCs/>
        </w:rPr>
        <w:t xml:space="preserve">Some </w:t>
      </w:r>
      <w:r w:rsidR="00946F17" w:rsidRPr="005B5523">
        <w:rPr>
          <w:rFonts w:ascii="Times New Roman" w:hAnsi="Times New Roman" w:cs="Times New Roman"/>
          <w:b/>
          <w:bCs/>
          <w:iCs/>
        </w:rPr>
        <w:t>Further</w:t>
      </w:r>
      <w:r w:rsidRPr="005B5523">
        <w:rPr>
          <w:rFonts w:ascii="Times New Roman" w:hAnsi="Times New Roman" w:cs="Times New Roman"/>
          <w:b/>
          <w:bCs/>
          <w:iCs/>
        </w:rPr>
        <w:t xml:space="preserve"> Notes on Palaung </w:t>
      </w:r>
      <w:r w:rsidR="002969F0" w:rsidRPr="005B5523">
        <w:rPr>
          <w:rFonts w:ascii="Times New Roman" w:hAnsi="Times New Roman" w:cs="Times New Roman"/>
          <w:b/>
          <w:bCs/>
          <w:iCs/>
        </w:rPr>
        <w:t>Social Order</w:t>
      </w:r>
    </w:p>
    <w:p w14:paraId="27EC83ED" w14:textId="707372F5" w:rsidR="002969F0" w:rsidRPr="005B5523" w:rsidRDefault="002969F0" w:rsidP="008415E6">
      <w:pPr>
        <w:spacing w:line="360" w:lineRule="auto"/>
        <w:ind w:right="-811"/>
        <w:rPr>
          <w:rFonts w:ascii="Times New Roman" w:hAnsi="Times New Roman" w:cs="Times New Roman"/>
        </w:rPr>
      </w:pPr>
      <w:r w:rsidRPr="005B5523">
        <w:rPr>
          <w:rFonts w:ascii="Times New Roman" w:hAnsi="Times New Roman" w:cs="Times New Roman"/>
        </w:rPr>
        <w:t xml:space="preserve">We should pay some attention </w:t>
      </w:r>
      <w:r w:rsidR="004F6FA6" w:rsidRPr="005B5523">
        <w:rPr>
          <w:rFonts w:ascii="Times New Roman" w:hAnsi="Times New Roman" w:cs="Times New Roman"/>
        </w:rPr>
        <w:t xml:space="preserve">to </w:t>
      </w:r>
      <w:r w:rsidR="00A81AC3" w:rsidRPr="005B5523">
        <w:rPr>
          <w:rFonts w:ascii="Times New Roman" w:hAnsi="Times New Roman" w:cs="Times New Roman"/>
        </w:rPr>
        <w:t>a few</w:t>
      </w:r>
      <w:r w:rsidR="004F6FA6" w:rsidRPr="005B5523">
        <w:rPr>
          <w:rFonts w:ascii="Times New Roman" w:hAnsi="Times New Roman" w:cs="Times New Roman"/>
        </w:rPr>
        <w:t xml:space="preserve"> </w:t>
      </w:r>
      <w:r w:rsidR="00614830" w:rsidRPr="005B5523">
        <w:rPr>
          <w:rFonts w:ascii="Times New Roman" w:hAnsi="Times New Roman" w:cs="Times New Roman"/>
        </w:rPr>
        <w:t>other</w:t>
      </w:r>
      <w:r w:rsidR="004F6FA6" w:rsidRPr="005B5523">
        <w:rPr>
          <w:rFonts w:ascii="Times New Roman" w:hAnsi="Times New Roman" w:cs="Times New Roman"/>
        </w:rPr>
        <w:t xml:space="preserve"> features of</w:t>
      </w:r>
      <w:r w:rsidRPr="005B5523">
        <w:rPr>
          <w:rFonts w:ascii="Times New Roman" w:hAnsi="Times New Roman" w:cs="Times New Roman"/>
        </w:rPr>
        <w:t xml:space="preserve"> the more general social order in which the Palaung cl</w:t>
      </w:r>
      <w:r w:rsidR="008361D4" w:rsidRPr="005B5523">
        <w:rPr>
          <w:rFonts w:ascii="Times New Roman" w:hAnsi="Times New Roman" w:cs="Times New Roman"/>
        </w:rPr>
        <w:t>a</w:t>
      </w:r>
      <w:r w:rsidRPr="005B5523">
        <w:rPr>
          <w:rFonts w:ascii="Times New Roman" w:hAnsi="Times New Roman" w:cs="Times New Roman"/>
        </w:rPr>
        <w:t>ns were embedded. A very brief survey</w:t>
      </w:r>
      <w:r w:rsidR="008361D4" w:rsidRPr="005B5523">
        <w:rPr>
          <w:rStyle w:val="FootnoteReference"/>
          <w:rFonts w:ascii="Times New Roman" w:hAnsi="Times New Roman" w:cs="Times New Roman"/>
        </w:rPr>
        <w:footnoteReference w:id="9"/>
      </w:r>
      <w:r w:rsidR="008361D4" w:rsidRPr="005B5523">
        <w:rPr>
          <w:rFonts w:ascii="Times New Roman" w:hAnsi="Times New Roman" w:cs="Times New Roman"/>
        </w:rPr>
        <w:t xml:space="preserve"> will suggests </w:t>
      </w:r>
      <w:r w:rsidR="008415E6" w:rsidRPr="005B5523">
        <w:rPr>
          <w:rFonts w:ascii="Times New Roman" w:hAnsi="Times New Roman" w:cs="Times New Roman"/>
        </w:rPr>
        <w:t xml:space="preserve">the following </w:t>
      </w:r>
      <w:r w:rsidR="008361D4" w:rsidRPr="005B5523">
        <w:rPr>
          <w:rFonts w:ascii="Times New Roman" w:hAnsi="Times New Roman" w:cs="Times New Roman"/>
        </w:rPr>
        <w:t>picture.</w:t>
      </w:r>
    </w:p>
    <w:p w14:paraId="224A84C2" w14:textId="4BF23ED6" w:rsidR="008361D4" w:rsidRPr="005B5523" w:rsidRDefault="00A51097"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As mentioned earlier, </w:t>
      </w:r>
      <w:r w:rsidR="00826C72" w:rsidRPr="005B5523">
        <w:rPr>
          <w:rFonts w:ascii="Times New Roman" w:hAnsi="Times New Roman" w:cs="Times New Roman"/>
        </w:rPr>
        <w:t xml:space="preserve">the </w:t>
      </w:r>
      <w:r w:rsidR="008361D4" w:rsidRPr="005B5523">
        <w:rPr>
          <w:rFonts w:ascii="Times New Roman" w:hAnsi="Times New Roman" w:cs="Times New Roman"/>
        </w:rPr>
        <w:t xml:space="preserve">Palaung were mainly </w:t>
      </w:r>
      <w:r w:rsidRPr="005B5523">
        <w:rPr>
          <w:rFonts w:ascii="Times New Roman" w:hAnsi="Times New Roman" w:cs="Times New Roman"/>
        </w:rPr>
        <w:t xml:space="preserve">tea </w:t>
      </w:r>
      <w:r w:rsidR="008361D4" w:rsidRPr="005B5523">
        <w:rPr>
          <w:rFonts w:ascii="Times New Roman" w:hAnsi="Times New Roman" w:cs="Times New Roman"/>
        </w:rPr>
        <w:t>planters</w:t>
      </w:r>
      <w:r w:rsidR="00826C72" w:rsidRPr="005B5523">
        <w:rPr>
          <w:rFonts w:ascii="Times New Roman" w:hAnsi="Times New Roman" w:cs="Times New Roman"/>
        </w:rPr>
        <w:t>,</w:t>
      </w:r>
      <w:r w:rsidR="008361D4" w:rsidRPr="005B5523">
        <w:rPr>
          <w:rFonts w:ascii="Times New Roman" w:hAnsi="Times New Roman" w:cs="Times New Roman"/>
        </w:rPr>
        <w:t xml:space="preserve"> and</w:t>
      </w:r>
      <w:r w:rsidR="00826C72" w:rsidRPr="005B5523">
        <w:rPr>
          <w:rFonts w:ascii="Times New Roman" w:hAnsi="Times New Roman" w:cs="Times New Roman"/>
        </w:rPr>
        <w:t>,</w:t>
      </w:r>
      <w:r w:rsidR="00EB68F0" w:rsidRPr="005B5523">
        <w:rPr>
          <w:rFonts w:ascii="Times New Roman" w:hAnsi="Times New Roman" w:cs="Times New Roman"/>
        </w:rPr>
        <w:t xml:space="preserve"> </w:t>
      </w:r>
      <w:r w:rsidR="00826C72" w:rsidRPr="005B5523">
        <w:rPr>
          <w:rFonts w:ascii="Times New Roman" w:hAnsi="Times New Roman" w:cs="Times New Roman"/>
        </w:rPr>
        <w:t xml:space="preserve">as they were </w:t>
      </w:r>
      <w:r w:rsidR="00EB68F0" w:rsidRPr="005B5523">
        <w:rPr>
          <w:rFonts w:ascii="Times New Roman" w:hAnsi="Times New Roman" w:cs="Times New Roman"/>
        </w:rPr>
        <w:t>highlanders</w:t>
      </w:r>
      <w:r w:rsidR="00826C72" w:rsidRPr="005B5523">
        <w:rPr>
          <w:rFonts w:ascii="Times New Roman" w:hAnsi="Times New Roman" w:cs="Times New Roman"/>
        </w:rPr>
        <w:t>,</w:t>
      </w:r>
      <w:r w:rsidR="00EB68F0" w:rsidRPr="005B5523">
        <w:rPr>
          <w:rFonts w:ascii="Times New Roman" w:hAnsi="Times New Roman" w:cs="Times New Roman"/>
        </w:rPr>
        <w:t xml:space="preserve"> the cultivation of the tea trees covered the mountain slopes </w:t>
      </w:r>
      <w:r w:rsidR="000F607B" w:rsidRPr="005B5523">
        <w:rPr>
          <w:rFonts w:ascii="Times New Roman" w:hAnsi="Times New Roman" w:cs="Times New Roman"/>
        </w:rPr>
        <w:t>where</w:t>
      </w:r>
      <w:r w:rsidR="00EB68F0" w:rsidRPr="005B5523">
        <w:rPr>
          <w:rFonts w:ascii="Times New Roman" w:hAnsi="Times New Roman" w:cs="Times New Roman"/>
        </w:rPr>
        <w:t xml:space="preserve"> they lived. </w:t>
      </w:r>
      <w:r w:rsidR="00826C72" w:rsidRPr="005B5523">
        <w:rPr>
          <w:rFonts w:ascii="Times New Roman" w:hAnsi="Times New Roman" w:cs="Times New Roman"/>
        </w:rPr>
        <w:t xml:space="preserve">In </w:t>
      </w:r>
      <w:r w:rsidR="00EB68F0" w:rsidRPr="005B5523">
        <w:rPr>
          <w:rFonts w:ascii="Times New Roman" w:hAnsi="Times New Roman" w:cs="Times New Roman"/>
        </w:rPr>
        <w:t xml:space="preserve">some areas </w:t>
      </w:r>
      <w:r w:rsidR="00826C72" w:rsidRPr="005B5523">
        <w:rPr>
          <w:rFonts w:ascii="Times New Roman" w:hAnsi="Times New Roman" w:cs="Times New Roman"/>
        </w:rPr>
        <w:t xml:space="preserve">some Palaung pursued </w:t>
      </w:r>
      <w:r w:rsidR="00EB68F0" w:rsidRPr="005B5523">
        <w:rPr>
          <w:rFonts w:ascii="Times New Roman" w:hAnsi="Times New Roman" w:cs="Times New Roman"/>
        </w:rPr>
        <w:t>rice</w:t>
      </w:r>
      <w:r w:rsidR="008415E6" w:rsidRPr="005B5523">
        <w:rPr>
          <w:rFonts w:ascii="Times New Roman" w:hAnsi="Times New Roman" w:cs="Times New Roman"/>
        </w:rPr>
        <w:t>-</w:t>
      </w:r>
      <w:r w:rsidR="00C25456" w:rsidRPr="005B5523">
        <w:rPr>
          <w:rFonts w:ascii="Times New Roman" w:hAnsi="Times New Roman" w:cs="Times New Roman"/>
        </w:rPr>
        <w:t>farming</w:t>
      </w:r>
      <w:r w:rsidR="008657A1" w:rsidRPr="005B5523">
        <w:rPr>
          <w:rFonts w:ascii="Times New Roman" w:hAnsi="Times New Roman" w:cs="Times New Roman"/>
        </w:rPr>
        <w:t xml:space="preserve">, mainly </w:t>
      </w:r>
      <w:r w:rsidR="00826C72" w:rsidRPr="005B5523">
        <w:rPr>
          <w:rFonts w:ascii="Times New Roman" w:hAnsi="Times New Roman" w:cs="Times New Roman"/>
        </w:rPr>
        <w:t xml:space="preserve">of dry rice on </w:t>
      </w:r>
      <w:r w:rsidR="008657A1" w:rsidRPr="005B5523">
        <w:rPr>
          <w:rFonts w:ascii="Times New Roman" w:hAnsi="Times New Roman" w:cs="Times New Roman"/>
        </w:rPr>
        <w:t>swidden plantations</w:t>
      </w:r>
      <w:r w:rsidR="00EB68F0" w:rsidRPr="005B5523">
        <w:rPr>
          <w:rFonts w:ascii="Times New Roman" w:hAnsi="Times New Roman" w:cs="Times New Roman"/>
        </w:rPr>
        <w:t xml:space="preserve">. </w:t>
      </w:r>
      <w:r w:rsidR="00AB2BCE" w:rsidRPr="005B5523">
        <w:rPr>
          <w:rFonts w:ascii="Times New Roman" w:hAnsi="Times New Roman" w:cs="Times New Roman"/>
        </w:rPr>
        <w:t>Rice</w:t>
      </w:r>
      <w:r w:rsidR="00826C72" w:rsidRPr="005B5523">
        <w:rPr>
          <w:rFonts w:ascii="Times New Roman" w:hAnsi="Times New Roman" w:cs="Times New Roman"/>
        </w:rPr>
        <w:t xml:space="preserve">-growing </w:t>
      </w:r>
      <w:r w:rsidR="00AB2BCE" w:rsidRPr="005B5523">
        <w:rPr>
          <w:rFonts w:ascii="Times New Roman" w:hAnsi="Times New Roman" w:cs="Times New Roman"/>
        </w:rPr>
        <w:t xml:space="preserve"> peasants were regarded as somewhat backward</w:t>
      </w:r>
      <w:r w:rsidR="00826C72" w:rsidRPr="005B5523">
        <w:rPr>
          <w:rFonts w:ascii="Times New Roman" w:hAnsi="Times New Roman" w:cs="Times New Roman"/>
        </w:rPr>
        <w:t>,</w:t>
      </w:r>
      <w:r w:rsidR="00B17697" w:rsidRPr="005B5523">
        <w:rPr>
          <w:rFonts w:ascii="Times New Roman" w:hAnsi="Times New Roman" w:cs="Times New Roman"/>
        </w:rPr>
        <w:t xml:space="preserve"> and they </w:t>
      </w:r>
      <w:r w:rsidR="00826C72" w:rsidRPr="005B5523">
        <w:rPr>
          <w:rFonts w:ascii="Times New Roman" w:hAnsi="Times New Roman" w:cs="Times New Roman"/>
        </w:rPr>
        <w:t xml:space="preserve">often </w:t>
      </w:r>
      <w:r w:rsidR="00B17697" w:rsidRPr="005B5523">
        <w:rPr>
          <w:rFonts w:ascii="Times New Roman" w:hAnsi="Times New Roman" w:cs="Times New Roman"/>
        </w:rPr>
        <w:t>seem to have been classified as Palè.</w:t>
      </w:r>
      <w:r w:rsidR="00AB2BCE" w:rsidRPr="005B5523">
        <w:rPr>
          <w:rFonts w:ascii="Times New Roman" w:hAnsi="Times New Roman" w:cs="Times New Roman"/>
        </w:rPr>
        <w:t xml:space="preserve"> </w:t>
      </w:r>
      <w:r w:rsidR="00EB68F0" w:rsidRPr="005B5523">
        <w:rPr>
          <w:rFonts w:ascii="Times New Roman" w:hAnsi="Times New Roman" w:cs="Times New Roman"/>
        </w:rPr>
        <w:t>The tea</w:t>
      </w:r>
      <w:r w:rsidR="008415E6" w:rsidRPr="005B5523">
        <w:rPr>
          <w:rFonts w:ascii="Times New Roman" w:hAnsi="Times New Roman" w:cs="Times New Roman"/>
        </w:rPr>
        <w:t>-</w:t>
      </w:r>
      <w:r w:rsidR="00EB68F0" w:rsidRPr="005B5523">
        <w:rPr>
          <w:rFonts w:ascii="Times New Roman" w:hAnsi="Times New Roman" w:cs="Times New Roman"/>
        </w:rPr>
        <w:t xml:space="preserve">growers </w:t>
      </w:r>
      <w:r w:rsidR="00C25456" w:rsidRPr="005B5523">
        <w:rPr>
          <w:rFonts w:ascii="Times New Roman" w:hAnsi="Times New Roman" w:cs="Times New Roman"/>
        </w:rPr>
        <w:t>were</w:t>
      </w:r>
      <w:r w:rsidR="00EB68F0" w:rsidRPr="005B5523">
        <w:rPr>
          <w:rFonts w:ascii="Times New Roman" w:hAnsi="Times New Roman" w:cs="Times New Roman"/>
        </w:rPr>
        <w:t xml:space="preserve"> said to</w:t>
      </w:r>
      <w:r w:rsidR="00C25456" w:rsidRPr="005B5523">
        <w:rPr>
          <w:rFonts w:ascii="Times New Roman" w:hAnsi="Times New Roman" w:cs="Times New Roman"/>
        </w:rPr>
        <w:t xml:space="preserve"> be better off, even prosperous.</w:t>
      </w:r>
      <w:r w:rsidR="00EB68F0" w:rsidRPr="005B5523">
        <w:rPr>
          <w:rFonts w:ascii="Times New Roman" w:hAnsi="Times New Roman" w:cs="Times New Roman"/>
        </w:rPr>
        <w:t xml:space="preserve"> </w:t>
      </w:r>
      <w:r w:rsidR="00C25456" w:rsidRPr="005B5523">
        <w:rPr>
          <w:rFonts w:ascii="Times New Roman" w:hAnsi="Times New Roman" w:cs="Times New Roman"/>
        </w:rPr>
        <w:t>T</w:t>
      </w:r>
      <w:r w:rsidR="00EB68F0" w:rsidRPr="005B5523">
        <w:rPr>
          <w:rFonts w:ascii="Times New Roman" w:hAnsi="Times New Roman" w:cs="Times New Roman"/>
        </w:rPr>
        <w:t>heir production would not give them food</w:t>
      </w:r>
      <w:r w:rsidR="00B46D1A" w:rsidRPr="005B5523">
        <w:rPr>
          <w:rFonts w:ascii="Times New Roman" w:hAnsi="Times New Roman" w:cs="Times New Roman"/>
        </w:rPr>
        <w:t xml:space="preserve"> directly</w:t>
      </w:r>
      <w:r w:rsidR="00826C72" w:rsidRPr="005B5523">
        <w:rPr>
          <w:rFonts w:ascii="Times New Roman" w:hAnsi="Times New Roman" w:cs="Times New Roman"/>
        </w:rPr>
        <w:t>,</w:t>
      </w:r>
      <w:r w:rsidR="00B17697" w:rsidRPr="005B5523">
        <w:rPr>
          <w:rFonts w:ascii="Times New Roman" w:hAnsi="Times New Roman" w:cs="Times New Roman"/>
        </w:rPr>
        <w:t xml:space="preserve"> </w:t>
      </w:r>
      <w:r w:rsidR="008415E6" w:rsidRPr="005B5523">
        <w:rPr>
          <w:rFonts w:ascii="Times New Roman" w:hAnsi="Times New Roman" w:cs="Times New Roman"/>
        </w:rPr>
        <w:t xml:space="preserve">for which </w:t>
      </w:r>
      <w:r w:rsidR="00B46D1A" w:rsidRPr="005B5523">
        <w:rPr>
          <w:rFonts w:ascii="Times New Roman" w:hAnsi="Times New Roman" w:cs="Times New Roman"/>
        </w:rPr>
        <w:t xml:space="preserve">they were dependent on local markets. The </w:t>
      </w:r>
      <w:r w:rsidR="00826C72" w:rsidRPr="005B5523">
        <w:rPr>
          <w:rFonts w:ascii="Times New Roman" w:hAnsi="Times New Roman" w:cs="Times New Roman"/>
        </w:rPr>
        <w:t xml:space="preserve">tea-farming </w:t>
      </w:r>
      <w:r w:rsidR="00B46D1A" w:rsidRPr="005B5523">
        <w:rPr>
          <w:rFonts w:ascii="Times New Roman" w:hAnsi="Times New Roman" w:cs="Times New Roman"/>
        </w:rPr>
        <w:t>production groups</w:t>
      </w:r>
      <w:r w:rsidR="00462172" w:rsidRPr="005B5523">
        <w:rPr>
          <w:rFonts w:ascii="Times New Roman" w:hAnsi="Times New Roman" w:cs="Times New Roman"/>
        </w:rPr>
        <w:t xml:space="preserve">, </w:t>
      </w:r>
      <w:r w:rsidR="00E72807" w:rsidRPr="005B5523">
        <w:rPr>
          <w:rFonts w:ascii="Times New Roman" w:hAnsi="Times New Roman" w:cs="Times New Roman"/>
        </w:rPr>
        <w:t xml:space="preserve">those </w:t>
      </w:r>
      <w:r w:rsidR="000F607B" w:rsidRPr="005B5523">
        <w:rPr>
          <w:rFonts w:ascii="Times New Roman" w:hAnsi="Times New Roman" w:cs="Times New Roman"/>
        </w:rPr>
        <w:t>who</w:t>
      </w:r>
      <w:r w:rsidR="0032584D" w:rsidRPr="005B5523">
        <w:rPr>
          <w:rFonts w:ascii="Times New Roman" w:hAnsi="Times New Roman" w:cs="Times New Roman"/>
        </w:rPr>
        <w:t xml:space="preserve"> </w:t>
      </w:r>
      <w:r w:rsidR="000F607B" w:rsidRPr="005B5523">
        <w:rPr>
          <w:rFonts w:ascii="Times New Roman" w:hAnsi="Times New Roman" w:cs="Times New Roman"/>
        </w:rPr>
        <w:t>carried</w:t>
      </w:r>
      <w:r w:rsidR="00462172" w:rsidRPr="005B5523">
        <w:rPr>
          <w:rFonts w:ascii="Times New Roman" w:hAnsi="Times New Roman" w:cs="Times New Roman"/>
        </w:rPr>
        <w:t xml:space="preserve"> out the </w:t>
      </w:r>
      <w:r w:rsidR="00826C72" w:rsidRPr="005B5523">
        <w:rPr>
          <w:rFonts w:ascii="Times New Roman" w:hAnsi="Times New Roman" w:cs="Times New Roman"/>
        </w:rPr>
        <w:t xml:space="preserve">necessary </w:t>
      </w:r>
      <w:r w:rsidR="00462172" w:rsidRPr="005B5523">
        <w:rPr>
          <w:rFonts w:ascii="Times New Roman" w:hAnsi="Times New Roman" w:cs="Times New Roman"/>
        </w:rPr>
        <w:t>work</w:t>
      </w:r>
      <w:r w:rsidR="009C6D7B" w:rsidRPr="005B5523">
        <w:rPr>
          <w:rFonts w:ascii="Times New Roman" w:hAnsi="Times New Roman" w:cs="Times New Roman"/>
        </w:rPr>
        <w:t xml:space="preserve"> </w:t>
      </w:r>
      <w:r w:rsidR="00826C72" w:rsidRPr="005B5523">
        <w:rPr>
          <w:rFonts w:ascii="Times New Roman" w:hAnsi="Times New Roman" w:cs="Times New Roman"/>
        </w:rPr>
        <w:t xml:space="preserve">together </w:t>
      </w:r>
      <w:r w:rsidR="000F607B" w:rsidRPr="005B5523">
        <w:rPr>
          <w:rFonts w:ascii="Times New Roman" w:hAnsi="Times New Roman" w:cs="Times New Roman"/>
        </w:rPr>
        <w:t>among the trees</w:t>
      </w:r>
      <w:r w:rsidR="00462172" w:rsidRPr="005B5523">
        <w:rPr>
          <w:rFonts w:ascii="Times New Roman" w:hAnsi="Times New Roman" w:cs="Times New Roman"/>
        </w:rPr>
        <w:t xml:space="preserve">, </w:t>
      </w:r>
      <w:r w:rsidR="009C6D7B" w:rsidRPr="005B5523">
        <w:rPr>
          <w:rFonts w:ascii="Times New Roman" w:hAnsi="Times New Roman" w:cs="Times New Roman"/>
        </w:rPr>
        <w:t>were</w:t>
      </w:r>
      <w:r w:rsidR="00B17697" w:rsidRPr="005B5523">
        <w:rPr>
          <w:rFonts w:ascii="Times New Roman" w:hAnsi="Times New Roman" w:cs="Times New Roman"/>
        </w:rPr>
        <w:t xml:space="preserve"> basically family</w:t>
      </w:r>
      <w:r w:rsidR="00826C72" w:rsidRPr="005B5523">
        <w:rPr>
          <w:rFonts w:ascii="Times New Roman" w:hAnsi="Times New Roman" w:cs="Times New Roman"/>
        </w:rPr>
        <w:t>-</w:t>
      </w:r>
      <w:r w:rsidR="00B17697" w:rsidRPr="005B5523">
        <w:rPr>
          <w:rFonts w:ascii="Times New Roman" w:hAnsi="Times New Roman" w:cs="Times New Roman"/>
        </w:rPr>
        <w:t>oriented</w:t>
      </w:r>
      <w:r w:rsidR="008415E6" w:rsidRPr="005B5523">
        <w:rPr>
          <w:rFonts w:ascii="Times New Roman" w:hAnsi="Times New Roman" w:cs="Times New Roman"/>
        </w:rPr>
        <w:t>,</w:t>
      </w:r>
      <w:r w:rsidR="00462172" w:rsidRPr="005B5523">
        <w:rPr>
          <w:rFonts w:ascii="Times New Roman" w:hAnsi="Times New Roman" w:cs="Times New Roman"/>
        </w:rPr>
        <w:t xml:space="preserve"> men, wom</w:t>
      </w:r>
      <w:r w:rsidR="00B17697" w:rsidRPr="005B5523">
        <w:rPr>
          <w:rFonts w:ascii="Times New Roman" w:hAnsi="Times New Roman" w:cs="Times New Roman"/>
        </w:rPr>
        <w:t>en, girls and boys</w:t>
      </w:r>
      <w:r w:rsidR="000F607B" w:rsidRPr="005B5523">
        <w:rPr>
          <w:rFonts w:ascii="Times New Roman" w:hAnsi="Times New Roman" w:cs="Times New Roman"/>
        </w:rPr>
        <w:t xml:space="preserve"> all</w:t>
      </w:r>
      <w:r w:rsidR="00B17697" w:rsidRPr="005B5523">
        <w:rPr>
          <w:rFonts w:ascii="Times New Roman" w:hAnsi="Times New Roman" w:cs="Times New Roman"/>
        </w:rPr>
        <w:t xml:space="preserve"> participating</w:t>
      </w:r>
      <w:r w:rsidR="00462172" w:rsidRPr="005B5523">
        <w:rPr>
          <w:rFonts w:ascii="Times New Roman" w:hAnsi="Times New Roman" w:cs="Times New Roman"/>
        </w:rPr>
        <w:t xml:space="preserve"> in the seasonal leaf</w:t>
      </w:r>
      <w:r w:rsidR="00826C72" w:rsidRPr="005B5523">
        <w:rPr>
          <w:rFonts w:ascii="Times New Roman" w:hAnsi="Times New Roman" w:cs="Times New Roman"/>
        </w:rPr>
        <w:t>-</w:t>
      </w:r>
      <w:r w:rsidR="00462172" w:rsidRPr="005B5523">
        <w:rPr>
          <w:rFonts w:ascii="Times New Roman" w:hAnsi="Times New Roman" w:cs="Times New Roman"/>
        </w:rPr>
        <w:t xml:space="preserve">picking. </w:t>
      </w:r>
      <w:r w:rsidR="00826C72" w:rsidRPr="005B5523">
        <w:rPr>
          <w:rFonts w:ascii="Times New Roman" w:hAnsi="Times New Roman" w:cs="Times New Roman"/>
        </w:rPr>
        <w:t>H</w:t>
      </w:r>
      <w:r w:rsidR="00462172" w:rsidRPr="005B5523">
        <w:rPr>
          <w:rFonts w:ascii="Times New Roman" w:hAnsi="Times New Roman" w:cs="Times New Roman"/>
        </w:rPr>
        <w:t xml:space="preserve">ired hands </w:t>
      </w:r>
      <w:r w:rsidR="00826C72" w:rsidRPr="005B5523">
        <w:rPr>
          <w:rFonts w:ascii="Times New Roman" w:hAnsi="Times New Roman" w:cs="Times New Roman"/>
        </w:rPr>
        <w:t xml:space="preserve">were also </w:t>
      </w:r>
      <w:r w:rsidR="00462172" w:rsidRPr="005B5523">
        <w:rPr>
          <w:rFonts w:ascii="Times New Roman" w:hAnsi="Times New Roman" w:cs="Times New Roman"/>
        </w:rPr>
        <w:t xml:space="preserve">used </w:t>
      </w:r>
      <w:r w:rsidR="009C6D7B" w:rsidRPr="005B5523">
        <w:rPr>
          <w:rFonts w:ascii="Times New Roman" w:hAnsi="Times New Roman" w:cs="Times New Roman"/>
        </w:rPr>
        <w:t>for</w:t>
      </w:r>
      <w:r w:rsidR="00462172" w:rsidRPr="005B5523">
        <w:rPr>
          <w:rFonts w:ascii="Times New Roman" w:hAnsi="Times New Roman" w:cs="Times New Roman"/>
        </w:rPr>
        <w:t xml:space="preserve"> this task, mainly </w:t>
      </w:r>
      <w:r w:rsidR="00462172" w:rsidRPr="005B5523">
        <w:rPr>
          <w:rFonts w:ascii="Times New Roman" w:hAnsi="Times New Roman" w:cs="Times New Roman"/>
        </w:rPr>
        <w:lastRenderedPageBreak/>
        <w:t xml:space="preserve">seasonal </w:t>
      </w:r>
      <w:r w:rsidR="00826C72" w:rsidRPr="005B5523">
        <w:rPr>
          <w:rFonts w:ascii="Times New Roman" w:hAnsi="Times New Roman" w:cs="Times New Roman"/>
        </w:rPr>
        <w:t xml:space="preserve">male migrants </w:t>
      </w:r>
      <w:r w:rsidR="00462172" w:rsidRPr="005B5523">
        <w:rPr>
          <w:rFonts w:ascii="Times New Roman" w:hAnsi="Times New Roman" w:cs="Times New Roman"/>
        </w:rPr>
        <w:t xml:space="preserve">of Chinese extraction. </w:t>
      </w:r>
      <w:r w:rsidR="004416DF" w:rsidRPr="005B5523">
        <w:rPr>
          <w:rFonts w:ascii="Times New Roman" w:hAnsi="Times New Roman" w:cs="Times New Roman"/>
        </w:rPr>
        <w:t xml:space="preserve">Buyers of tea were </w:t>
      </w:r>
      <w:r w:rsidR="00993FCC" w:rsidRPr="005B5523">
        <w:rPr>
          <w:rFonts w:ascii="Times New Roman" w:hAnsi="Times New Roman" w:cs="Times New Roman"/>
        </w:rPr>
        <w:t>mostly</w:t>
      </w:r>
      <w:r w:rsidR="004416DF" w:rsidRPr="005B5523">
        <w:rPr>
          <w:rFonts w:ascii="Times New Roman" w:hAnsi="Times New Roman" w:cs="Times New Roman"/>
        </w:rPr>
        <w:t xml:space="preserve"> Chinese entrepreneurs. When the tea reached the market</w:t>
      </w:r>
      <w:r w:rsidR="00826C72" w:rsidRPr="005B5523">
        <w:rPr>
          <w:rFonts w:ascii="Times New Roman" w:hAnsi="Times New Roman" w:cs="Times New Roman"/>
        </w:rPr>
        <w:t>,</w:t>
      </w:r>
      <w:r w:rsidR="004416DF" w:rsidRPr="005B5523">
        <w:rPr>
          <w:rFonts w:ascii="Times New Roman" w:hAnsi="Times New Roman" w:cs="Times New Roman"/>
        </w:rPr>
        <w:t xml:space="preserve"> it came in two main categories — dry leaves and pickled leaves, the latter mainly for local and Burmese consumption.</w:t>
      </w:r>
    </w:p>
    <w:p w14:paraId="481BD49E" w14:textId="074EA17D" w:rsidR="001D4BAE" w:rsidRPr="005B5523" w:rsidRDefault="00826C72"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Palaung </w:t>
      </w:r>
      <w:r w:rsidR="008458F7" w:rsidRPr="005B5523">
        <w:rPr>
          <w:rFonts w:ascii="Times New Roman" w:hAnsi="Times New Roman" w:cs="Times New Roman"/>
        </w:rPr>
        <w:t xml:space="preserve">houses were of the same general pattern as those of the Shan, </w:t>
      </w:r>
      <w:r w:rsidRPr="005B5523">
        <w:rPr>
          <w:rFonts w:ascii="Times New Roman" w:hAnsi="Times New Roman" w:cs="Times New Roman"/>
        </w:rPr>
        <w:t xml:space="preserve">being </w:t>
      </w:r>
      <w:r w:rsidR="008458F7" w:rsidRPr="005B5523">
        <w:rPr>
          <w:rFonts w:ascii="Times New Roman" w:hAnsi="Times New Roman" w:cs="Times New Roman"/>
        </w:rPr>
        <w:t xml:space="preserve">built of bamboo wattle, raised on posts about </w:t>
      </w:r>
      <w:r w:rsidR="00E62DBB" w:rsidRPr="005B5523">
        <w:rPr>
          <w:rFonts w:ascii="Times New Roman" w:hAnsi="Times New Roman" w:cs="Times New Roman"/>
        </w:rPr>
        <w:t>two met</w:t>
      </w:r>
      <w:r w:rsidR="002F7E83" w:rsidRPr="005B5523">
        <w:rPr>
          <w:rFonts w:ascii="Times New Roman" w:hAnsi="Times New Roman" w:cs="Times New Roman"/>
        </w:rPr>
        <w:t>r</w:t>
      </w:r>
      <w:r w:rsidR="00E62DBB" w:rsidRPr="005B5523">
        <w:rPr>
          <w:rFonts w:ascii="Times New Roman" w:hAnsi="Times New Roman" w:cs="Times New Roman"/>
        </w:rPr>
        <w:t>es</w:t>
      </w:r>
      <w:r w:rsidR="008458F7" w:rsidRPr="005B5523">
        <w:rPr>
          <w:rFonts w:ascii="Times New Roman" w:hAnsi="Times New Roman" w:cs="Times New Roman"/>
        </w:rPr>
        <w:t xml:space="preserve"> </w:t>
      </w:r>
      <w:r w:rsidRPr="005B5523">
        <w:rPr>
          <w:rFonts w:ascii="Times New Roman" w:hAnsi="Times New Roman" w:cs="Times New Roman"/>
        </w:rPr>
        <w:t xml:space="preserve">off </w:t>
      </w:r>
      <w:r w:rsidR="008458F7" w:rsidRPr="005B5523">
        <w:rPr>
          <w:rFonts w:ascii="Times New Roman" w:hAnsi="Times New Roman" w:cs="Times New Roman"/>
        </w:rPr>
        <w:t xml:space="preserve">the ground and roofed with thatch. Very often several </w:t>
      </w:r>
      <w:r w:rsidR="00343E19" w:rsidRPr="005B5523">
        <w:rPr>
          <w:rFonts w:ascii="Times New Roman" w:hAnsi="Times New Roman" w:cs="Times New Roman"/>
        </w:rPr>
        <w:t xml:space="preserve">related </w:t>
      </w:r>
      <w:r w:rsidR="008458F7" w:rsidRPr="005B5523">
        <w:rPr>
          <w:rFonts w:ascii="Times New Roman" w:hAnsi="Times New Roman" w:cs="Times New Roman"/>
        </w:rPr>
        <w:t>families lived in the same house</w:t>
      </w:r>
      <w:r w:rsidR="009F6ECA" w:rsidRPr="005B5523">
        <w:rPr>
          <w:rFonts w:ascii="Times New Roman" w:hAnsi="Times New Roman" w:cs="Times New Roman"/>
        </w:rPr>
        <w:t>,</w:t>
      </w:r>
      <w:r w:rsidR="008458F7" w:rsidRPr="005B5523">
        <w:rPr>
          <w:rFonts w:ascii="Times New Roman" w:hAnsi="Times New Roman" w:cs="Times New Roman"/>
        </w:rPr>
        <w:t xml:space="preserve"> </w:t>
      </w:r>
      <w:r w:rsidR="009F6ECA" w:rsidRPr="005B5523">
        <w:rPr>
          <w:rFonts w:ascii="Times New Roman" w:hAnsi="Times New Roman" w:cs="Times New Roman"/>
        </w:rPr>
        <w:t xml:space="preserve">which </w:t>
      </w:r>
      <w:r w:rsidR="008458F7" w:rsidRPr="005B5523">
        <w:rPr>
          <w:rFonts w:ascii="Times New Roman" w:hAnsi="Times New Roman" w:cs="Times New Roman"/>
        </w:rPr>
        <w:t xml:space="preserve">were therefore much longer than those of the Shan, sometimes as much as </w:t>
      </w:r>
      <w:r w:rsidR="002F7E83" w:rsidRPr="005B5523">
        <w:rPr>
          <w:rFonts w:ascii="Times New Roman" w:hAnsi="Times New Roman" w:cs="Times New Roman"/>
        </w:rPr>
        <w:t xml:space="preserve">thirty metres </w:t>
      </w:r>
      <w:r w:rsidR="008458F7" w:rsidRPr="005B5523">
        <w:rPr>
          <w:rFonts w:ascii="Times New Roman" w:hAnsi="Times New Roman" w:cs="Times New Roman"/>
        </w:rPr>
        <w:t>long.</w:t>
      </w:r>
      <w:r w:rsidR="008458F7" w:rsidRPr="005B5523">
        <w:rPr>
          <w:rStyle w:val="FootnoteReference"/>
          <w:rFonts w:ascii="Times New Roman" w:hAnsi="Times New Roman" w:cs="Times New Roman"/>
        </w:rPr>
        <w:footnoteReference w:id="10"/>
      </w:r>
      <w:r w:rsidR="008458F7" w:rsidRPr="005B5523">
        <w:rPr>
          <w:rFonts w:ascii="Times New Roman" w:hAnsi="Times New Roman" w:cs="Times New Roman"/>
        </w:rPr>
        <w:t xml:space="preserve"> The houses were always divided transversely, and many of the rooms were of </w:t>
      </w:r>
      <w:r w:rsidR="009F6ECA" w:rsidRPr="005B5523">
        <w:rPr>
          <w:rFonts w:ascii="Times New Roman" w:hAnsi="Times New Roman" w:cs="Times New Roman"/>
        </w:rPr>
        <w:t xml:space="preserve">a </w:t>
      </w:r>
      <w:r w:rsidR="008458F7" w:rsidRPr="005B5523">
        <w:rPr>
          <w:rFonts w:ascii="Times New Roman" w:hAnsi="Times New Roman" w:cs="Times New Roman"/>
        </w:rPr>
        <w:t xml:space="preserve">very fair size. The space between the floor and the ground </w:t>
      </w:r>
      <w:r w:rsidR="001665F0" w:rsidRPr="005B5523">
        <w:rPr>
          <w:rFonts w:ascii="Times New Roman" w:hAnsi="Times New Roman" w:cs="Times New Roman"/>
        </w:rPr>
        <w:t>was</w:t>
      </w:r>
      <w:r w:rsidR="008458F7" w:rsidRPr="005B5523">
        <w:rPr>
          <w:rFonts w:ascii="Times New Roman" w:hAnsi="Times New Roman" w:cs="Times New Roman"/>
        </w:rPr>
        <w:t xml:space="preserve"> </w:t>
      </w:r>
      <w:r w:rsidR="009F6ECA" w:rsidRPr="005B5523">
        <w:rPr>
          <w:rFonts w:ascii="Times New Roman" w:hAnsi="Times New Roman" w:cs="Times New Roman"/>
        </w:rPr>
        <w:t xml:space="preserve">sometimes </w:t>
      </w:r>
      <w:r w:rsidR="008458F7" w:rsidRPr="005B5523">
        <w:rPr>
          <w:rFonts w:ascii="Times New Roman" w:hAnsi="Times New Roman" w:cs="Times New Roman"/>
        </w:rPr>
        <w:t xml:space="preserve">used </w:t>
      </w:r>
      <w:r w:rsidR="009F6ECA" w:rsidRPr="005B5523">
        <w:rPr>
          <w:rFonts w:ascii="Times New Roman" w:hAnsi="Times New Roman" w:cs="Times New Roman"/>
        </w:rPr>
        <w:t xml:space="preserve">for </w:t>
      </w:r>
      <w:r w:rsidR="008458F7" w:rsidRPr="005B5523">
        <w:rPr>
          <w:rFonts w:ascii="Times New Roman" w:hAnsi="Times New Roman" w:cs="Times New Roman"/>
        </w:rPr>
        <w:t xml:space="preserve">storing paddy </w:t>
      </w:r>
      <w:r w:rsidR="001665F0" w:rsidRPr="005B5523">
        <w:rPr>
          <w:rFonts w:ascii="Times New Roman" w:hAnsi="Times New Roman" w:cs="Times New Roman"/>
        </w:rPr>
        <w:t>and</w:t>
      </w:r>
      <w:r w:rsidR="008458F7" w:rsidRPr="005B5523">
        <w:rPr>
          <w:rFonts w:ascii="Times New Roman" w:hAnsi="Times New Roman" w:cs="Times New Roman"/>
        </w:rPr>
        <w:t xml:space="preserve"> tools, but more of</w:t>
      </w:r>
      <w:r w:rsidR="00125536" w:rsidRPr="005B5523">
        <w:rPr>
          <w:rFonts w:ascii="Times New Roman" w:hAnsi="Times New Roman" w:cs="Times New Roman"/>
        </w:rPr>
        <w:t>ten perhaps as a stable or byre</w:t>
      </w:r>
      <w:r w:rsidR="008458F7" w:rsidRPr="005B5523">
        <w:rPr>
          <w:rFonts w:ascii="Times New Roman" w:hAnsi="Times New Roman" w:cs="Times New Roman"/>
        </w:rPr>
        <w:t xml:space="preserve"> (Scott 1900: 487). </w:t>
      </w:r>
      <w:r w:rsidR="001D4BAE" w:rsidRPr="005B5523">
        <w:rPr>
          <w:rFonts w:ascii="Times New Roman" w:hAnsi="Times New Roman" w:cs="Times New Roman"/>
        </w:rPr>
        <w:t>It may be repeated here that</w:t>
      </w:r>
      <w:r w:rsidR="009F6ECA" w:rsidRPr="005B5523">
        <w:rPr>
          <w:rFonts w:ascii="Times New Roman" w:hAnsi="Times New Roman" w:cs="Times New Roman"/>
        </w:rPr>
        <w:t>,</w:t>
      </w:r>
      <w:r w:rsidR="001D4BAE" w:rsidRPr="005B5523">
        <w:rPr>
          <w:rFonts w:ascii="Times New Roman" w:hAnsi="Times New Roman" w:cs="Times New Roman"/>
        </w:rPr>
        <w:t xml:space="preserve"> to</w:t>
      </w:r>
      <w:r w:rsidR="008458F7" w:rsidRPr="005B5523">
        <w:rPr>
          <w:rFonts w:ascii="Times New Roman" w:hAnsi="Times New Roman" w:cs="Times New Roman"/>
        </w:rPr>
        <w:t xml:space="preserve"> the extent endogamy was practised </w:t>
      </w:r>
      <w:r w:rsidR="009F6ECA" w:rsidRPr="005B5523">
        <w:rPr>
          <w:rFonts w:ascii="Times New Roman" w:hAnsi="Times New Roman" w:cs="Times New Roman"/>
        </w:rPr>
        <w:t>with</w:t>
      </w:r>
      <w:r w:rsidR="008458F7" w:rsidRPr="005B5523">
        <w:rPr>
          <w:rFonts w:ascii="Times New Roman" w:hAnsi="Times New Roman" w:cs="Times New Roman"/>
        </w:rPr>
        <w:t xml:space="preserve">in </w:t>
      </w:r>
      <w:r w:rsidR="009F6ECA" w:rsidRPr="005B5523">
        <w:rPr>
          <w:rFonts w:ascii="Times New Roman" w:hAnsi="Times New Roman" w:cs="Times New Roman"/>
        </w:rPr>
        <w:t xml:space="preserve">the </w:t>
      </w:r>
      <w:r w:rsidR="008458F7" w:rsidRPr="005B5523">
        <w:rPr>
          <w:rFonts w:ascii="Times New Roman" w:hAnsi="Times New Roman" w:cs="Times New Roman"/>
        </w:rPr>
        <w:t xml:space="preserve">clan settlement, resident men and women would </w:t>
      </w:r>
      <w:r w:rsidR="009F6ECA" w:rsidRPr="005B5523">
        <w:rPr>
          <w:rFonts w:ascii="Times New Roman" w:hAnsi="Times New Roman" w:cs="Times New Roman"/>
        </w:rPr>
        <w:t xml:space="preserve">both </w:t>
      </w:r>
      <w:r w:rsidR="008458F7" w:rsidRPr="005B5523">
        <w:rPr>
          <w:rFonts w:ascii="Times New Roman" w:hAnsi="Times New Roman" w:cs="Times New Roman"/>
        </w:rPr>
        <w:t xml:space="preserve">be members of the same clan and so to some extent share belonging through common descent. </w:t>
      </w:r>
    </w:p>
    <w:p w14:paraId="487E771F" w14:textId="336F76E3" w:rsidR="000A5529" w:rsidRPr="005B5523" w:rsidRDefault="0027132D"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In some areas </w:t>
      </w:r>
      <w:r w:rsidR="001665F0" w:rsidRPr="005B5523">
        <w:rPr>
          <w:rFonts w:ascii="Times New Roman" w:hAnsi="Times New Roman" w:cs="Times New Roman"/>
        </w:rPr>
        <w:t>houses</w:t>
      </w:r>
      <w:r w:rsidRPr="005B5523">
        <w:rPr>
          <w:rFonts w:ascii="Times New Roman" w:hAnsi="Times New Roman" w:cs="Times New Roman"/>
        </w:rPr>
        <w:t xml:space="preserve"> could</w:t>
      </w:r>
      <w:r w:rsidR="006D5225" w:rsidRPr="005B5523">
        <w:rPr>
          <w:rFonts w:ascii="Times New Roman" w:hAnsi="Times New Roman" w:cs="Times New Roman"/>
        </w:rPr>
        <w:t xml:space="preserve"> thus</w:t>
      </w:r>
      <w:r w:rsidRPr="005B5523">
        <w:rPr>
          <w:rFonts w:ascii="Times New Roman" w:hAnsi="Times New Roman" w:cs="Times New Roman"/>
        </w:rPr>
        <w:t xml:space="preserve"> be quite extensive, but there were also single family houses. </w:t>
      </w:r>
      <w:r w:rsidR="00310592" w:rsidRPr="005B5523">
        <w:rPr>
          <w:rFonts w:ascii="Times New Roman" w:hAnsi="Times New Roman" w:cs="Times New Roman"/>
        </w:rPr>
        <w:t>It seems</w:t>
      </w:r>
      <w:r w:rsidRPr="005B5523">
        <w:rPr>
          <w:rFonts w:ascii="Times New Roman" w:hAnsi="Times New Roman" w:cs="Times New Roman"/>
        </w:rPr>
        <w:t xml:space="preserve"> </w:t>
      </w:r>
      <w:r w:rsidR="009F6ECA" w:rsidRPr="005B5523">
        <w:rPr>
          <w:rFonts w:ascii="Times New Roman" w:hAnsi="Times New Roman" w:cs="Times New Roman"/>
        </w:rPr>
        <w:t xml:space="preserve">that </w:t>
      </w:r>
      <w:r w:rsidRPr="005B5523">
        <w:rPr>
          <w:rFonts w:ascii="Times New Roman" w:hAnsi="Times New Roman" w:cs="Times New Roman"/>
        </w:rPr>
        <w:t>th</w:t>
      </w:r>
      <w:r w:rsidR="00D705C4" w:rsidRPr="005B5523">
        <w:rPr>
          <w:rFonts w:ascii="Times New Roman" w:hAnsi="Times New Roman" w:cs="Times New Roman"/>
        </w:rPr>
        <w:t>e</w:t>
      </w:r>
      <w:r w:rsidRPr="005B5523">
        <w:rPr>
          <w:rFonts w:ascii="Times New Roman" w:hAnsi="Times New Roman" w:cs="Times New Roman"/>
        </w:rPr>
        <w:t xml:space="preserve"> residential group</w:t>
      </w:r>
      <w:r w:rsidR="00D705C4" w:rsidRPr="005B5523">
        <w:rPr>
          <w:rFonts w:ascii="Times New Roman" w:hAnsi="Times New Roman" w:cs="Times New Roman"/>
        </w:rPr>
        <w:t xml:space="preserve"> of peo</w:t>
      </w:r>
      <w:r w:rsidR="002171DD" w:rsidRPr="005B5523">
        <w:rPr>
          <w:rFonts w:ascii="Times New Roman" w:hAnsi="Times New Roman" w:cs="Times New Roman"/>
        </w:rPr>
        <w:t>p</w:t>
      </w:r>
      <w:r w:rsidR="00D705C4" w:rsidRPr="005B5523">
        <w:rPr>
          <w:rFonts w:ascii="Times New Roman" w:hAnsi="Times New Roman" w:cs="Times New Roman"/>
        </w:rPr>
        <w:t>le</w:t>
      </w:r>
      <w:r w:rsidR="000249EB" w:rsidRPr="005B5523">
        <w:rPr>
          <w:rFonts w:ascii="Times New Roman" w:hAnsi="Times New Roman" w:cs="Times New Roman"/>
        </w:rPr>
        <w:t>, those</w:t>
      </w:r>
      <w:r w:rsidR="00D705C4" w:rsidRPr="005B5523">
        <w:rPr>
          <w:rFonts w:ascii="Times New Roman" w:hAnsi="Times New Roman" w:cs="Times New Roman"/>
        </w:rPr>
        <w:t xml:space="preserve"> who slept together in </w:t>
      </w:r>
      <w:r w:rsidR="008E1EFD" w:rsidRPr="005B5523">
        <w:rPr>
          <w:rFonts w:ascii="Times New Roman" w:hAnsi="Times New Roman" w:cs="Times New Roman"/>
        </w:rPr>
        <w:t>an apartment in a longhouse</w:t>
      </w:r>
      <w:r w:rsidR="000249EB" w:rsidRPr="005B5523">
        <w:rPr>
          <w:rFonts w:ascii="Times New Roman" w:hAnsi="Times New Roman" w:cs="Times New Roman"/>
        </w:rPr>
        <w:t>,</w:t>
      </w:r>
      <w:r w:rsidR="00D705C4" w:rsidRPr="005B5523">
        <w:rPr>
          <w:rFonts w:ascii="Times New Roman" w:hAnsi="Times New Roman" w:cs="Times New Roman"/>
        </w:rPr>
        <w:t xml:space="preserve"> </w:t>
      </w:r>
      <w:r w:rsidR="00252DC6" w:rsidRPr="005B5523">
        <w:rPr>
          <w:rFonts w:ascii="Times New Roman" w:hAnsi="Times New Roman" w:cs="Times New Roman"/>
        </w:rPr>
        <w:t>fo</w:t>
      </w:r>
      <w:r w:rsidR="005520D8" w:rsidRPr="005B5523">
        <w:rPr>
          <w:rFonts w:ascii="Times New Roman" w:hAnsi="Times New Roman" w:cs="Times New Roman"/>
        </w:rPr>
        <w:t>r</w:t>
      </w:r>
      <w:r w:rsidR="00252DC6" w:rsidRPr="005B5523">
        <w:rPr>
          <w:rFonts w:ascii="Times New Roman" w:hAnsi="Times New Roman" w:cs="Times New Roman"/>
        </w:rPr>
        <w:t>med</w:t>
      </w:r>
      <w:r w:rsidR="000249EB" w:rsidRPr="005B5523">
        <w:rPr>
          <w:rFonts w:ascii="Times New Roman" w:hAnsi="Times New Roman" w:cs="Times New Roman"/>
        </w:rPr>
        <w:t xml:space="preserve"> </w:t>
      </w:r>
      <w:r w:rsidR="00D705C4" w:rsidRPr="005B5523">
        <w:rPr>
          <w:rFonts w:ascii="Times New Roman" w:hAnsi="Times New Roman" w:cs="Times New Roman"/>
        </w:rPr>
        <w:t xml:space="preserve">an </w:t>
      </w:r>
      <w:r w:rsidR="008D70CE" w:rsidRPr="005B5523">
        <w:rPr>
          <w:rFonts w:ascii="Times New Roman" w:hAnsi="Times New Roman" w:cs="Times New Roman"/>
        </w:rPr>
        <w:t>‘</w:t>
      </w:r>
      <w:r w:rsidR="001665F0" w:rsidRPr="005B5523">
        <w:rPr>
          <w:rFonts w:ascii="Times New Roman" w:hAnsi="Times New Roman" w:cs="Times New Roman"/>
        </w:rPr>
        <w:t>ex</w:t>
      </w:r>
      <w:r w:rsidR="00BA5939" w:rsidRPr="005B5523">
        <w:rPr>
          <w:rFonts w:ascii="Times New Roman" w:hAnsi="Times New Roman" w:cs="Times New Roman"/>
        </w:rPr>
        <w:t>panding</w:t>
      </w:r>
      <w:r w:rsidR="008D70CE" w:rsidRPr="005B5523">
        <w:rPr>
          <w:rFonts w:ascii="Times New Roman" w:hAnsi="Times New Roman" w:cs="Times New Roman"/>
        </w:rPr>
        <w:t>’</w:t>
      </w:r>
      <w:r w:rsidR="00D705C4" w:rsidRPr="005B5523">
        <w:rPr>
          <w:rFonts w:ascii="Times New Roman" w:hAnsi="Times New Roman" w:cs="Times New Roman"/>
        </w:rPr>
        <w:t xml:space="preserve"> family</w:t>
      </w:r>
      <w:r w:rsidR="00310592" w:rsidRPr="005B5523">
        <w:rPr>
          <w:rFonts w:ascii="Times New Roman" w:hAnsi="Times New Roman" w:cs="Times New Roman"/>
        </w:rPr>
        <w:t xml:space="preserve">, </w:t>
      </w:r>
      <w:r w:rsidR="00125536" w:rsidRPr="005B5523">
        <w:rPr>
          <w:rFonts w:ascii="Times New Roman" w:hAnsi="Times New Roman" w:cs="Times New Roman"/>
        </w:rPr>
        <w:t xml:space="preserve">a unit </w:t>
      </w:r>
      <w:r w:rsidR="003B3C75" w:rsidRPr="005B5523">
        <w:rPr>
          <w:rFonts w:ascii="Times New Roman" w:hAnsi="Times New Roman" w:cs="Times New Roman"/>
        </w:rPr>
        <w:t xml:space="preserve">in the process of </w:t>
      </w:r>
      <w:r w:rsidR="00310592" w:rsidRPr="005B5523">
        <w:rPr>
          <w:rFonts w:ascii="Times New Roman" w:hAnsi="Times New Roman" w:cs="Times New Roman"/>
        </w:rPr>
        <w:t xml:space="preserve">adding </w:t>
      </w:r>
      <w:r w:rsidR="003B3C75" w:rsidRPr="005B5523">
        <w:rPr>
          <w:rFonts w:ascii="Times New Roman" w:hAnsi="Times New Roman" w:cs="Times New Roman"/>
        </w:rPr>
        <w:t>further</w:t>
      </w:r>
      <w:r w:rsidR="00310592" w:rsidRPr="005B5523">
        <w:rPr>
          <w:rFonts w:ascii="Times New Roman" w:hAnsi="Times New Roman" w:cs="Times New Roman"/>
        </w:rPr>
        <w:t xml:space="preserve"> </w:t>
      </w:r>
      <w:r w:rsidR="00DA7323" w:rsidRPr="005B5523">
        <w:rPr>
          <w:rFonts w:ascii="Times New Roman" w:hAnsi="Times New Roman" w:cs="Times New Roman"/>
        </w:rPr>
        <w:t>additional</w:t>
      </w:r>
      <w:r w:rsidR="00F62DC6" w:rsidRPr="005B5523">
        <w:rPr>
          <w:rFonts w:ascii="Times New Roman" w:hAnsi="Times New Roman" w:cs="Times New Roman"/>
        </w:rPr>
        <w:t xml:space="preserve"> </w:t>
      </w:r>
      <w:r w:rsidR="00310592" w:rsidRPr="005B5523">
        <w:rPr>
          <w:rFonts w:ascii="Times New Roman" w:hAnsi="Times New Roman" w:cs="Times New Roman"/>
        </w:rPr>
        <w:t>segments</w:t>
      </w:r>
      <w:r w:rsidR="00E15B42" w:rsidRPr="005B5523">
        <w:rPr>
          <w:rFonts w:ascii="Times New Roman" w:hAnsi="Times New Roman" w:cs="Times New Roman"/>
        </w:rPr>
        <w:t xml:space="preserve"> to an original core </w:t>
      </w:r>
      <w:r w:rsidR="00C3553D" w:rsidRPr="005B5523">
        <w:rPr>
          <w:rFonts w:ascii="Times New Roman" w:hAnsi="Times New Roman" w:cs="Times New Roman"/>
        </w:rPr>
        <w:t>couple</w:t>
      </w:r>
      <w:r w:rsidR="005B3474" w:rsidRPr="005B5523">
        <w:rPr>
          <w:rFonts w:ascii="Times New Roman" w:hAnsi="Times New Roman" w:cs="Times New Roman"/>
        </w:rPr>
        <w:t>. E</w:t>
      </w:r>
      <w:r w:rsidR="00FD21AC" w:rsidRPr="005B5523">
        <w:rPr>
          <w:rFonts w:ascii="Times New Roman" w:hAnsi="Times New Roman" w:cs="Times New Roman"/>
        </w:rPr>
        <w:t>ach</w:t>
      </w:r>
      <w:r w:rsidR="00F62DC6" w:rsidRPr="005B5523">
        <w:rPr>
          <w:rFonts w:ascii="Times New Roman" w:hAnsi="Times New Roman" w:cs="Times New Roman"/>
        </w:rPr>
        <w:t xml:space="preserve"> such residential g</w:t>
      </w:r>
      <w:r w:rsidR="005B3474" w:rsidRPr="005B5523">
        <w:rPr>
          <w:rFonts w:ascii="Times New Roman" w:hAnsi="Times New Roman" w:cs="Times New Roman"/>
        </w:rPr>
        <w:t>roup lived</w:t>
      </w:r>
      <w:r w:rsidR="00310592" w:rsidRPr="005B5523">
        <w:rPr>
          <w:rFonts w:ascii="Times New Roman" w:hAnsi="Times New Roman" w:cs="Times New Roman"/>
        </w:rPr>
        <w:t xml:space="preserve"> apart</w:t>
      </w:r>
      <w:r w:rsidR="001563D8" w:rsidRPr="005B5523">
        <w:rPr>
          <w:rFonts w:ascii="Times New Roman" w:hAnsi="Times New Roman" w:cs="Times New Roman"/>
        </w:rPr>
        <w:t>,</w:t>
      </w:r>
      <w:r w:rsidR="00310592" w:rsidRPr="005B5523">
        <w:rPr>
          <w:rFonts w:ascii="Times New Roman" w:hAnsi="Times New Roman" w:cs="Times New Roman"/>
        </w:rPr>
        <w:t xml:space="preserve"> but still within</w:t>
      </w:r>
      <w:r w:rsidR="00933A97" w:rsidRPr="005B5523">
        <w:rPr>
          <w:rFonts w:ascii="Times New Roman" w:hAnsi="Times New Roman" w:cs="Times New Roman"/>
        </w:rPr>
        <w:t xml:space="preserve"> the walls of a shared</w:t>
      </w:r>
      <w:r w:rsidR="001563D8" w:rsidRPr="005B5523">
        <w:rPr>
          <w:rFonts w:ascii="Times New Roman" w:hAnsi="Times New Roman" w:cs="Times New Roman"/>
        </w:rPr>
        <w:t xml:space="preserve"> </w:t>
      </w:r>
      <w:r w:rsidR="00933A97" w:rsidRPr="005B5523">
        <w:rPr>
          <w:rFonts w:ascii="Times New Roman" w:hAnsi="Times New Roman" w:cs="Times New Roman"/>
        </w:rPr>
        <w:t>building</w:t>
      </w:r>
      <w:r w:rsidR="002171DD" w:rsidRPr="005B5523">
        <w:rPr>
          <w:rFonts w:ascii="Times New Roman" w:hAnsi="Times New Roman" w:cs="Times New Roman"/>
        </w:rPr>
        <w:t xml:space="preserve">. </w:t>
      </w:r>
      <w:r w:rsidR="000249EB" w:rsidRPr="005B5523">
        <w:rPr>
          <w:rFonts w:ascii="Times New Roman" w:hAnsi="Times New Roman" w:cs="Times New Roman"/>
        </w:rPr>
        <w:t>There was a double belonging involved</w:t>
      </w:r>
      <w:r w:rsidR="005B3474" w:rsidRPr="005B5523">
        <w:rPr>
          <w:rFonts w:ascii="Times New Roman" w:hAnsi="Times New Roman" w:cs="Times New Roman"/>
        </w:rPr>
        <w:t xml:space="preserve"> in this.</w:t>
      </w:r>
      <w:r w:rsidR="000249EB" w:rsidRPr="005B5523">
        <w:rPr>
          <w:rFonts w:ascii="Times New Roman" w:hAnsi="Times New Roman" w:cs="Times New Roman"/>
        </w:rPr>
        <w:t xml:space="preserve"> </w:t>
      </w:r>
      <w:r w:rsidR="002171DD" w:rsidRPr="005B5523">
        <w:rPr>
          <w:rFonts w:ascii="Times New Roman" w:hAnsi="Times New Roman" w:cs="Times New Roman"/>
        </w:rPr>
        <w:t xml:space="preserve">It is reported that four </w:t>
      </w:r>
      <w:r w:rsidR="00F62DC6" w:rsidRPr="005B5523">
        <w:rPr>
          <w:rFonts w:ascii="Times New Roman" w:hAnsi="Times New Roman" w:cs="Times New Roman"/>
        </w:rPr>
        <w:t>primary</w:t>
      </w:r>
      <w:r w:rsidR="00E15B42" w:rsidRPr="005B5523">
        <w:rPr>
          <w:rFonts w:ascii="Times New Roman" w:hAnsi="Times New Roman" w:cs="Times New Roman"/>
        </w:rPr>
        <w:t xml:space="preserve"> </w:t>
      </w:r>
      <w:r w:rsidR="002171DD" w:rsidRPr="005B5523">
        <w:rPr>
          <w:rFonts w:ascii="Times New Roman" w:hAnsi="Times New Roman" w:cs="Times New Roman"/>
        </w:rPr>
        <w:t xml:space="preserve">families living in one </w:t>
      </w:r>
      <w:r w:rsidR="00F62DC6" w:rsidRPr="005B5523">
        <w:rPr>
          <w:rFonts w:ascii="Times New Roman" w:hAnsi="Times New Roman" w:cs="Times New Roman"/>
        </w:rPr>
        <w:t>long</w:t>
      </w:r>
      <w:r w:rsidR="002171DD" w:rsidRPr="005B5523">
        <w:rPr>
          <w:rFonts w:ascii="Times New Roman" w:hAnsi="Times New Roman" w:cs="Times New Roman"/>
        </w:rPr>
        <w:t xml:space="preserve">house was common. </w:t>
      </w:r>
      <w:r w:rsidR="00593351" w:rsidRPr="005B5523">
        <w:rPr>
          <w:rFonts w:ascii="Times New Roman" w:hAnsi="Times New Roman" w:cs="Times New Roman"/>
        </w:rPr>
        <w:t xml:space="preserve">However, </w:t>
      </w:r>
      <w:r w:rsidR="002171DD" w:rsidRPr="005B5523">
        <w:rPr>
          <w:rFonts w:ascii="Times New Roman" w:hAnsi="Times New Roman" w:cs="Times New Roman"/>
        </w:rPr>
        <w:t>when younger sons married</w:t>
      </w:r>
      <w:r w:rsidR="003F4572" w:rsidRPr="005B5523">
        <w:rPr>
          <w:rFonts w:ascii="Times New Roman" w:hAnsi="Times New Roman" w:cs="Times New Roman"/>
        </w:rPr>
        <w:t xml:space="preserve">, </w:t>
      </w:r>
      <w:r w:rsidR="009F6ECA" w:rsidRPr="005B5523">
        <w:rPr>
          <w:rFonts w:ascii="Times New Roman" w:hAnsi="Times New Roman" w:cs="Times New Roman"/>
        </w:rPr>
        <w:t xml:space="preserve">situations might </w:t>
      </w:r>
      <w:r w:rsidR="00593351" w:rsidRPr="005B5523">
        <w:rPr>
          <w:rFonts w:ascii="Times New Roman" w:hAnsi="Times New Roman" w:cs="Times New Roman"/>
        </w:rPr>
        <w:t>often</w:t>
      </w:r>
      <w:r w:rsidR="00E15B42" w:rsidRPr="005B5523">
        <w:rPr>
          <w:rFonts w:ascii="Times New Roman" w:hAnsi="Times New Roman" w:cs="Times New Roman"/>
        </w:rPr>
        <w:t xml:space="preserve"> </w:t>
      </w:r>
      <w:r w:rsidR="003F4572" w:rsidRPr="005B5523">
        <w:rPr>
          <w:rFonts w:ascii="Times New Roman" w:hAnsi="Times New Roman" w:cs="Times New Roman"/>
        </w:rPr>
        <w:t xml:space="preserve">have </w:t>
      </w:r>
      <w:r w:rsidR="009F6ECA" w:rsidRPr="005B5523">
        <w:rPr>
          <w:rFonts w:ascii="Times New Roman" w:hAnsi="Times New Roman" w:cs="Times New Roman"/>
        </w:rPr>
        <w:t>a</w:t>
      </w:r>
      <w:r w:rsidR="007D0E3F" w:rsidRPr="005B5523">
        <w:rPr>
          <w:rFonts w:ascii="Times New Roman" w:hAnsi="Times New Roman" w:cs="Times New Roman"/>
        </w:rPr>
        <w:t>risen</w:t>
      </w:r>
      <w:r w:rsidR="003F4572" w:rsidRPr="005B5523">
        <w:rPr>
          <w:rFonts w:ascii="Times New Roman" w:hAnsi="Times New Roman" w:cs="Times New Roman"/>
        </w:rPr>
        <w:t xml:space="preserve"> </w:t>
      </w:r>
      <w:r w:rsidR="005520D8" w:rsidRPr="005B5523">
        <w:rPr>
          <w:rFonts w:ascii="Times New Roman" w:hAnsi="Times New Roman" w:cs="Times New Roman"/>
        </w:rPr>
        <w:t>that called</w:t>
      </w:r>
      <w:r w:rsidR="003F4572" w:rsidRPr="005B5523">
        <w:rPr>
          <w:rFonts w:ascii="Times New Roman" w:hAnsi="Times New Roman" w:cs="Times New Roman"/>
        </w:rPr>
        <w:t xml:space="preserve"> for an entirely new building</w:t>
      </w:r>
      <w:r w:rsidR="00252DC6" w:rsidRPr="005B5523">
        <w:rPr>
          <w:rFonts w:ascii="Times New Roman" w:hAnsi="Times New Roman" w:cs="Times New Roman"/>
        </w:rPr>
        <w:t xml:space="preserve"> to be constructed</w:t>
      </w:r>
      <w:r w:rsidR="005520D8" w:rsidRPr="005B5523">
        <w:rPr>
          <w:rFonts w:ascii="Times New Roman" w:hAnsi="Times New Roman" w:cs="Times New Roman"/>
        </w:rPr>
        <w:t>,</w:t>
      </w:r>
      <w:r w:rsidR="003F4572" w:rsidRPr="005B5523">
        <w:rPr>
          <w:rFonts w:ascii="Times New Roman" w:hAnsi="Times New Roman" w:cs="Times New Roman"/>
        </w:rPr>
        <w:t xml:space="preserve"> </w:t>
      </w:r>
      <w:r w:rsidR="005520D8" w:rsidRPr="005B5523">
        <w:rPr>
          <w:rFonts w:ascii="Times New Roman" w:hAnsi="Times New Roman" w:cs="Times New Roman"/>
        </w:rPr>
        <w:t>implying</w:t>
      </w:r>
      <w:r w:rsidR="00593351" w:rsidRPr="005B5523">
        <w:rPr>
          <w:rFonts w:ascii="Times New Roman" w:hAnsi="Times New Roman" w:cs="Times New Roman"/>
        </w:rPr>
        <w:t xml:space="preserve"> </w:t>
      </w:r>
      <w:r w:rsidR="003F4572" w:rsidRPr="005B5523">
        <w:rPr>
          <w:rFonts w:ascii="Times New Roman" w:hAnsi="Times New Roman" w:cs="Times New Roman"/>
        </w:rPr>
        <w:t>th</w:t>
      </w:r>
      <w:r w:rsidR="00933A97" w:rsidRPr="005B5523">
        <w:rPr>
          <w:rFonts w:ascii="Times New Roman" w:hAnsi="Times New Roman" w:cs="Times New Roman"/>
        </w:rPr>
        <w:t>e</w:t>
      </w:r>
      <w:r w:rsidR="003F4572" w:rsidRPr="005B5523">
        <w:rPr>
          <w:rFonts w:ascii="Times New Roman" w:hAnsi="Times New Roman" w:cs="Times New Roman"/>
        </w:rPr>
        <w:t xml:space="preserve"> start of a new </w:t>
      </w:r>
      <w:r w:rsidR="007D0E3F" w:rsidRPr="005B5523">
        <w:rPr>
          <w:rFonts w:ascii="Times New Roman" w:hAnsi="Times New Roman" w:cs="Times New Roman"/>
        </w:rPr>
        <w:t xml:space="preserve">residential </w:t>
      </w:r>
      <w:r w:rsidR="003F4572" w:rsidRPr="005B5523">
        <w:rPr>
          <w:rFonts w:ascii="Times New Roman" w:hAnsi="Times New Roman" w:cs="Times New Roman"/>
        </w:rPr>
        <w:t>cycle.</w:t>
      </w:r>
      <w:r w:rsidR="00F543A7" w:rsidRPr="005B5523">
        <w:rPr>
          <w:rStyle w:val="FootnoteReference"/>
          <w:rFonts w:ascii="Times New Roman" w:hAnsi="Times New Roman" w:cs="Times New Roman"/>
        </w:rPr>
        <w:footnoteReference w:id="11"/>
      </w:r>
      <w:r w:rsidR="003B3C75" w:rsidRPr="005B5523">
        <w:rPr>
          <w:rFonts w:ascii="Times New Roman" w:hAnsi="Times New Roman" w:cs="Times New Roman"/>
        </w:rPr>
        <w:t xml:space="preserve"> As a caution, one ethnographer mentions that it could not been ascertained whether the various families living under the same roof were relations or </w:t>
      </w:r>
      <w:r w:rsidR="009F6ECA" w:rsidRPr="005B5523">
        <w:rPr>
          <w:rFonts w:ascii="Times New Roman" w:hAnsi="Times New Roman" w:cs="Times New Roman"/>
        </w:rPr>
        <w:t xml:space="preserve">had </w:t>
      </w:r>
      <w:r w:rsidR="003B3C75" w:rsidRPr="005B5523">
        <w:rPr>
          <w:rFonts w:ascii="Times New Roman" w:hAnsi="Times New Roman" w:cs="Times New Roman"/>
        </w:rPr>
        <w:t>connections, or whether the conjunction was merely one of convenience</w:t>
      </w:r>
      <w:r w:rsidR="005249EB" w:rsidRPr="005B5523">
        <w:rPr>
          <w:rFonts w:ascii="Times New Roman" w:hAnsi="Times New Roman" w:cs="Times New Roman"/>
        </w:rPr>
        <w:t xml:space="preserve"> (Scott 1900: 487)</w:t>
      </w:r>
      <w:r w:rsidR="003B3C75" w:rsidRPr="005B5523">
        <w:rPr>
          <w:rFonts w:ascii="Times New Roman" w:hAnsi="Times New Roman" w:cs="Times New Roman"/>
        </w:rPr>
        <w:t>.</w:t>
      </w:r>
      <w:r w:rsidR="005303BE" w:rsidRPr="005B5523">
        <w:rPr>
          <w:rFonts w:ascii="Times New Roman" w:hAnsi="Times New Roman" w:cs="Times New Roman"/>
        </w:rPr>
        <w:t xml:space="preserve"> However, t</w:t>
      </w:r>
      <w:r w:rsidR="007C0F0B" w:rsidRPr="005B5523">
        <w:rPr>
          <w:rFonts w:ascii="Times New Roman" w:hAnsi="Times New Roman" w:cs="Times New Roman"/>
        </w:rPr>
        <w:t>he former seems the more likely</w:t>
      </w:r>
      <w:r w:rsidR="005249EB" w:rsidRPr="005B5523">
        <w:rPr>
          <w:rFonts w:ascii="Times New Roman" w:hAnsi="Times New Roman" w:cs="Times New Roman"/>
        </w:rPr>
        <w:t xml:space="preserve"> in the light of later observations.</w:t>
      </w:r>
      <w:r w:rsidR="007C0F0B" w:rsidRPr="005B5523">
        <w:rPr>
          <w:rFonts w:ascii="Times New Roman" w:hAnsi="Times New Roman" w:cs="Times New Roman"/>
        </w:rPr>
        <w:t xml:space="preserve"> </w:t>
      </w:r>
    </w:p>
    <w:p w14:paraId="40EBB28F" w14:textId="03477272" w:rsidR="008F34AB" w:rsidRPr="005B5523" w:rsidRDefault="00D951C3" w:rsidP="00524E82">
      <w:pPr>
        <w:spacing w:line="360" w:lineRule="auto"/>
        <w:ind w:right="-811" w:firstLine="426"/>
        <w:rPr>
          <w:rFonts w:ascii="Times New Roman" w:hAnsi="Times New Roman" w:cs="Times New Roman"/>
        </w:rPr>
      </w:pPr>
      <w:r w:rsidRPr="005B5523">
        <w:rPr>
          <w:rFonts w:ascii="Times New Roman" w:hAnsi="Times New Roman" w:cs="Times New Roman"/>
        </w:rPr>
        <w:t>Long</w:t>
      </w:r>
      <w:r w:rsidR="005520D8" w:rsidRPr="005B5523">
        <w:rPr>
          <w:rFonts w:ascii="Times New Roman" w:hAnsi="Times New Roman" w:cs="Times New Roman"/>
        </w:rPr>
        <w:t>house</w:t>
      </w:r>
      <w:r w:rsidR="00DE7358" w:rsidRPr="005B5523">
        <w:rPr>
          <w:rFonts w:ascii="Times New Roman" w:hAnsi="Times New Roman" w:cs="Times New Roman"/>
        </w:rPr>
        <w:t xml:space="preserve">s </w:t>
      </w:r>
      <w:r w:rsidR="00B47F9C" w:rsidRPr="005B5523">
        <w:rPr>
          <w:rFonts w:ascii="Times New Roman" w:hAnsi="Times New Roman" w:cs="Times New Roman"/>
        </w:rPr>
        <w:t>were</w:t>
      </w:r>
      <w:r w:rsidR="00DE7358" w:rsidRPr="005B5523">
        <w:rPr>
          <w:rFonts w:ascii="Times New Roman" w:hAnsi="Times New Roman" w:cs="Times New Roman"/>
        </w:rPr>
        <w:t xml:space="preserve"> also significant for the neighbouring Kachin, </w:t>
      </w:r>
      <w:r w:rsidR="00B47F9C" w:rsidRPr="005B5523">
        <w:rPr>
          <w:rFonts w:ascii="Times New Roman" w:hAnsi="Times New Roman" w:cs="Times New Roman"/>
        </w:rPr>
        <w:t>whe</w:t>
      </w:r>
      <w:r w:rsidR="00DE7358" w:rsidRPr="005B5523">
        <w:rPr>
          <w:rFonts w:ascii="Times New Roman" w:hAnsi="Times New Roman" w:cs="Times New Roman"/>
        </w:rPr>
        <w:t xml:space="preserve">re </w:t>
      </w:r>
      <w:r w:rsidR="00B47F9C" w:rsidRPr="005B5523">
        <w:rPr>
          <w:rFonts w:ascii="Times New Roman" w:hAnsi="Times New Roman" w:cs="Times New Roman"/>
        </w:rPr>
        <w:t xml:space="preserve">the </w:t>
      </w:r>
      <w:r w:rsidR="00DE7358" w:rsidRPr="005B5523">
        <w:rPr>
          <w:rFonts w:ascii="Times New Roman" w:hAnsi="Times New Roman" w:cs="Times New Roman"/>
        </w:rPr>
        <w:t>length</w:t>
      </w:r>
      <w:r w:rsidR="00B47F9C" w:rsidRPr="005B5523">
        <w:rPr>
          <w:rFonts w:ascii="Times New Roman" w:hAnsi="Times New Roman" w:cs="Times New Roman"/>
        </w:rPr>
        <w:t xml:space="preserve"> of a building</w:t>
      </w:r>
      <w:r w:rsidR="00DE7358" w:rsidRPr="005B5523">
        <w:rPr>
          <w:rFonts w:ascii="Times New Roman" w:hAnsi="Times New Roman" w:cs="Times New Roman"/>
        </w:rPr>
        <w:t xml:space="preserve"> seems to have </w:t>
      </w:r>
      <w:r w:rsidR="0087630D" w:rsidRPr="005B5523">
        <w:rPr>
          <w:rFonts w:ascii="Times New Roman" w:hAnsi="Times New Roman" w:cs="Times New Roman"/>
        </w:rPr>
        <w:t>expressed</w:t>
      </w:r>
      <w:r w:rsidR="00DE7358" w:rsidRPr="005B5523">
        <w:rPr>
          <w:rFonts w:ascii="Times New Roman" w:hAnsi="Times New Roman" w:cs="Times New Roman"/>
        </w:rPr>
        <w:t xml:space="preserve"> social prestige (Hanson</w:t>
      </w:r>
      <w:r w:rsidR="009D41EA" w:rsidRPr="005B5523">
        <w:rPr>
          <w:rFonts w:ascii="Times New Roman" w:hAnsi="Times New Roman" w:cs="Times New Roman"/>
        </w:rPr>
        <w:t xml:space="preserve"> 2012</w:t>
      </w:r>
      <w:r w:rsidR="009F0A78" w:rsidRPr="005B5523">
        <w:rPr>
          <w:rFonts w:ascii="Times New Roman" w:hAnsi="Times New Roman" w:cs="Times New Roman"/>
        </w:rPr>
        <w:t>: 180, 133-6).</w:t>
      </w:r>
      <w:r w:rsidR="008F34AB" w:rsidRPr="005B5523">
        <w:rPr>
          <w:rFonts w:ascii="Times New Roman" w:hAnsi="Times New Roman" w:cs="Times New Roman"/>
        </w:rPr>
        <w:t xml:space="preserve"> </w:t>
      </w:r>
      <w:r w:rsidR="005520D8" w:rsidRPr="005B5523">
        <w:rPr>
          <w:rFonts w:ascii="Times New Roman" w:hAnsi="Times New Roman" w:cs="Times New Roman"/>
        </w:rPr>
        <w:t>There is nothing to suggest similar distinctions among the Palaung.</w:t>
      </w:r>
    </w:p>
    <w:p w14:paraId="22CCEE9E" w14:textId="238026DF" w:rsidR="003F4572" w:rsidRPr="005B5523" w:rsidRDefault="004A7C58"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The </w:t>
      </w:r>
      <w:r w:rsidR="00933A97" w:rsidRPr="005B5523">
        <w:rPr>
          <w:rFonts w:ascii="Times New Roman" w:hAnsi="Times New Roman" w:cs="Times New Roman"/>
        </w:rPr>
        <w:t>‘stove</w:t>
      </w:r>
      <w:r w:rsidRPr="005B5523">
        <w:rPr>
          <w:rFonts w:ascii="Times New Roman" w:hAnsi="Times New Roman" w:cs="Times New Roman"/>
        </w:rPr>
        <w:t xml:space="preserve"> group</w:t>
      </w:r>
      <w:r w:rsidR="00933A97" w:rsidRPr="005B5523">
        <w:rPr>
          <w:rFonts w:ascii="Times New Roman" w:hAnsi="Times New Roman" w:cs="Times New Roman"/>
        </w:rPr>
        <w:t>’</w:t>
      </w:r>
      <w:r w:rsidRPr="005B5523">
        <w:rPr>
          <w:rFonts w:ascii="Times New Roman" w:hAnsi="Times New Roman" w:cs="Times New Roman"/>
        </w:rPr>
        <w:t xml:space="preserve"> consisted entirely of women who produced </w:t>
      </w:r>
      <w:r w:rsidR="0087630D" w:rsidRPr="005B5523">
        <w:rPr>
          <w:rFonts w:ascii="Times New Roman" w:hAnsi="Times New Roman" w:cs="Times New Roman"/>
        </w:rPr>
        <w:t>meals</w:t>
      </w:r>
      <w:r w:rsidRPr="005B5523">
        <w:rPr>
          <w:rFonts w:ascii="Times New Roman" w:hAnsi="Times New Roman" w:cs="Times New Roman"/>
        </w:rPr>
        <w:t xml:space="preserve"> </w:t>
      </w:r>
      <w:r w:rsidR="00533826" w:rsidRPr="005B5523">
        <w:rPr>
          <w:rFonts w:ascii="Times New Roman" w:hAnsi="Times New Roman" w:cs="Times New Roman"/>
        </w:rPr>
        <w:t xml:space="preserve">in a ‘cook </w:t>
      </w:r>
      <w:r w:rsidR="009F6ECA" w:rsidRPr="005B5523">
        <w:rPr>
          <w:rFonts w:ascii="Times New Roman" w:hAnsi="Times New Roman" w:cs="Times New Roman"/>
        </w:rPr>
        <w:t>r</w:t>
      </w:r>
      <w:r w:rsidR="00533826" w:rsidRPr="005B5523">
        <w:rPr>
          <w:rFonts w:ascii="Times New Roman" w:hAnsi="Times New Roman" w:cs="Times New Roman"/>
        </w:rPr>
        <w:t xml:space="preserve">oom’ </w:t>
      </w:r>
      <w:r w:rsidRPr="005B5523">
        <w:rPr>
          <w:rFonts w:ascii="Times New Roman" w:hAnsi="Times New Roman" w:cs="Times New Roman"/>
        </w:rPr>
        <w:t>for the</w:t>
      </w:r>
      <w:r w:rsidR="0087630D" w:rsidRPr="005B5523">
        <w:rPr>
          <w:rFonts w:ascii="Times New Roman" w:hAnsi="Times New Roman" w:cs="Times New Roman"/>
        </w:rPr>
        <w:t>ir</w:t>
      </w:r>
      <w:r w:rsidR="00585A90" w:rsidRPr="005B5523">
        <w:rPr>
          <w:rFonts w:ascii="Times New Roman" w:hAnsi="Times New Roman" w:cs="Times New Roman"/>
        </w:rPr>
        <w:t xml:space="preserve"> own</w:t>
      </w:r>
      <w:r w:rsidR="00703F54" w:rsidRPr="005B5523">
        <w:rPr>
          <w:rFonts w:ascii="Times New Roman" w:hAnsi="Times New Roman" w:cs="Times New Roman"/>
        </w:rPr>
        <w:t xml:space="preserve"> </w:t>
      </w:r>
      <w:r w:rsidR="00533826" w:rsidRPr="005B5523">
        <w:rPr>
          <w:rFonts w:ascii="Times New Roman" w:hAnsi="Times New Roman" w:cs="Times New Roman"/>
        </w:rPr>
        <w:t>meal-sharing</w:t>
      </w:r>
      <w:r w:rsidR="006C5D31" w:rsidRPr="005B5523">
        <w:rPr>
          <w:rFonts w:ascii="Times New Roman" w:hAnsi="Times New Roman" w:cs="Times New Roman"/>
        </w:rPr>
        <w:t xml:space="preserve"> </w:t>
      </w:r>
      <w:r w:rsidR="00533826" w:rsidRPr="005B5523">
        <w:rPr>
          <w:rFonts w:ascii="Times New Roman" w:hAnsi="Times New Roman" w:cs="Times New Roman"/>
        </w:rPr>
        <w:t>‘eating group’</w:t>
      </w:r>
      <w:r w:rsidR="00703F54" w:rsidRPr="005B5523">
        <w:rPr>
          <w:rFonts w:ascii="Times New Roman" w:hAnsi="Times New Roman" w:cs="Times New Roman"/>
        </w:rPr>
        <w:t xml:space="preserve">. </w:t>
      </w:r>
      <w:r w:rsidR="00933A97" w:rsidRPr="005B5523">
        <w:rPr>
          <w:rFonts w:ascii="Times New Roman" w:hAnsi="Times New Roman" w:cs="Times New Roman"/>
        </w:rPr>
        <w:t xml:space="preserve">Each segment of the house had its own stove. </w:t>
      </w:r>
      <w:r w:rsidR="00703F54" w:rsidRPr="005B5523">
        <w:rPr>
          <w:rFonts w:ascii="Times New Roman" w:hAnsi="Times New Roman" w:cs="Times New Roman"/>
        </w:rPr>
        <w:t xml:space="preserve">The </w:t>
      </w:r>
      <w:r w:rsidR="00533826" w:rsidRPr="005B5523">
        <w:rPr>
          <w:rFonts w:ascii="Times New Roman" w:hAnsi="Times New Roman" w:cs="Times New Roman"/>
        </w:rPr>
        <w:t xml:space="preserve">inhabitants of the several </w:t>
      </w:r>
      <w:r w:rsidR="00585A90" w:rsidRPr="005B5523">
        <w:rPr>
          <w:rFonts w:ascii="Times New Roman" w:hAnsi="Times New Roman" w:cs="Times New Roman"/>
        </w:rPr>
        <w:t>house divisions</w:t>
      </w:r>
      <w:r w:rsidR="00703F54" w:rsidRPr="005B5523">
        <w:rPr>
          <w:rFonts w:ascii="Times New Roman" w:hAnsi="Times New Roman" w:cs="Times New Roman"/>
        </w:rPr>
        <w:t xml:space="preserve"> ate </w:t>
      </w:r>
      <w:r w:rsidR="00585A90" w:rsidRPr="005B5523">
        <w:rPr>
          <w:rFonts w:ascii="Times New Roman" w:hAnsi="Times New Roman" w:cs="Times New Roman"/>
        </w:rPr>
        <w:t>separately</w:t>
      </w:r>
      <w:r w:rsidR="00703F54" w:rsidRPr="005B5523">
        <w:rPr>
          <w:rFonts w:ascii="Times New Roman" w:hAnsi="Times New Roman" w:cs="Times New Roman"/>
        </w:rPr>
        <w:t xml:space="preserve"> in</w:t>
      </w:r>
      <w:r w:rsidR="00933A97" w:rsidRPr="005B5523">
        <w:rPr>
          <w:rFonts w:ascii="Times New Roman" w:hAnsi="Times New Roman" w:cs="Times New Roman"/>
        </w:rPr>
        <w:t xml:space="preserve"> </w:t>
      </w:r>
      <w:r w:rsidR="004017CA" w:rsidRPr="005B5523">
        <w:rPr>
          <w:rFonts w:ascii="Times New Roman" w:hAnsi="Times New Roman" w:cs="Times New Roman"/>
        </w:rPr>
        <w:t>their own</w:t>
      </w:r>
      <w:r w:rsidR="00933A97" w:rsidRPr="005B5523">
        <w:rPr>
          <w:rFonts w:ascii="Times New Roman" w:hAnsi="Times New Roman" w:cs="Times New Roman"/>
        </w:rPr>
        <w:t xml:space="preserve"> front room</w:t>
      </w:r>
      <w:r w:rsidR="00533826" w:rsidRPr="005B5523">
        <w:rPr>
          <w:rFonts w:ascii="Times New Roman" w:hAnsi="Times New Roman" w:cs="Times New Roman"/>
        </w:rPr>
        <w:t>s</w:t>
      </w:r>
      <w:r w:rsidR="00585A90" w:rsidRPr="005B5523">
        <w:rPr>
          <w:rFonts w:ascii="Times New Roman" w:hAnsi="Times New Roman" w:cs="Times New Roman"/>
        </w:rPr>
        <w:t>,</w:t>
      </w:r>
      <w:r w:rsidR="006C5D31" w:rsidRPr="005B5523">
        <w:rPr>
          <w:rFonts w:ascii="Times New Roman" w:hAnsi="Times New Roman" w:cs="Times New Roman"/>
        </w:rPr>
        <w:t xml:space="preserve"> </w:t>
      </w:r>
      <w:r w:rsidR="00982CEF" w:rsidRPr="005B5523">
        <w:rPr>
          <w:rFonts w:ascii="Times New Roman" w:hAnsi="Times New Roman" w:cs="Times New Roman"/>
        </w:rPr>
        <w:t xml:space="preserve">by </w:t>
      </w:r>
      <w:r w:rsidR="00982CEF" w:rsidRPr="005B5523">
        <w:rPr>
          <w:rFonts w:ascii="Times New Roman" w:hAnsi="Times New Roman" w:cs="Times New Roman"/>
        </w:rPr>
        <w:lastRenderedPageBreak/>
        <w:t>themselves</w:t>
      </w:r>
      <w:r w:rsidR="00933A97" w:rsidRPr="005B5523">
        <w:rPr>
          <w:rFonts w:ascii="Times New Roman" w:hAnsi="Times New Roman" w:cs="Times New Roman"/>
        </w:rPr>
        <w:t>, sitting on pa</w:t>
      </w:r>
      <w:r w:rsidR="00703F54" w:rsidRPr="005B5523">
        <w:rPr>
          <w:rFonts w:ascii="Times New Roman" w:hAnsi="Times New Roman" w:cs="Times New Roman"/>
        </w:rPr>
        <w:t xml:space="preserve">rticular places around a fire. The head of the </w:t>
      </w:r>
      <w:r w:rsidR="00533826" w:rsidRPr="005B5523">
        <w:rPr>
          <w:rFonts w:ascii="Times New Roman" w:hAnsi="Times New Roman" w:cs="Times New Roman"/>
        </w:rPr>
        <w:t>family</w:t>
      </w:r>
      <w:r w:rsidR="00703F54" w:rsidRPr="005B5523">
        <w:rPr>
          <w:rFonts w:ascii="Times New Roman" w:hAnsi="Times New Roman" w:cs="Times New Roman"/>
        </w:rPr>
        <w:t xml:space="preserve"> always sat on the same seat, thus expressing his authority. </w:t>
      </w:r>
    </w:p>
    <w:p w14:paraId="6EA715A2" w14:textId="77777777" w:rsidR="004704D4" w:rsidRPr="005B5523" w:rsidRDefault="004704D4" w:rsidP="00524E82">
      <w:pPr>
        <w:spacing w:line="360" w:lineRule="auto"/>
        <w:ind w:right="-811" w:firstLine="426"/>
        <w:rPr>
          <w:rFonts w:ascii="Times New Roman" w:hAnsi="Times New Roman" w:cs="Times New Roman"/>
        </w:rPr>
      </w:pPr>
    </w:p>
    <w:p w14:paraId="1AF5D7CC" w14:textId="0FDB68D3" w:rsidR="004704D4" w:rsidRPr="005B5523" w:rsidRDefault="004704D4" w:rsidP="005470A4">
      <w:pPr>
        <w:spacing w:line="360" w:lineRule="auto"/>
        <w:ind w:right="-811"/>
        <w:rPr>
          <w:rFonts w:ascii="Times New Roman" w:hAnsi="Times New Roman" w:cs="Times New Roman"/>
          <w:i/>
        </w:rPr>
      </w:pPr>
      <w:r w:rsidRPr="005B5523">
        <w:rPr>
          <w:rFonts w:ascii="Times New Roman" w:hAnsi="Times New Roman" w:cs="Times New Roman"/>
          <w:i/>
        </w:rPr>
        <w:t>What Have We Learnt?</w:t>
      </w:r>
      <w:r w:rsidR="00DC2870" w:rsidRPr="005B5523">
        <w:rPr>
          <w:rFonts w:ascii="Times New Roman" w:hAnsi="Times New Roman" w:cs="Times New Roman"/>
          <w:i/>
        </w:rPr>
        <w:t xml:space="preserve"> Looking in Two Dircetions</w:t>
      </w:r>
    </w:p>
    <w:p w14:paraId="7C021355" w14:textId="0A0032B5" w:rsidR="004704D4" w:rsidRPr="005B5523" w:rsidRDefault="004704D4" w:rsidP="005470A4">
      <w:pPr>
        <w:spacing w:line="360" w:lineRule="auto"/>
        <w:ind w:right="-811"/>
        <w:rPr>
          <w:rFonts w:ascii="Times New Roman" w:hAnsi="Times New Roman" w:cs="Times New Roman"/>
        </w:rPr>
      </w:pPr>
      <w:r w:rsidRPr="005B5523">
        <w:rPr>
          <w:rFonts w:ascii="Times New Roman" w:hAnsi="Times New Roman" w:cs="Times New Roman"/>
        </w:rPr>
        <w:t xml:space="preserve">The </w:t>
      </w:r>
      <w:r w:rsidR="00702B1F" w:rsidRPr="005B5523">
        <w:rPr>
          <w:rFonts w:ascii="Times New Roman" w:hAnsi="Times New Roman" w:cs="Times New Roman"/>
        </w:rPr>
        <w:t xml:space="preserve">early British </w:t>
      </w:r>
      <w:r w:rsidRPr="005B5523">
        <w:rPr>
          <w:rFonts w:ascii="Times New Roman" w:hAnsi="Times New Roman" w:cs="Times New Roman"/>
        </w:rPr>
        <w:t xml:space="preserve">ethnography provides us with </w:t>
      </w:r>
      <w:r w:rsidR="004E06E7" w:rsidRPr="005B5523">
        <w:rPr>
          <w:rFonts w:ascii="Times New Roman" w:hAnsi="Times New Roman" w:cs="Times New Roman"/>
        </w:rPr>
        <w:t>a</w:t>
      </w:r>
      <w:r w:rsidRPr="005B5523">
        <w:rPr>
          <w:rFonts w:ascii="Times New Roman" w:hAnsi="Times New Roman" w:cs="Times New Roman"/>
        </w:rPr>
        <w:t>ccount</w:t>
      </w:r>
      <w:r w:rsidR="00012D14" w:rsidRPr="005B5523">
        <w:rPr>
          <w:rFonts w:ascii="Times New Roman" w:hAnsi="Times New Roman" w:cs="Times New Roman"/>
        </w:rPr>
        <w:t>s</w:t>
      </w:r>
      <w:r w:rsidRPr="005B5523">
        <w:rPr>
          <w:rFonts w:ascii="Times New Roman" w:hAnsi="Times New Roman" w:cs="Times New Roman"/>
        </w:rPr>
        <w:t xml:space="preserve"> of Palaung clans that </w:t>
      </w:r>
      <w:r w:rsidR="00012D14" w:rsidRPr="005B5523">
        <w:rPr>
          <w:rFonts w:ascii="Times New Roman" w:hAnsi="Times New Roman" w:cs="Times New Roman"/>
        </w:rPr>
        <w:t>are</w:t>
      </w:r>
      <w:r w:rsidR="002A36A8" w:rsidRPr="005B5523">
        <w:rPr>
          <w:rFonts w:ascii="Times New Roman" w:hAnsi="Times New Roman" w:cs="Times New Roman"/>
        </w:rPr>
        <w:t xml:space="preserve"> full of </w:t>
      </w:r>
      <w:r w:rsidR="00C03407" w:rsidRPr="005B5523">
        <w:rPr>
          <w:rFonts w:ascii="Times New Roman" w:hAnsi="Times New Roman" w:cs="Times New Roman"/>
        </w:rPr>
        <w:t>observed</w:t>
      </w:r>
      <w:r w:rsidR="00982CEF" w:rsidRPr="005B5523">
        <w:rPr>
          <w:rFonts w:ascii="Times New Roman" w:hAnsi="Times New Roman" w:cs="Times New Roman"/>
        </w:rPr>
        <w:t xml:space="preserve"> </w:t>
      </w:r>
      <w:r w:rsidR="002A36A8" w:rsidRPr="005B5523">
        <w:rPr>
          <w:rFonts w:ascii="Times New Roman" w:hAnsi="Times New Roman" w:cs="Times New Roman"/>
        </w:rPr>
        <w:t>variation and incons</w:t>
      </w:r>
      <w:r w:rsidRPr="005B5523">
        <w:rPr>
          <w:rFonts w:ascii="Times New Roman" w:hAnsi="Times New Roman" w:cs="Times New Roman"/>
        </w:rPr>
        <w:t>i</w:t>
      </w:r>
      <w:r w:rsidR="004F5DD1" w:rsidRPr="005B5523">
        <w:rPr>
          <w:rFonts w:ascii="Times New Roman" w:hAnsi="Times New Roman" w:cs="Times New Roman"/>
        </w:rPr>
        <w:t>s</w:t>
      </w:r>
      <w:r w:rsidRPr="005B5523">
        <w:rPr>
          <w:rFonts w:ascii="Times New Roman" w:hAnsi="Times New Roman" w:cs="Times New Roman"/>
        </w:rPr>
        <w:t>tencies</w:t>
      </w:r>
      <w:r w:rsidR="00C03407" w:rsidRPr="005B5523">
        <w:rPr>
          <w:rFonts w:ascii="Times New Roman" w:hAnsi="Times New Roman" w:cs="Times New Roman"/>
        </w:rPr>
        <w:t>,</w:t>
      </w:r>
      <w:r w:rsidR="00604635" w:rsidRPr="005B5523">
        <w:rPr>
          <w:rFonts w:ascii="Times New Roman" w:hAnsi="Times New Roman" w:cs="Times New Roman"/>
        </w:rPr>
        <w:t xml:space="preserve"> and yet the population</w:t>
      </w:r>
      <w:r w:rsidR="00702B1F" w:rsidRPr="005B5523">
        <w:rPr>
          <w:rFonts w:ascii="Times New Roman" w:hAnsi="Times New Roman" w:cs="Times New Roman"/>
        </w:rPr>
        <w:t xml:space="preserve"> are all </w:t>
      </w:r>
      <w:r w:rsidR="00C03407" w:rsidRPr="005B5523">
        <w:rPr>
          <w:rFonts w:ascii="Times New Roman" w:hAnsi="Times New Roman" w:cs="Times New Roman"/>
        </w:rPr>
        <w:t>uniformly</w:t>
      </w:r>
      <w:r w:rsidR="00982CEF" w:rsidRPr="005B5523">
        <w:rPr>
          <w:rFonts w:ascii="Times New Roman" w:hAnsi="Times New Roman" w:cs="Times New Roman"/>
        </w:rPr>
        <w:t xml:space="preserve"> </w:t>
      </w:r>
      <w:r w:rsidR="00012D14" w:rsidRPr="005B5523">
        <w:rPr>
          <w:rFonts w:ascii="Times New Roman" w:hAnsi="Times New Roman" w:cs="Times New Roman"/>
        </w:rPr>
        <w:t xml:space="preserve">described as </w:t>
      </w:r>
      <w:r w:rsidR="00952EF9" w:rsidRPr="005B5523">
        <w:rPr>
          <w:rFonts w:ascii="Times New Roman" w:hAnsi="Times New Roman" w:cs="Times New Roman"/>
        </w:rPr>
        <w:t xml:space="preserve">being </w:t>
      </w:r>
      <w:r w:rsidR="00DC2870" w:rsidRPr="005B5523">
        <w:rPr>
          <w:rFonts w:ascii="Times New Roman" w:hAnsi="Times New Roman" w:cs="Times New Roman"/>
        </w:rPr>
        <w:t>organized</w:t>
      </w:r>
      <w:r w:rsidR="00012D14" w:rsidRPr="005B5523">
        <w:rPr>
          <w:rFonts w:ascii="Times New Roman" w:hAnsi="Times New Roman" w:cs="Times New Roman"/>
        </w:rPr>
        <w:t xml:space="preserve"> in </w:t>
      </w:r>
      <w:r w:rsidR="00702B1F" w:rsidRPr="005B5523">
        <w:rPr>
          <w:rFonts w:ascii="Times New Roman" w:hAnsi="Times New Roman" w:cs="Times New Roman"/>
        </w:rPr>
        <w:t>clans.</w:t>
      </w:r>
      <w:r w:rsidR="002A36A8" w:rsidRPr="005B5523">
        <w:rPr>
          <w:rFonts w:ascii="Times New Roman" w:hAnsi="Times New Roman" w:cs="Times New Roman"/>
        </w:rPr>
        <w:t xml:space="preserve"> </w:t>
      </w:r>
      <w:r w:rsidR="00FC69CF" w:rsidRPr="005B5523">
        <w:rPr>
          <w:rFonts w:ascii="Times New Roman" w:hAnsi="Times New Roman" w:cs="Times New Roman"/>
        </w:rPr>
        <w:t>The term</w:t>
      </w:r>
      <w:r w:rsidR="00DC2870" w:rsidRPr="005B5523">
        <w:rPr>
          <w:rFonts w:ascii="Times New Roman" w:hAnsi="Times New Roman" w:cs="Times New Roman"/>
        </w:rPr>
        <w:t xml:space="preserve"> ‘clan’</w:t>
      </w:r>
      <w:r w:rsidR="00FC69CF" w:rsidRPr="005B5523">
        <w:rPr>
          <w:rFonts w:ascii="Times New Roman" w:hAnsi="Times New Roman" w:cs="Times New Roman"/>
        </w:rPr>
        <w:t xml:space="preserve"> here echoes the </w:t>
      </w:r>
      <w:r w:rsidR="00FC69CF" w:rsidRPr="005B5523">
        <w:rPr>
          <w:rFonts w:ascii="Times New Roman" w:hAnsi="Times New Roman" w:cs="Times New Roman"/>
          <w:i/>
        </w:rPr>
        <w:t>Notes and Queries</w:t>
      </w:r>
      <w:r w:rsidR="00FC69CF" w:rsidRPr="005B5523">
        <w:rPr>
          <w:rFonts w:ascii="Times New Roman" w:hAnsi="Times New Roman" w:cs="Times New Roman"/>
        </w:rPr>
        <w:t xml:space="preserve"> period in </w:t>
      </w:r>
      <w:r w:rsidR="009F6ECA" w:rsidRPr="005B5523">
        <w:rPr>
          <w:rFonts w:ascii="Times New Roman" w:hAnsi="Times New Roman" w:cs="Times New Roman"/>
        </w:rPr>
        <w:t>s</w:t>
      </w:r>
      <w:r w:rsidR="00FC69CF" w:rsidRPr="005B5523">
        <w:rPr>
          <w:rFonts w:ascii="Times New Roman" w:hAnsi="Times New Roman" w:cs="Times New Roman"/>
        </w:rPr>
        <w:t xml:space="preserve">ocial </w:t>
      </w:r>
      <w:r w:rsidR="009F6ECA" w:rsidRPr="005B5523">
        <w:rPr>
          <w:rFonts w:ascii="Times New Roman" w:hAnsi="Times New Roman" w:cs="Times New Roman"/>
        </w:rPr>
        <w:t>a</w:t>
      </w:r>
      <w:r w:rsidR="00FC69CF" w:rsidRPr="005B5523">
        <w:rPr>
          <w:rFonts w:ascii="Times New Roman" w:hAnsi="Times New Roman" w:cs="Times New Roman"/>
        </w:rPr>
        <w:t xml:space="preserve">nthropology. </w:t>
      </w:r>
      <w:r w:rsidR="00604635" w:rsidRPr="005B5523">
        <w:rPr>
          <w:rFonts w:ascii="Times New Roman" w:hAnsi="Times New Roman" w:cs="Times New Roman"/>
        </w:rPr>
        <w:t>We may ask whether</w:t>
      </w:r>
      <w:r w:rsidR="002A36A8" w:rsidRPr="005B5523">
        <w:rPr>
          <w:rFonts w:ascii="Times New Roman" w:hAnsi="Times New Roman" w:cs="Times New Roman"/>
        </w:rPr>
        <w:t xml:space="preserve"> there</w:t>
      </w:r>
      <w:r w:rsidR="00604635" w:rsidRPr="005B5523">
        <w:rPr>
          <w:rFonts w:ascii="Times New Roman" w:hAnsi="Times New Roman" w:cs="Times New Roman"/>
        </w:rPr>
        <w:t xml:space="preserve"> is</w:t>
      </w:r>
      <w:r w:rsidR="002A36A8" w:rsidRPr="005B5523">
        <w:rPr>
          <w:rFonts w:ascii="Times New Roman" w:hAnsi="Times New Roman" w:cs="Times New Roman"/>
        </w:rPr>
        <w:t xml:space="preserve"> a</w:t>
      </w:r>
      <w:r w:rsidR="00C87847" w:rsidRPr="005B5523">
        <w:rPr>
          <w:rFonts w:ascii="Times New Roman" w:hAnsi="Times New Roman" w:cs="Times New Roman"/>
        </w:rPr>
        <w:t xml:space="preserve"> reasonable</w:t>
      </w:r>
      <w:r w:rsidR="002A36A8" w:rsidRPr="005B5523">
        <w:rPr>
          <w:rFonts w:ascii="Times New Roman" w:hAnsi="Times New Roman" w:cs="Times New Roman"/>
        </w:rPr>
        <w:t xml:space="preserve"> way to </w:t>
      </w:r>
      <w:r w:rsidR="006B06A6" w:rsidRPr="005B5523">
        <w:rPr>
          <w:rFonts w:ascii="Times New Roman" w:hAnsi="Times New Roman" w:cs="Times New Roman"/>
        </w:rPr>
        <w:t>understand</w:t>
      </w:r>
      <w:r w:rsidR="002A36A8" w:rsidRPr="005B5523">
        <w:rPr>
          <w:rFonts w:ascii="Times New Roman" w:hAnsi="Times New Roman" w:cs="Times New Roman"/>
        </w:rPr>
        <w:t xml:space="preserve"> this</w:t>
      </w:r>
      <w:r w:rsidR="00604635" w:rsidRPr="005B5523">
        <w:rPr>
          <w:rFonts w:ascii="Times New Roman" w:hAnsi="Times New Roman" w:cs="Times New Roman"/>
        </w:rPr>
        <w:t xml:space="preserve"> </w:t>
      </w:r>
      <w:r w:rsidR="00FC1DA1" w:rsidRPr="005B5523">
        <w:rPr>
          <w:rFonts w:ascii="Times New Roman" w:hAnsi="Times New Roman" w:cs="Times New Roman"/>
        </w:rPr>
        <w:t xml:space="preserve">old and </w:t>
      </w:r>
      <w:r w:rsidR="00604635" w:rsidRPr="005B5523">
        <w:rPr>
          <w:rFonts w:ascii="Times New Roman" w:hAnsi="Times New Roman" w:cs="Times New Roman"/>
        </w:rPr>
        <w:t>sprawling</w:t>
      </w:r>
      <w:r w:rsidR="002A36A8" w:rsidRPr="005B5523">
        <w:rPr>
          <w:rFonts w:ascii="Times New Roman" w:hAnsi="Times New Roman" w:cs="Times New Roman"/>
        </w:rPr>
        <w:t xml:space="preserve"> </w:t>
      </w:r>
      <w:r w:rsidR="00692EBC" w:rsidRPr="005B5523">
        <w:rPr>
          <w:rFonts w:ascii="Times New Roman" w:hAnsi="Times New Roman" w:cs="Times New Roman"/>
        </w:rPr>
        <w:t xml:space="preserve">ethnographic </w:t>
      </w:r>
      <w:r w:rsidR="006B06A6" w:rsidRPr="005B5523">
        <w:rPr>
          <w:rFonts w:ascii="Times New Roman" w:hAnsi="Times New Roman" w:cs="Times New Roman"/>
        </w:rPr>
        <w:t>narrative</w:t>
      </w:r>
      <w:r w:rsidR="00C87847" w:rsidRPr="005B5523">
        <w:rPr>
          <w:rFonts w:ascii="Times New Roman" w:hAnsi="Times New Roman" w:cs="Times New Roman"/>
        </w:rPr>
        <w:t>, a line of thought</w:t>
      </w:r>
      <w:r w:rsidR="002A36A8" w:rsidRPr="005B5523">
        <w:rPr>
          <w:rFonts w:ascii="Times New Roman" w:hAnsi="Times New Roman" w:cs="Times New Roman"/>
        </w:rPr>
        <w:t xml:space="preserve"> that will make us discern </w:t>
      </w:r>
      <w:r w:rsidR="005A0084" w:rsidRPr="005B5523">
        <w:rPr>
          <w:rFonts w:ascii="Times New Roman" w:hAnsi="Times New Roman" w:cs="Times New Roman"/>
        </w:rPr>
        <w:t>some</w:t>
      </w:r>
      <w:r w:rsidR="001A2790" w:rsidRPr="005B5523">
        <w:rPr>
          <w:rFonts w:ascii="Times New Roman" w:hAnsi="Times New Roman" w:cs="Times New Roman"/>
        </w:rPr>
        <w:t xml:space="preserve"> hint</w:t>
      </w:r>
      <w:r w:rsidR="002A36A8" w:rsidRPr="005B5523">
        <w:rPr>
          <w:rFonts w:ascii="Times New Roman" w:hAnsi="Times New Roman" w:cs="Times New Roman"/>
        </w:rPr>
        <w:t xml:space="preserve"> of a </w:t>
      </w:r>
      <w:r w:rsidR="00692EBC" w:rsidRPr="005B5523">
        <w:rPr>
          <w:rFonts w:ascii="Times New Roman" w:hAnsi="Times New Roman" w:cs="Times New Roman"/>
        </w:rPr>
        <w:t xml:space="preserve">cultural </w:t>
      </w:r>
      <w:r w:rsidR="002A36A8" w:rsidRPr="005B5523">
        <w:rPr>
          <w:rFonts w:ascii="Times New Roman" w:hAnsi="Times New Roman" w:cs="Times New Roman"/>
        </w:rPr>
        <w:t xml:space="preserve">pattern and, if so, what </w:t>
      </w:r>
      <w:r w:rsidR="00604635" w:rsidRPr="005B5523">
        <w:rPr>
          <w:rFonts w:ascii="Times New Roman" w:hAnsi="Times New Roman" w:cs="Times New Roman"/>
        </w:rPr>
        <w:t xml:space="preserve">would </w:t>
      </w:r>
      <w:r w:rsidR="005A0084" w:rsidRPr="005B5523">
        <w:rPr>
          <w:rFonts w:ascii="Times New Roman" w:hAnsi="Times New Roman" w:cs="Times New Roman"/>
        </w:rPr>
        <w:t>have been</w:t>
      </w:r>
      <w:r w:rsidR="002A36A8" w:rsidRPr="005B5523">
        <w:rPr>
          <w:rFonts w:ascii="Times New Roman" w:hAnsi="Times New Roman" w:cs="Times New Roman"/>
        </w:rPr>
        <w:t xml:space="preserve"> the nature of such a pattern?</w:t>
      </w:r>
      <w:r w:rsidR="00702B1F" w:rsidRPr="005B5523">
        <w:rPr>
          <w:rFonts w:ascii="Times New Roman" w:hAnsi="Times New Roman" w:cs="Times New Roman"/>
        </w:rPr>
        <w:t xml:space="preserve"> Or, </w:t>
      </w:r>
      <w:r w:rsidR="005A0084" w:rsidRPr="005B5523">
        <w:rPr>
          <w:rFonts w:ascii="Times New Roman" w:hAnsi="Times New Roman" w:cs="Times New Roman"/>
        </w:rPr>
        <w:t xml:space="preserve">perhaps </w:t>
      </w:r>
      <w:r w:rsidR="00702B1F" w:rsidRPr="005B5523">
        <w:rPr>
          <w:rFonts w:ascii="Times New Roman" w:hAnsi="Times New Roman" w:cs="Times New Roman"/>
        </w:rPr>
        <w:t xml:space="preserve">we </w:t>
      </w:r>
      <w:r w:rsidR="009F6ECA" w:rsidRPr="005B5523">
        <w:rPr>
          <w:rFonts w:ascii="Times New Roman" w:hAnsi="Times New Roman" w:cs="Times New Roman"/>
        </w:rPr>
        <w:t xml:space="preserve">are only </w:t>
      </w:r>
      <w:r w:rsidR="00702B1F" w:rsidRPr="005B5523">
        <w:rPr>
          <w:rFonts w:ascii="Times New Roman" w:hAnsi="Times New Roman" w:cs="Times New Roman"/>
        </w:rPr>
        <w:t>deal</w:t>
      </w:r>
      <w:r w:rsidR="009F6ECA" w:rsidRPr="005B5523">
        <w:rPr>
          <w:rFonts w:ascii="Times New Roman" w:hAnsi="Times New Roman" w:cs="Times New Roman"/>
        </w:rPr>
        <w:t>ing</w:t>
      </w:r>
      <w:r w:rsidR="00702B1F" w:rsidRPr="005B5523">
        <w:rPr>
          <w:rFonts w:ascii="Times New Roman" w:hAnsi="Times New Roman" w:cs="Times New Roman"/>
        </w:rPr>
        <w:t xml:space="preserve"> with a definitional problem?</w:t>
      </w:r>
    </w:p>
    <w:p w14:paraId="48EDDE24" w14:textId="2F946ABC" w:rsidR="005C5610" w:rsidRPr="005B5523" w:rsidRDefault="00E3456F" w:rsidP="00524E82">
      <w:pPr>
        <w:spacing w:line="360" w:lineRule="auto"/>
        <w:ind w:right="-811" w:firstLine="426"/>
        <w:rPr>
          <w:rFonts w:ascii="Times New Roman" w:hAnsi="Times New Roman" w:cs="Times New Roman"/>
        </w:rPr>
      </w:pPr>
      <w:r w:rsidRPr="005B5523">
        <w:rPr>
          <w:rFonts w:ascii="Times New Roman" w:hAnsi="Times New Roman" w:cs="Times New Roman"/>
        </w:rPr>
        <w:t>It seems clear that Palaung society was a house</w:t>
      </w:r>
      <w:r w:rsidR="00102BAC" w:rsidRPr="005B5523">
        <w:rPr>
          <w:rFonts w:ascii="Times New Roman" w:hAnsi="Times New Roman" w:cs="Times New Roman"/>
        </w:rPr>
        <w:t>-</w:t>
      </w:r>
      <w:r w:rsidRPr="005B5523">
        <w:rPr>
          <w:rFonts w:ascii="Times New Roman" w:hAnsi="Times New Roman" w:cs="Times New Roman"/>
        </w:rPr>
        <w:t xml:space="preserve">based society in that </w:t>
      </w:r>
      <w:r w:rsidR="005B3BCA" w:rsidRPr="005B5523">
        <w:rPr>
          <w:rFonts w:ascii="Times New Roman" w:hAnsi="Times New Roman" w:cs="Times New Roman"/>
        </w:rPr>
        <w:t>residential houses were</w:t>
      </w:r>
      <w:r w:rsidR="00251821" w:rsidRPr="005B5523">
        <w:rPr>
          <w:rFonts w:ascii="Times New Roman" w:hAnsi="Times New Roman" w:cs="Times New Roman"/>
        </w:rPr>
        <w:t xml:space="preserve"> continuously</w:t>
      </w:r>
      <w:r w:rsidR="005B3BCA" w:rsidRPr="005B5523">
        <w:rPr>
          <w:rFonts w:ascii="Times New Roman" w:hAnsi="Times New Roman" w:cs="Times New Roman"/>
        </w:rPr>
        <w:t xml:space="preserve"> expanded by </w:t>
      </w:r>
      <w:r w:rsidR="00102BAC" w:rsidRPr="005B5523">
        <w:rPr>
          <w:rFonts w:ascii="Times New Roman" w:hAnsi="Times New Roman" w:cs="Times New Roman"/>
        </w:rPr>
        <w:t xml:space="preserve">family </w:t>
      </w:r>
      <w:r w:rsidR="008E0AB8" w:rsidRPr="005B5523">
        <w:rPr>
          <w:rFonts w:ascii="Times New Roman" w:hAnsi="Times New Roman" w:cs="Times New Roman"/>
        </w:rPr>
        <w:t xml:space="preserve">additions, forming </w:t>
      </w:r>
      <w:r w:rsidR="002B5CA7" w:rsidRPr="005B5523">
        <w:rPr>
          <w:rFonts w:ascii="Times New Roman" w:hAnsi="Times New Roman" w:cs="Times New Roman"/>
        </w:rPr>
        <w:t>long</w:t>
      </w:r>
      <w:r w:rsidR="005520D8" w:rsidRPr="005B5523">
        <w:rPr>
          <w:rFonts w:ascii="Times New Roman" w:hAnsi="Times New Roman" w:cs="Times New Roman"/>
        </w:rPr>
        <w:t>house</w:t>
      </w:r>
      <w:r w:rsidR="008E0AB8" w:rsidRPr="005B5523">
        <w:rPr>
          <w:rFonts w:ascii="Times New Roman" w:hAnsi="Times New Roman" w:cs="Times New Roman"/>
        </w:rPr>
        <w:t xml:space="preserve">s. These buildings were </w:t>
      </w:r>
      <w:r w:rsidR="005A0084" w:rsidRPr="005B5523">
        <w:rPr>
          <w:rFonts w:ascii="Times New Roman" w:hAnsi="Times New Roman" w:cs="Times New Roman"/>
        </w:rPr>
        <w:t xml:space="preserve">continously </w:t>
      </w:r>
      <w:r w:rsidR="008E0AB8" w:rsidRPr="005B5523">
        <w:rPr>
          <w:rFonts w:ascii="Times New Roman" w:hAnsi="Times New Roman" w:cs="Times New Roman"/>
        </w:rPr>
        <w:t>inclusive</w:t>
      </w:r>
      <w:r w:rsidR="009F6ECA" w:rsidRPr="005B5523">
        <w:rPr>
          <w:rFonts w:ascii="Times New Roman" w:hAnsi="Times New Roman" w:cs="Times New Roman"/>
        </w:rPr>
        <w:t>,</w:t>
      </w:r>
      <w:r w:rsidR="008E0AB8" w:rsidRPr="005B5523">
        <w:rPr>
          <w:rFonts w:ascii="Times New Roman" w:hAnsi="Times New Roman" w:cs="Times New Roman"/>
        </w:rPr>
        <w:t xml:space="preserve"> and </w:t>
      </w:r>
      <w:r w:rsidR="00945464" w:rsidRPr="005B5523">
        <w:rPr>
          <w:rFonts w:ascii="Times New Roman" w:hAnsi="Times New Roman" w:cs="Times New Roman"/>
        </w:rPr>
        <w:t xml:space="preserve">more </w:t>
      </w:r>
      <w:r w:rsidR="00DC2870" w:rsidRPr="005B5523">
        <w:rPr>
          <w:rFonts w:ascii="Times New Roman" w:hAnsi="Times New Roman" w:cs="Times New Roman"/>
        </w:rPr>
        <w:t>interior</w:t>
      </w:r>
      <w:r w:rsidR="008E0AB8" w:rsidRPr="005B5523">
        <w:rPr>
          <w:rFonts w:ascii="Times New Roman" w:hAnsi="Times New Roman" w:cs="Times New Roman"/>
        </w:rPr>
        <w:t xml:space="preserve"> space</w:t>
      </w:r>
      <w:r w:rsidR="002B5CA7" w:rsidRPr="005B5523">
        <w:rPr>
          <w:rFonts w:ascii="Times New Roman" w:hAnsi="Times New Roman" w:cs="Times New Roman"/>
        </w:rPr>
        <w:t xml:space="preserve"> was</w:t>
      </w:r>
      <w:r w:rsidR="005A0084" w:rsidRPr="005B5523">
        <w:rPr>
          <w:rFonts w:ascii="Times New Roman" w:hAnsi="Times New Roman" w:cs="Times New Roman"/>
        </w:rPr>
        <w:t xml:space="preserve"> generally</w:t>
      </w:r>
      <w:r w:rsidR="002B5CA7" w:rsidRPr="005B5523">
        <w:rPr>
          <w:rFonts w:ascii="Times New Roman" w:hAnsi="Times New Roman" w:cs="Times New Roman"/>
        </w:rPr>
        <w:t xml:space="preserve"> added</w:t>
      </w:r>
      <w:r w:rsidR="00DC2870" w:rsidRPr="005B5523">
        <w:rPr>
          <w:rFonts w:ascii="Times New Roman" w:hAnsi="Times New Roman" w:cs="Times New Roman"/>
        </w:rPr>
        <w:t xml:space="preserve"> to </w:t>
      </w:r>
      <w:r w:rsidR="005A0084" w:rsidRPr="005B5523">
        <w:rPr>
          <w:rFonts w:ascii="Times New Roman" w:hAnsi="Times New Roman" w:cs="Times New Roman"/>
        </w:rPr>
        <w:t>a</w:t>
      </w:r>
      <w:r w:rsidR="00DC2870" w:rsidRPr="005B5523">
        <w:rPr>
          <w:rFonts w:ascii="Times New Roman" w:hAnsi="Times New Roman" w:cs="Times New Roman"/>
        </w:rPr>
        <w:t xml:space="preserve"> </w:t>
      </w:r>
      <w:r w:rsidR="00283BDE" w:rsidRPr="005B5523">
        <w:rPr>
          <w:rFonts w:ascii="Times New Roman" w:hAnsi="Times New Roman" w:cs="Times New Roman"/>
        </w:rPr>
        <w:t>dwelling</w:t>
      </w:r>
      <w:r w:rsidR="00945464" w:rsidRPr="005B5523">
        <w:rPr>
          <w:rFonts w:ascii="Times New Roman" w:hAnsi="Times New Roman" w:cs="Times New Roman"/>
        </w:rPr>
        <w:t xml:space="preserve"> to</w:t>
      </w:r>
      <w:r w:rsidR="008E0AB8" w:rsidRPr="005B5523">
        <w:rPr>
          <w:rFonts w:ascii="Times New Roman" w:hAnsi="Times New Roman" w:cs="Times New Roman"/>
        </w:rPr>
        <w:t xml:space="preserve"> correspond to</w:t>
      </w:r>
      <w:r w:rsidR="005B3BCA" w:rsidRPr="005B5523">
        <w:rPr>
          <w:rFonts w:ascii="Times New Roman" w:hAnsi="Times New Roman" w:cs="Times New Roman"/>
        </w:rPr>
        <w:t xml:space="preserve"> </w:t>
      </w:r>
      <w:r w:rsidR="009F6ECA" w:rsidRPr="005B5523">
        <w:rPr>
          <w:rFonts w:ascii="Times New Roman" w:hAnsi="Times New Roman" w:cs="Times New Roman"/>
        </w:rPr>
        <w:t xml:space="preserve">the </w:t>
      </w:r>
      <w:r w:rsidR="00636F2A" w:rsidRPr="005B5523">
        <w:rPr>
          <w:rFonts w:ascii="Times New Roman" w:hAnsi="Times New Roman" w:cs="Times New Roman"/>
        </w:rPr>
        <w:t xml:space="preserve">predicted </w:t>
      </w:r>
      <w:r w:rsidR="009F6ECA" w:rsidRPr="005B5523">
        <w:rPr>
          <w:rFonts w:ascii="Times New Roman" w:hAnsi="Times New Roman" w:cs="Times New Roman"/>
        </w:rPr>
        <w:t xml:space="preserve">growth of the </w:t>
      </w:r>
      <w:r w:rsidR="00CD786C" w:rsidRPr="005B5523">
        <w:rPr>
          <w:rFonts w:ascii="Times New Roman" w:hAnsi="Times New Roman" w:cs="Times New Roman"/>
        </w:rPr>
        <w:t>family group</w:t>
      </w:r>
      <w:r w:rsidR="00283BDE" w:rsidRPr="005B5523">
        <w:rPr>
          <w:rFonts w:ascii="Times New Roman" w:hAnsi="Times New Roman" w:cs="Times New Roman"/>
        </w:rPr>
        <w:t xml:space="preserve"> </w:t>
      </w:r>
      <w:r w:rsidR="008B3FD6" w:rsidRPr="005B5523">
        <w:rPr>
          <w:rFonts w:ascii="Times New Roman" w:hAnsi="Times New Roman" w:cs="Times New Roman"/>
        </w:rPr>
        <w:t>by way of marriage</w:t>
      </w:r>
      <w:r w:rsidR="008E0AB8" w:rsidRPr="005B5523">
        <w:rPr>
          <w:rFonts w:ascii="Times New Roman" w:hAnsi="Times New Roman" w:cs="Times New Roman"/>
        </w:rPr>
        <w:t>.</w:t>
      </w:r>
      <w:r w:rsidR="005B3BCA" w:rsidRPr="005B5523">
        <w:rPr>
          <w:rFonts w:ascii="Times New Roman" w:hAnsi="Times New Roman" w:cs="Times New Roman"/>
        </w:rPr>
        <w:t xml:space="preserve"> </w:t>
      </w:r>
      <w:r w:rsidR="000347C9" w:rsidRPr="005B5523">
        <w:rPr>
          <w:rFonts w:ascii="Times New Roman" w:hAnsi="Times New Roman" w:cs="Times New Roman"/>
        </w:rPr>
        <w:t xml:space="preserve">New </w:t>
      </w:r>
      <w:r w:rsidR="00251821" w:rsidRPr="005B5523">
        <w:rPr>
          <w:rFonts w:ascii="Times New Roman" w:hAnsi="Times New Roman" w:cs="Times New Roman"/>
        </w:rPr>
        <w:t xml:space="preserve">separate </w:t>
      </w:r>
      <w:r w:rsidR="000347C9" w:rsidRPr="005B5523">
        <w:rPr>
          <w:rFonts w:ascii="Times New Roman" w:hAnsi="Times New Roman" w:cs="Times New Roman"/>
        </w:rPr>
        <w:t>houses were constructed when practical circumstances limited the possibilities for further extensions. The</w:t>
      </w:r>
      <w:r w:rsidR="00200D17" w:rsidRPr="005B5523">
        <w:rPr>
          <w:rFonts w:ascii="Times New Roman" w:hAnsi="Times New Roman" w:cs="Times New Roman"/>
        </w:rPr>
        <w:t xml:space="preserve"> physically</w:t>
      </w:r>
      <w:r w:rsidR="000347C9" w:rsidRPr="005B5523">
        <w:rPr>
          <w:rFonts w:ascii="Times New Roman" w:hAnsi="Times New Roman" w:cs="Times New Roman"/>
        </w:rPr>
        <w:t xml:space="preserve"> inclusive </w:t>
      </w:r>
      <w:r w:rsidR="008B3FD6" w:rsidRPr="005B5523">
        <w:rPr>
          <w:rFonts w:ascii="Times New Roman" w:hAnsi="Times New Roman" w:cs="Times New Roman"/>
        </w:rPr>
        <w:t>long</w:t>
      </w:r>
      <w:r w:rsidR="005520D8" w:rsidRPr="005B5523">
        <w:rPr>
          <w:rFonts w:ascii="Times New Roman" w:hAnsi="Times New Roman" w:cs="Times New Roman"/>
        </w:rPr>
        <w:t>house</w:t>
      </w:r>
      <w:r w:rsidR="000347C9" w:rsidRPr="005B5523">
        <w:rPr>
          <w:rFonts w:ascii="Times New Roman" w:hAnsi="Times New Roman" w:cs="Times New Roman"/>
        </w:rPr>
        <w:t xml:space="preserve"> ha</w:t>
      </w:r>
      <w:r w:rsidR="00102BAC" w:rsidRPr="005B5523">
        <w:rPr>
          <w:rFonts w:ascii="Times New Roman" w:hAnsi="Times New Roman" w:cs="Times New Roman"/>
        </w:rPr>
        <w:t>rb</w:t>
      </w:r>
      <w:r w:rsidR="000347C9" w:rsidRPr="005B5523">
        <w:rPr>
          <w:rFonts w:ascii="Times New Roman" w:hAnsi="Times New Roman" w:cs="Times New Roman"/>
        </w:rPr>
        <w:t xml:space="preserve">oured </w:t>
      </w:r>
      <w:r w:rsidR="005C5610" w:rsidRPr="005B5523">
        <w:rPr>
          <w:rFonts w:ascii="Times New Roman" w:hAnsi="Times New Roman" w:cs="Times New Roman"/>
        </w:rPr>
        <w:t>inside</w:t>
      </w:r>
      <w:r w:rsidR="00636F2A" w:rsidRPr="005B5523">
        <w:rPr>
          <w:rFonts w:ascii="Times New Roman" w:hAnsi="Times New Roman" w:cs="Times New Roman"/>
        </w:rPr>
        <w:t xml:space="preserve"> its outer walls</w:t>
      </w:r>
      <w:r w:rsidR="005C5610" w:rsidRPr="005B5523">
        <w:rPr>
          <w:rFonts w:ascii="Times New Roman" w:hAnsi="Times New Roman" w:cs="Times New Roman"/>
        </w:rPr>
        <w:t xml:space="preserve"> </w:t>
      </w:r>
      <w:r w:rsidR="000347C9" w:rsidRPr="005B5523">
        <w:rPr>
          <w:rFonts w:ascii="Times New Roman" w:hAnsi="Times New Roman" w:cs="Times New Roman"/>
        </w:rPr>
        <w:t xml:space="preserve">independent groups who cooked, </w:t>
      </w:r>
      <w:r w:rsidR="00102BAC" w:rsidRPr="005B5523">
        <w:rPr>
          <w:rFonts w:ascii="Times New Roman" w:hAnsi="Times New Roman" w:cs="Times New Roman"/>
        </w:rPr>
        <w:t xml:space="preserve">ate </w:t>
      </w:r>
      <w:r w:rsidR="00B554F9" w:rsidRPr="005B5523">
        <w:rPr>
          <w:rFonts w:ascii="Times New Roman" w:hAnsi="Times New Roman" w:cs="Times New Roman"/>
        </w:rPr>
        <w:t xml:space="preserve">and </w:t>
      </w:r>
      <w:r w:rsidR="00102BAC" w:rsidRPr="005B5523">
        <w:rPr>
          <w:rFonts w:ascii="Times New Roman" w:hAnsi="Times New Roman" w:cs="Times New Roman"/>
        </w:rPr>
        <w:t xml:space="preserve">slept </w:t>
      </w:r>
      <w:r w:rsidR="00B554F9" w:rsidRPr="005B5523">
        <w:rPr>
          <w:rFonts w:ascii="Times New Roman" w:hAnsi="Times New Roman" w:cs="Times New Roman"/>
        </w:rPr>
        <w:t>separately</w:t>
      </w:r>
      <w:r w:rsidR="00251821" w:rsidRPr="005B5523">
        <w:rPr>
          <w:rFonts w:ascii="Times New Roman" w:hAnsi="Times New Roman" w:cs="Times New Roman"/>
        </w:rPr>
        <w:t xml:space="preserve"> from one another</w:t>
      </w:r>
      <w:r w:rsidR="00B554F9" w:rsidRPr="005B5523">
        <w:rPr>
          <w:rFonts w:ascii="Times New Roman" w:hAnsi="Times New Roman" w:cs="Times New Roman"/>
        </w:rPr>
        <w:t xml:space="preserve">. </w:t>
      </w:r>
    </w:p>
    <w:p w14:paraId="089CACCF" w14:textId="402C625D" w:rsidR="00BC6980" w:rsidRPr="005B5523" w:rsidRDefault="004E50C5" w:rsidP="00524E82">
      <w:pPr>
        <w:spacing w:line="360" w:lineRule="auto"/>
        <w:ind w:right="-811" w:firstLine="426"/>
        <w:rPr>
          <w:rFonts w:ascii="Times New Roman" w:hAnsi="Times New Roman" w:cs="Times New Roman"/>
        </w:rPr>
      </w:pPr>
      <w:r w:rsidRPr="005B5523">
        <w:rPr>
          <w:rFonts w:ascii="Times New Roman" w:hAnsi="Times New Roman" w:cs="Times New Roman"/>
        </w:rPr>
        <w:t>Palaung society was</w:t>
      </w:r>
      <w:r w:rsidR="00BE6F63" w:rsidRPr="005B5523">
        <w:rPr>
          <w:rFonts w:ascii="Times New Roman" w:hAnsi="Times New Roman" w:cs="Times New Roman"/>
        </w:rPr>
        <w:t xml:space="preserve"> thus</w:t>
      </w:r>
      <w:r w:rsidRPr="005B5523">
        <w:rPr>
          <w:rFonts w:ascii="Times New Roman" w:hAnsi="Times New Roman" w:cs="Times New Roman"/>
        </w:rPr>
        <w:t xml:space="preserve"> basically organized </w:t>
      </w:r>
      <w:r w:rsidR="00ED79A3" w:rsidRPr="005B5523">
        <w:rPr>
          <w:rFonts w:ascii="Times New Roman" w:hAnsi="Times New Roman" w:cs="Times New Roman"/>
        </w:rPr>
        <w:t xml:space="preserve">within </w:t>
      </w:r>
      <w:r w:rsidRPr="005B5523">
        <w:rPr>
          <w:rFonts w:ascii="Times New Roman" w:hAnsi="Times New Roman" w:cs="Times New Roman"/>
        </w:rPr>
        <w:t xml:space="preserve">and around </w:t>
      </w:r>
      <w:r w:rsidR="00534FC2" w:rsidRPr="005B5523">
        <w:rPr>
          <w:rFonts w:ascii="Times New Roman" w:hAnsi="Times New Roman" w:cs="Times New Roman"/>
        </w:rPr>
        <w:t>a house</w:t>
      </w:r>
      <w:r w:rsidR="00ED79A3" w:rsidRPr="005B5523">
        <w:rPr>
          <w:rFonts w:ascii="Times New Roman" w:hAnsi="Times New Roman" w:cs="Times New Roman"/>
        </w:rPr>
        <w:t>,</w:t>
      </w:r>
      <w:r w:rsidRPr="005B5523">
        <w:rPr>
          <w:rFonts w:ascii="Times New Roman" w:hAnsi="Times New Roman" w:cs="Times New Roman"/>
        </w:rPr>
        <w:t xml:space="preserve"> </w:t>
      </w:r>
      <w:r w:rsidR="00ED79A3" w:rsidRPr="005B5523">
        <w:rPr>
          <w:rFonts w:ascii="Times New Roman" w:hAnsi="Times New Roman" w:cs="Times New Roman"/>
        </w:rPr>
        <w:t xml:space="preserve">which </w:t>
      </w:r>
      <w:r w:rsidR="00534FC2" w:rsidRPr="005B5523">
        <w:rPr>
          <w:rFonts w:ascii="Times New Roman" w:hAnsi="Times New Roman" w:cs="Times New Roman"/>
        </w:rPr>
        <w:t>tended</w:t>
      </w:r>
      <w:r w:rsidR="00D77D19" w:rsidRPr="005B5523">
        <w:rPr>
          <w:rFonts w:ascii="Times New Roman" w:hAnsi="Times New Roman" w:cs="Times New Roman"/>
        </w:rPr>
        <w:t xml:space="preserve"> to expand</w:t>
      </w:r>
      <w:r w:rsidR="00BE6F63" w:rsidRPr="005B5523">
        <w:rPr>
          <w:rFonts w:ascii="Times New Roman" w:hAnsi="Times New Roman" w:cs="Times New Roman"/>
        </w:rPr>
        <w:t xml:space="preserve"> </w:t>
      </w:r>
      <w:r w:rsidR="00ED79A3" w:rsidRPr="005B5523">
        <w:rPr>
          <w:rFonts w:ascii="Times New Roman" w:hAnsi="Times New Roman" w:cs="Times New Roman"/>
        </w:rPr>
        <w:t xml:space="preserve">stage by stage by </w:t>
      </w:r>
      <w:r w:rsidR="00B279BC" w:rsidRPr="005B5523">
        <w:rPr>
          <w:rFonts w:ascii="Times New Roman" w:hAnsi="Times New Roman" w:cs="Times New Roman"/>
        </w:rPr>
        <w:t>increase</w:t>
      </w:r>
      <w:r w:rsidR="00ED79A3" w:rsidRPr="005B5523">
        <w:rPr>
          <w:rFonts w:ascii="Times New Roman" w:hAnsi="Times New Roman" w:cs="Times New Roman"/>
        </w:rPr>
        <w:t>s</w:t>
      </w:r>
      <w:r w:rsidR="00E64C82" w:rsidRPr="005B5523">
        <w:rPr>
          <w:rFonts w:ascii="Times New Roman" w:hAnsi="Times New Roman" w:cs="Times New Roman"/>
        </w:rPr>
        <w:t xml:space="preserve"> in </w:t>
      </w:r>
      <w:r w:rsidR="00ED79A3" w:rsidRPr="005B5523">
        <w:rPr>
          <w:rFonts w:ascii="Times New Roman" w:hAnsi="Times New Roman" w:cs="Times New Roman"/>
        </w:rPr>
        <w:t xml:space="preserve">its </w:t>
      </w:r>
      <w:r w:rsidR="00EB1141" w:rsidRPr="005B5523">
        <w:rPr>
          <w:rFonts w:ascii="Times New Roman" w:hAnsi="Times New Roman" w:cs="Times New Roman"/>
        </w:rPr>
        <w:t>length</w:t>
      </w:r>
      <w:r w:rsidR="005A1DC2" w:rsidRPr="005B5523">
        <w:rPr>
          <w:rFonts w:ascii="Times New Roman" w:hAnsi="Times New Roman" w:cs="Times New Roman"/>
        </w:rPr>
        <w:t>,</w:t>
      </w:r>
      <w:r w:rsidR="00D77D19" w:rsidRPr="005B5523">
        <w:rPr>
          <w:rFonts w:ascii="Times New Roman" w:hAnsi="Times New Roman" w:cs="Times New Roman"/>
        </w:rPr>
        <w:t xml:space="preserve"> and ultimately</w:t>
      </w:r>
      <w:r w:rsidR="00534FC2" w:rsidRPr="005B5523">
        <w:rPr>
          <w:rFonts w:ascii="Times New Roman" w:hAnsi="Times New Roman" w:cs="Times New Roman"/>
        </w:rPr>
        <w:t xml:space="preserve"> </w:t>
      </w:r>
      <w:r w:rsidR="001A2790" w:rsidRPr="005B5523">
        <w:rPr>
          <w:rFonts w:ascii="Times New Roman" w:hAnsi="Times New Roman" w:cs="Times New Roman"/>
        </w:rPr>
        <w:t>this house</w:t>
      </w:r>
      <w:r w:rsidR="00534FC2" w:rsidRPr="005B5523">
        <w:rPr>
          <w:rFonts w:ascii="Times New Roman" w:hAnsi="Times New Roman" w:cs="Times New Roman"/>
        </w:rPr>
        <w:t xml:space="preserve"> proliferate</w:t>
      </w:r>
      <w:r w:rsidR="00066526" w:rsidRPr="005B5523">
        <w:rPr>
          <w:rFonts w:ascii="Times New Roman" w:hAnsi="Times New Roman" w:cs="Times New Roman"/>
        </w:rPr>
        <w:t>d</w:t>
      </w:r>
      <w:r w:rsidR="00D77D19" w:rsidRPr="005B5523">
        <w:rPr>
          <w:rFonts w:ascii="Times New Roman" w:hAnsi="Times New Roman" w:cs="Times New Roman"/>
        </w:rPr>
        <w:t>, giving rise to</w:t>
      </w:r>
      <w:r w:rsidR="00066526" w:rsidRPr="005B5523">
        <w:rPr>
          <w:rFonts w:ascii="Times New Roman" w:hAnsi="Times New Roman" w:cs="Times New Roman"/>
        </w:rPr>
        <w:t xml:space="preserve"> new </w:t>
      </w:r>
      <w:r w:rsidR="006F7B32" w:rsidRPr="005B5523">
        <w:rPr>
          <w:rFonts w:ascii="Times New Roman" w:hAnsi="Times New Roman" w:cs="Times New Roman"/>
        </w:rPr>
        <w:t>buildings</w:t>
      </w:r>
      <w:r w:rsidRPr="005B5523">
        <w:rPr>
          <w:rFonts w:ascii="Times New Roman" w:hAnsi="Times New Roman" w:cs="Times New Roman"/>
        </w:rPr>
        <w:t xml:space="preserve"> in </w:t>
      </w:r>
      <w:r w:rsidR="005A1DC2" w:rsidRPr="005B5523">
        <w:rPr>
          <w:rFonts w:ascii="Times New Roman" w:hAnsi="Times New Roman" w:cs="Times New Roman"/>
        </w:rPr>
        <w:t>the</w:t>
      </w:r>
      <w:r w:rsidR="00534FC2" w:rsidRPr="005B5523">
        <w:rPr>
          <w:rFonts w:ascii="Times New Roman" w:hAnsi="Times New Roman" w:cs="Times New Roman"/>
        </w:rPr>
        <w:t xml:space="preserve"> close</w:t>
      </w:r>
      <w:r w:rsidR="00654F01" w:rsidRPr="005B5523">
        <w:rPr>
          <w:rFonts w:ascii="Times New Roman" w:hAnsi="Times New Roman" w:cs="Times New Roman"/>
        </w:rPr>
        <w:t xml:space="preserve"> vicinity</w:t>
      </w:r>
      <w:r w:rsidR="005A1DC2" w:rsidRPr="005B5523">
        <w:rPr>
          <w:rFonts w:ascii="Times New Roman" w:hAnsi="Times New Roman" w:cs="Times New Roman"/>
        </w:rPr>
        <w:t xml:space="preserve"> of the old one</w:t>
      </w:r>
      <w:r w:rsidR="00D95DC8" w:rsidRPr="005B5523">
        <w:rPr>
          <w:rFonts w:ascii="Times New Roman" w:hAnsi="Times New Roman" w:cs="Times New Roman"/>
        </w:rPr>
        <w:t xml:space="preserve">. </w:t>
      </w:r>
      <w:r w:rsidR="00594904" w:rsidRPr="005B5523">
        <w:rPr>
          <w:rFonts w:ascii="Times New Roman" w:hAnsi="Times New Roman" w:cs="Times New Roman"/>
        </w:rPr>
        <w:t xml:space="preserve">Longhouses containing up to eight families </w:t>
      </w:r>
      <w:r w:rsidR="00952EF9" w:rsidRPr="005B5523">
        <w:rPr>
          <w:rFonts w:ascii="Times New Roman" w:hAnsi="Times New Roman" w:cs="Times New Roman"/>
        </w:rPr>
        <w:t xml:space="preserve">were </w:t>
      </w:r>
      <w:r w:rsidR="00594904" w:rsidRPr="005B5523">
        <w:rPr>
          <w:rFonts w:ascii="Times New Roman" w:hAnsi="Times New Roman" w:cs="Times New Roman"/>
        </w:rPr>
        <w:t xml:space="preserve">reported, but they were relatively rare (Lowis 1906: 5). </w:t>
      </w:r>
      <w:r w:rsidR="00D77D19" w:rsidRPr="005B5523">
        <w:rPr>
          <w:rFonts w:ascii="Times New Roman" w:hAnsi="Times New Roman" w:cs="Times New Roman"/>
        </w:rPr>
        <w:t xml:space="preserve">The </w:t>
      </w:r>
      <w:r w:rsidR="00534FC2" w:rsidRPr="005B5523">
        <w:rPr>
          <w:rFonts w:ascii="Times New Roman" w:hAnsi="Times New Roman" w:cs="Times New Roman"/>
        </w:rPr>
        <w:t>‘descent</w:t>
      </w:r>
      <w:r w:rsidR="00D95DC8" w:rsidRPr="005B5523">
        <w:rPr>
          <w:rFonts w:ascii="Times New Roman" w:hAnsi="Times New Roman" w:cs="Times New Roman"/>
        </w:rPr>
        <w:t xml:space="preserve"> line</w:t>
      </w:r>
      <w:r w:rsidR="00534FC2" w:rsidRPr="005B5523">
        <w:rPr>
          <w:rFonts w:ascii="Times New Roman" w:hAnsi="Times New Roman" w:cs="Times New Roman"/>
        </w:rPr>
        <w:t xml:space="preserve">’ </w:t>
      </w:r>
      <w:r w:rsidR="00D77D19" w:rsidRPr="005B5523">
        <w:rPr>
          <w:rFonts w:ascii="Times New Roman" w:hAnsi="Times New Roman" w:cs="Times New Roman"/>
        </w:rPr>
        <w:t xml:space="preserve">of residences in a neighbourhood </w:t>
      </w:r>
      <w:r w:rsidR="00ED79A3" w:rsidRPr="005B5523">
        <w:rPr>
          <w:rFonts w:ascii="Times New Roman" w:hAnsi="Times New Roman" w:cs="Times New Roman"/>
        </w:rPr>
        <w:t xml:space="preserve">led </w:t>
      </w:r>
      <w:r w:rsidR="00534FC2" w:rsidRPr="005B5523">
        <w:rPr>
          <w:rFonts w:ascii="Times New Roman" w:hAnsi="Times New Roman" w:cs="Times New Roman"/>
        </w:rPr>
        <w:t>back</w:t>
      </w:r>
      <w:r w:rsidR="00967F45" w:rsidRPr="005B5523">
        <w:rPr>
          <w:rFonts w:ascii="Times New Roman" w:hAnsi="Times New Roman" w:cs="Times New Roman"/>
        </w:rPr>
        <w:t xml:space="preserve"> </w:t>
      </w:r>
      <w:r w:rsidR="00534FC2" w:rsidRPr="005B5523">
        <w:rPr>
          <w:rFonts w:ascii="Times New Roman" w:hAnsi="Times New Roman" w:cs="Times New Roman"/>
        </w:rPr>
        <w:t>to</w:t>
      </w:r>
      <w:r w:rsidR="00967F45" w:rsidRPr="005B5523">
        <w:rPr>
          <w:rFonts w:ascii="Times New Roman" w:hAnsi="Times New Roman" w:cs="Times New Roman"/>
        </w:rPr>
        <w:t xml:space="preserve"> one main</w:t>
      </w:r>
      <w:r w:rsidR="009066E5" w:rsidRPr="005B5523">
        <w:rPr>
          <w:rFonts w:ascii="Times New Roman" w:hAnsi="Times New Roman" w:cs="Times New Roman"/>
        </w:rPr>
        <w:t xml:space="preserve"> original</w:t>
      </w:r>
      <w:r w:rsidR="00967F45" w:rsidRPr="005B5523">
        <w:rPr>
          <w:rFonts w:ascii="Times New Roman" w:hAnsi="Times New Roman" w:cs="Times New Roman"/>
        </w:rPr>
        <w:t xml:space="preserve"> </w:t>
      </w:r>
      <w:r w:rsidRPr="005B5523">
        <w:rPr>
          <w:rFonts w:ascii="Times New Roman" w:hAnsi="Times New Roman" w:cs="Times New Roman"/>
        </w:rPr>
        <w:t>building</w:t>
      </w:r>
      <w:r w:rsidR="00967F45" w:rsidRPr="005B5523">
        <w:rPr>
          <w:rFonts w:ascii="Times New Roman" w:hAnsi="Times New Roman" w:cs="Times New Roman"/>
        </w:rPr>
        <w:t>, sometimes</w:t>
      </w:r>
      <w:r w:rsidRPr="005B5523">
        <w:rPr>
          <w:rFonts w:ascii="Times New Roman" w:hAnsi="Times New Roman" w:cs="Times New Roman"/>
        </w:rPr>
        <w:t>, as we have seen,</w:t>
      </w:r>
      <w:r w:rsidR="00967F45" w:rsidRPr="005B5523">
        <w:rPr>
          <w:rFonts w:ascii="Times New Roman" w:hAnsi="Times New Roman" w:cs="Times New Roman"/>
        </w:rPr>
        <w:t xml:space="preserve"> marked by gab</w:t>
      </w:r>
      <w:r w:rsidR="00ED79A3" w:rsidRPr="005B5523">
        <w:rPr>
          <w:rFonts w:ascii="Times New Roman" w:hAnsi="Times New Roman" w:cs="Times New Roman"/>
        </w:rPr>
        <w:t>l</w:t>
      </w:r>
      <w:r w:rsidR="00967F45" w:rsidRPr="005B5523">
        <w:rPr>
          <w:rFonts w:ascii="Times New Roman" w:hAnsi="Times New Roman" w:cs="Times New Roman"/>
        </w:rPr>
        <w:t>e decorations</w:t>
      </w:r>
      <w:r w:rsidR="00D95DC8" w:rsidRPr="005B5523">
        <w:rPr>
          <w:rFonts w:ascii="Times New Roman" w:hAnsi="Times New Roman" w:cs="Times New Roman"/>
        </w:rPr>
        <w:t>. The original house</w:t>
      </w:r>
      <w:r w:rsidR="009066E5" w:rsidRPr="005B5523">
        <w:rPr>
          <w:rFonts w:ascii="Times New Roman" w:hAnsi="Times New Roman" w:cs="Times New Roman"/>
        </w:rPr>
        <w:t xml:space="preserve"> </w:t>
      </w:r>
      <w:r w:rsidR="00AB59A4" w:rsidRPr="005B5523">
        <w:rPr>
          <w:rFonts w:ascii="Times New Roman" w:hAnsi="Times New Roman" w:cs="Times New Roman"/>
        </w:rPr>
        <w:t>gave rise to</w:t>
      </w:r>
      <w:r w:rsidR="009066E5" w:rsidRPr="005B5523">
        <w:rPr>
          <w:rFonts w:ascii="Times New Roman" w:hAnsi="Times New Roman" w:cs="Times New Roman"/>
        </w:rPr>
        <w:t xml:space="preserve"> a cluster of </w:t>
      </w:r>
      <w:r w:rsidR="00ED79A3" w:rsidRPr="005B5523">
        <w:rPr>
          <w:rFonts w:ascii="Times New Roman" w:hAnsi="Times New Roman" w:cs="Times New Roman"/>
        </w:rPr>
        <w:t xml:space="preserve">later </w:t>
      </w:r>
      <w:r w:rsidR="00D95DC8" w:rsidRPr="005B5523">
        <w:rPr>
          <w:rFonts w:ascii="Times New Roman" w:hAnsi="Times New Roman" w:cs="Times New Roman"/>
        </w:rPr>
        <w:t>secondary</w:t>
      </w:r>
      <w:r w:rsidR="00066526" w:rsidRPr="005B5523">
        <w:rPr>
          <w:rFonts w:ascii="Times New Roman" w:hAnsi="Times New Roman" w:cs="Times New Roman"/>
        </w:rPr>
        <w:t xml:space="preserve"> and tertiary</w:t>
      </w:r>
      <w:r w:rsidR="00D95DC8" w:rsidRPr="005B5523">
        <w:rPr>
          <w:rFonts w:ascii="Times New Roman" w:hAnsi="Times New Roman" w:cs="Times New Roman"/>
        </w:rPr>
        <w:t xml:space="preserve"> </w:t>
      </w:r>
      <w:r w:rsidR="009066E5" w:rsidRPr="005B5523">
        <w:rPr>
          <w:rFonts w:ascii="Times New Roman" w:hAnsi="Times New Roman" w:cs="Times New Roman"/>
        </w:rPr>
        <w:t xml:space="preserve">houses, </w:t>
      </w:r>
      <w:r w:rsidR="00AB59A4" w:rsidRPr="005B5523">
        <w:rPr>
          <w:rFonts w:ascii="Times New Roman" w:hAnsi="Times New Roman" w:cs="Times New Roman"/>
        </w:rPr>
        <w:t>the result</w:t>
      </w:r>
      <w:r w:rsidR="00C828F5" w:rsidRPr="005B5523">
        <w:rPr>
          <w:rFonts w:ascii="Times New Roman" w:hAnsi="Times New Roman" w:cs="Times New Roman"/>
        </w:rPr>
        <w:t xml:space="preserve"> </w:t>
      </w:r>
      <w:r w:rsidR="00AB59A4" w:rsidRPr="005B5523">
        <w:rPr>
          <w:rFonts w:ascii="Times New Roman" w:hAnsi="Times New Roman" w:cs="Times New Roman"/>
        </w:rPr>
        <w:t xml:space="preserve">of </w:t>
      </w:r>
      <w:r w:rsidR="00D95DC8" w:rsidRPr="005B5523">
        <w:rPr>
          <w:rFonts w:ascii="Times New Roman" w:hAnsi="Times New Roman" w:cs="Times New Roman"/>
        </w:rPr>
        <w:t xml:space="preserve">the circumstance that </w:t>
      </w:r>
      <w:r w:rsidR="00316315" w:rsidRPr="005B5523">
        <w:rPr>
          <w:rFonts w:ascii="Times New Roman" w:hAnsi="Times New Roman" w:cs="Times New Roman"/>
        </w:rPr>
        <w:t>long</w:t>
      </w:r>
      <w:r w:rsidR="005520D8" w:rsidRPr="005B5523">
        <w:rPr>
          <w:rFonts w:ascii="Times New Roman" w:hAnsi="Times New Roman" w:cs="Times New Roman"/>
        </w:rPr>
        <w:t>house</w:t>
      </w:r>
      <w:r w:rsidR="00AB59A4" w:rsidRPr="005B5523">
        <w:rPr>
          <w:rFonts w:ascii="Times New Roman" w:hAnsi="Times New Roman" w:cs="Times New Roman"/>
        </w:rPr>
        <w:t>s could no</w:t>
      </w:r>
      <w:r w:rsidR="00D95DC8" w:rsidRPr="005B5523">
        <w:rPr>
          <w:rFonts w:ascii="Times New Roman" w:hAnsi="Times New Roman" w:cs="Times New Roman"/>
        </w:rPr>
        <w:t>t</w:t>
      </w:r>
      <w:r w:rsidR="00AB59A4" w:rsidRPr="005B5523">
        <w:rPr>
          <w:rFonts w:ascii="Times New Roman" w:hAnsi="Times New Roman" w:cs="Times New Roman"/>
        </w:rPr>
        <w:t xml:space="preserve"> </w:t>
      </w:r>
      <w:r w:rsidR="009066E5" w:rsidRPr="005B5523">
        <w:rPr>
          <w:rFonts w:ascii="Times New Roman" w:hAnsi="Times New Roman" w:cs="Times New Roman"/>
        </w:rPr>
        <w:t>be stretched</w:t>
      </w:r>
      <w:r w:rsidR="00AB59A4" w:rsidRPr="005B5523">
        <w:rPr>
          <w:rFonts w:ascii="Times New Roman" w:hAnsi="Times New Roman" w:cs="Times New Roman"/>
        </w:rPr>
        <w:t xml:space="preserve"> out</w:t>
      </w:r>
      <w:r w:rsidR="00850A88" w:rsidRPr="005B5523">
        <w:rPr>
          <w:rFonts w:ascii="Times New Roman" w:hAnsi="Times New Roman" w:cs="Times New Roman"/>
        </w:rPr>
        <w:t xml:space="preserve"> endlessly in the </w:t>
      </w:r>
      <w:r w:rsidR="00066526" w:rsidRPr="005B5523">
        <w:rPr>
          <w:rFonts w:ascii="Times New Roman" w:hAnsi="Times New Roman" w:cs="Times New Roman"/>
        </w:rPr>
        <w:t xml:space="preserve">mountainous </w:t>
      </w:r>
      <w:r w:rsidR="00850A88" w:rsidRPr="005B5523">
        <w:rPr>
          <w:rFonts w:ascii="Times New Roman" w:hAnsi="Times New Roman" w:cs="Times New Roman"/>
        </w:rPr>
        <w:t>terrain</w:t>
      </w:r>
      <w:r w:rsidR="00066526" w:rsidRPr="005B5523">
        <w:rPr>
          <w:rFonts w:ascii="Times New Roman" w:hAnsi="Times New Roman" w:cs="Times New Roman"/>
        </w:rPr>
        <w:t xml:space="preserve"> or</w:t>
      </w:r>
      <w:r w:rsidR="00D240C3" w:rsidRPr="005B5523">
        <w:rPr>
          <w:rFonts w:ascii="Times New Roman" w:hAnsi="Times New Roman" w:cs="Times New Roman"/>
        </w:rPr>
        <w:t xml:space="preserve"> </w:t>
      </w:r>
      <w:r w:rsidR="00ED79A3" w:rsidRPr="005B5523">
        <w:rPr>
          <w:rFonts w:ascii="Times New Roman" w:hAnsi="Times New Roman" w:cs="Times New Roman"/>
        </w:rPr>
        <w:t xml:space="preserve">had to </w:t>
      </w:r>
      <w:r w:rsidR="00D240C3" w:rsidRPr="005B5523">
        <w:rPr>
          <w:rFonts w:ascii="Times New Roman" w:hAnsi="Times New Roman" w:cs="Times New Roman"/>
        </w:rPr>
        <w:t>be</w:t>
      </w:r>
      <w:r w:rsidR="005A1DC2" w:rsidRPr="005B5523">
        <w:rPr>
          <w:rFonts w:ascii="Times New Roman" w:hAnsi="Times New Roman" w:cs="Times New Roman"/>
        </w:rPr>
        <w:t xml:space="preserve"> kept within limits</w:t>
      </w:r>
      <w:r w:rsidR="00066526" w:rsidRPr="005B5523">
        <w:rPr>
          <w:rFonts w:ascii="Times New Roman" w:hAnsi="Times New Roman" w:cs="Times New Roman"/>
        </w:rPr>
        <w:t xml:space="preserve"> for some other</w:t>
      </w:r>
      <w:r w:rsidR="00B279BC" w:rsidRPr="005B5523">
        <w:rPr>
          <w:rFonts w:ascii="Times New Roman" w:hAnsi="Times New Roman" w:cs="Times New Roman"/>
        </w:rPr>
        <w:t xml:space="preserve"> practical</w:t>
      </w:r>
      <w:r w:rsidR="00066526" w:rsidRPr="005B5523">
        <w:rPr>
          <w:rFonts w:ascii="Times New Roman" w:hAnsi="Times New Roman" w:cs="Times New Roman"/>
        </w:rPr>
        <w:t xml:space="preserve"> reason</w:t>
      </w:r>
      <w:r w:rsidR="009066E5" w:rsidRPr="005B5523">
        <w:rPr>
          <w:rFonts w:ascii="Times New Roman" w:hAnsi="Times New Roman" w:cs="Times New Roman"/>
        </w:rPr>
        <w:t xml:space="preserve">. It seems, </w:t>
      </w:r>
      <w:r w:rsidR="00ED79A3" w:rsidRPr="005B5523">
        <w:rPr>
          <w:rFonts w:ascii="Times New Roman" w:hAnsi="Times New Roman" w:cs="Times New Roman"/>
        </w:rPr>
        <w:t xml:space="preserve">though </w:t>
      </w:r>
      <w:r w:rsidR="00082BDA" w:rsidRPr="005B5523">
        <w:rPr>
          <w:rFonts w:ascii="Times New Roman" w:hAnsi="Times New Roman" w:cs="Times New Roman"/>
        </w:rPr>
        <w:t>on grounds</w:t>
      </w:r>
      <w:r w:rsidR="009066E5" w:rsidRPr="005B5523">
        <w:rPr>
          <w:rFonts w:ascii="Times New Roman" w:hAnsi="Times New Roman" w:cs="Times New Roman"/>
        </w:rPr>
        <w:t xml:space="preserve"> that are not</w:t>
      </w:r>
      <w:r w:rsidR="00BC2EC6" w:rsidRPr="005B5523">
        <w:rPr>
          <w:rFonts w:ascii="Times New Roman" w:hAnsi="Times New Roman" w:cs="Times New Roman"/>
        </w:rPr>
        <w:t xml:space="preserve"> so</w:t>
      </w:r>
      <w:r w:rsidR="009066E5" w:rsidRPr="005B5523">
        <w:rPr>
          <w:rFonts w:ascii="Times New Roman" w:hAnsi="Times New Roman" w:cs="Times New Roman"/>
        </w:rPr>
        <w:t xml:space="preserve"> clear, </w:t>
      </w:r>
      <w:r w:rsidR="00ED79A3" w:rsidRPr="005B5523">
        <w:rPr>
          <w:rFonts w:ascii="Times New Roman" w:hAnsi="Times New Roman" w:cs="Times New Roman"/>
        </w:rPr>
        <w:t xml:space="preserve">that </w:t>
      </w:r>
      <w:r w:rsidR="00AB59A4" w:rsidRPr="005B5523">
        <w:rPr>
          <w:rFonts w:ascii="Times New Roman" w:hAnsi="Times New Roman" w:cs="Times New Roman"/>
        </w:rPr>
        <w:t>this</w:t>
      </w:r>
      <w:r w:rsidR="00A20147" w:rsidRPr="005B5523">
        <w:rPr>
          <w:rFonts w:ascii="Times New Roman" w:hAnsi="Times New Roman" w:cs="Times New Roman"/>
        </w:rPr>
        <w:t xml:space="preserve"> assembly of</w:t>
      </w:r>
      <w:r w:rsidR="009066E5" w:rsidRPr="005B5523">
        <w:rPr>
          <w:rFonts w:ascii="Times New Roman" w:hAnsi="Times New Roman" w:cs="Times New Roman"/>
        </w:rPr>
        <w:t xml:space="preserve"> houses</w:t>
      </w:r>
      <w:r w:rsidR="00A20147" w:rsidRPr="005B5523">
        <w:rPr>
          <w:rFonts w:ascii="Times New Roman" w:hAnsi="Times New Roman" w:cs="Times New Roman"/>
        </w:rPr>
        <w:t xml:space="preserve"> in one </w:t>
      </w:r>
      <w:r w:rsidR="00940DB5" w:rsidRPr="005B5523">
        <w:rPr>
          <w:rFonts w:ascii="Times New Roman" w:hAnsi="Times New Roman" w:cs="Times New Roman"/>
        </w:rPr>
        <w:t xml:space="preserve">particular </w:t>
      </w:r>
      <w:r w:rsidR="00A20147" w:rsidRPr="005B5523">
        <w:rPr>
          <w:rFonts w:ascii="Times New Roman" w:hAnsi="Times New Roman" w:cs="Times New Roman"/>
        </w:rPr>
        <w:t>location</w:t>
      </w:r>
      <w:r w:rsidR="009066E5" w:rsidRPr="005B5523">
        <w:rPr>
          <w:rFonts w:ascii="Times New Roman" w:hAnsi="Times New Roman" w:cs="Times New Roman"/>
        </w:rPr>
        <w:t xml:space="preserve"> exchanged</w:t>
      </w:r>
      <w:r w:rsidR="00BC2EC6" w:rsidRPr="005B5523">
        <w:rPr>
          <w:rFonts w:ascii="Times New Roman" w:hAnsi="Times New Roman" w:cs="Times New Roman"/>
        </w:rPr>
        <w:t xml:space="preserve"> their</w:t>
      </w:r>
      <w:r w:rsidR="009066E5" w:rsidRPr="005B5523">
        <w:rPr>
          <w:rFonts w:ascii="Times New Roman" w:hAnsi="Times New Roman" w:cs="Times New Roman"/>
        </w:rPr>
        <w:t xml:space="preserve"> women </w:t>
      </w:r>
      <w:r w:rsidR="00A2777C" w:rsidRPr="005B5523">
        <w:rPr>
          <w:rFonts w:ascii="Times New Roman" w:hAnsi="Times New Roman" w:cs="Times New Roman"/>
        </w:rPr>
        <w:t>in m</w:t>
      </w:r>
      <w:r w:rsidR="00A20147" w:rsidRPr="005B5523">
        <w:rPr>
          <w:rFonts w:ascii="Times New Roman" w:hAnsi="Times New Roman" w:cs="Times New Roman"/>
        </w:rPr>
        <w:t>a</w:t>
      </w:r>
      <w:r w:rsidR="00A2777C" w:rsidRPr="005B5523">
        <w:rPr>
          <w:rFonts w:ascii="Times New Roman" w:hAnsi="Times New Roman" w:cs="Times New Roman"/>
        </w:rPr>
        <w:t xml:space="preserve">rriage </w:t>
      </w:r>
      <w:r w:rsidR="00ED79A3" w:rsidRPr="005B5523">
        <w:rPr>
          <w:rFonts w:ascii="Times New Roman" w:hAnsi="Times New Roman" w:cs="Times New Roman"/>
        </w:rPr>
        <w:t xml:space="preserve">among </w:t>
      </w:r>
      <w:r w:rsidR="00A2777C" w:rsidRPr="005B5523">
        <w:rPr>
          <w:rFonts w:ascii="Times New Roman" w:hAnsi="Times New Roman" w:cs="Times New Roman"/>
        </w:rPr>
        <w:t>them</w:t>
      </w:r>
      <w:r w:rsidR="00940DB5" w:rsidRPr="005B5523">
        <w:rPr>
          <w:rFonts w:ascii="Times New Roman" w:hAnsi="Times New Roman" w:cs="Times New Roman"/>
        </w:rPr>
        <w:t>selves</w:t>
      </w:r>
      <w:r w:rsidR="00BC2EC6" w:rsidRPr="005B5523">
        <w:rPr>
          <w:rFonts w:ascii="Times New Roman" w:hAnsi="Times New Roman" w:cs="Times New Roman"/>
        </w:rPr>
        <w:t>.</w:t>
      </w:r>
      <w:r w:rsidR="00A2777C" w:rsidRPr="005B5523">
        <w:rPr>
          <w:rFonts w:ascii="Times New Roman" w:hAnsi="Times New Roman" w:cs="Times New Roman"/>
        </w:rPr>
        <w:t xml:space="preserve"> </w:t>
      </w:r>
      <w:r w:rsidR="00BC2EC6" w:rsidRPr="005B5523">
        <w:rPr>
          <w:rFonts w:ascii="Times New Roman" w:hAnsi="Times New Roman" w:cs="Times New Roman"/>
        </w:rPr>
        <w:t>In this way</w:t>
      </w:r>
      <w:r w:rsidR="009066E5" w:rsidRPr="005B5523">
        <w:rPr>
          <w:rFonts w:ascii="Times New Roman" w:hAnsi="Times New Roman" w:cs="Times New Roman"/>
        </w:rPr>
        <w:t xml:space="preserve"> cluster</w:t>
      </w:r>
      <w:r w:rsidR="00A2777C" w:rsidRPr="005B5523">
        <w:rPr>
          <w:rFonts w:ascii="Times New Roman" w:hAnsi="Times New Roman" w:cs="Times New Roman"/>
        </w:rPr>
        <w:t>s</w:t>
      </w:r>
      <w:r w:rsidR="009066E5" w:rsidRPr="005B5523">
        <w:rPr>
          <w:rFonts w:ascii="Times New Roman" w:hAnsi="Times New Roman" w:cs="Times New Roman"/>
        </w:rPr>
        <w:t xml:space="preserve"> of endogamous</w:t>
      </w:r>
      <w:r w:rsidR="00A2777C" w:rsidRPr="005B5523">
        <w:rPr>
          <w:rFonts w:ascii="Times New Roman" w:hAnsi="Times New Roman" w:cs="Times New Roman"/>
        </w:rPr>
        <w:t xml:space="preserve"> communities will have emerged in the social landscape, clusters that recognized agnatic ascent and </w:t>
      </w:r>
      <w:r w:rsidR="00ED79A3" w:rsidRPr="005B5523">
        <w:rPr>
          <w:rFonts w:ascii="Times New Roman" w:hAnsi="Times New Roman" w:cs="Times New Roman"/>
        </w:rPr>
        <w:t xml:space="preserve">that, through repeated </w:t>
      </w:r>
      <w:r w:rsidR="00A2777C" w:rsidRPr="005B5523">
        <w:rPr>
          <w:rFonts w:ascii="Times New Roman" w:hAnsi="Times New Roman" w:cs="Times New Roman"/>
        </w:rPr>
        <w:t>internarriage</w:t>
      </w:r>
      <w:r w:rsidR="00ED79A3" w:rsidRPr="005B5523">
        <w:rPr>
          <w:rFonts w:ascii="Times New Roman" w:hAnsi="Times New Roman" w:cs="Times New Roman"/>
        </w:rPr>
        <w:t>,</w:t>
      </w:r>
      <w:r w:rsidR="00A2777C" w:rsidRPr="005B5523">
        <w:rPr>
          <w:rFonts w:ascii="Times New Roman" w:hAnsi="Times New Roman" w:cs="Times New Roman"/>
        </w:rPr>
        <w:t xml:space="preserve"> would have become tightly knit</w:t>
      </w:r>
      <w:r w:rsidR="00A20147" w:rsidRPr="005B5523">
        <w:rPr>
          <w:rFonts w:ascii="Times New Roman" w:hAnsi="Times New Roman" w:cs="Times New Roman"/>
        </w:rPr>
        <w:t xml:space="preserve"> into ‘endogamous clans’</w:t>
      </w:r>
      <w:r w:rsidR="00A2777C" w:rsidRPr="005B5523">
        <w:rPr>
          <w:rFonts w:ascii="Times New Roman" w:hAnsi="Times New Roman" w:cs="Times New Roman"/>
        </w:rPr>
        <w:t xml:space="preserve">. </w:t>
      </w:r>
      <w:r w:rsidR="00ED79A3" w:rsidRPr="005B5523">
        <w:rPr>
          <w:rFonts w:ascii="Times New Roman" w:hAnsi="Times New Roman" w:cs="Times New Roman"/>
        </w:rPr>
        <w:t>Although e</w:t>
      </w:r>
      <w:r w:rsidR="00850A88" w:rsidRPr="005B5523">
        <w:rPr>
          <w:rFonts w:ascii="Times New Roman" w:hAnsi="Times New Roman" w:cs="Times New Roman"/>
        </w:rPr>
        <w:t>ndogamy may have em</w:t>
      </w:r>
      <w:r w:rsidR="00940DB5" w:rsidRPr="005B5523">
        <w:rPr>
          <w:rFonts w:ascii="Times New Roman" w:hAnsi="Times New Roman" w:cs="Times New Roman"/>
        </w:rPr>
        <w:t>e</w:t>
      </w:r>
      <w:r w:rsidR="00850A88" w:rsidRPr="005B5523">
        <w:rPr>
          <w:rFonts w:ascii="Times New Roman" w:hAnsi="Times New Roman" w:cs="Times New Roman"/>
        </w:rPr>
        <w:t>rged from isolation</w:t>
      </w:r>
      <w:r w:rsidR="00ED79A3" w:rsidRPr="005B5523">
        <w:rPr>
          <w:rFonts w:ascii="Times New Roman" w:hAnsi="Times New Roman" w:cs="Times New Roman"/>
        </w:rPr>
        <w:t>,</w:t>
      </w:r>
      <w:r w:rsidR="00952EF9" w:rsidRPr="005B5523">
        <w:rPr>
          <w:rFonts w:ascii="Times New Roman" w:hAnsi="Times New Roman" w:cs="Times New Roman"/>
        </w:rPr>
        <w:t xml:space="preserve"> </w:t>
      </w:r>
      <w:r w:rsidR="00850A88" w:rsidRPr="005B5523">
        <w:rPr>
          <w:rFonts w:ascii="Times New Roman" w:hAnsi="Times New Roman" w:cs="Times New Roman"/>
        </w:rPr>
        <w:t>this</w:t>
      </w:r>
      <w:r w:rsidR="00082BDA" w:rsidRPr="005B5523">
        <w:rPr>
          <w:rFonts w:ascii="Times New Roman" w:hAnsi="Times New Roman" w:cs="Times New Roman"/>
        </w:rPr>
        <w:t xml:space="preserve"> </w:t>
      </w:r>
      <w:r w:rsidR="00ED79A3" w:rsidRPr="005B5523">
        <w:rPr>
          <w:rFonts w:ascii="Times New Roman" w:hAnsi="Times New Roman" w:cs="Times New Roman"/>
        </w:rPr>
        <w:t xml:space="preserve">suggestion </w:t>
      </w:r>
      <w:r w:rsidR="00850A88" w:rsidRPr="005B5523">
        <w:rPr>
          <w:rFonts w:ascii="Times New Roman" w:hAnsi="Times New Roman" w:cs="Times New Roman"/>
        </w:rPr>
        <w:t xml:space="preserve">is </w:t>
      </w:r>
      <w:r w:rsidR="00ED79A3" w:rsidRPr="005B5523">
        <w:rPr>
          <w:rFonts w:ascii="Times New Roman" w:hAnsi="Times New Roman" w:cs="Times New Roman"/>
        </w:rPr>
        <w:t xml:space="preserve">less </w:t>
      </w:r>
      <w:r w:rsidR="009C209E" w:rsidRPr="005B5523">
        <w:rPr>
          <w:rFonts w:ascii="Times New Roman" w:hAnsi="Times New Roman" w:cs="Times New Roman"/>
        </w:rPr>
        <w:t>convincing</w:t>
      </w:r>
      <w:r w:rsidR="00850A88" w:rsidRPr="005B5523">
        <w:rPr>
          <w:rFonts w:ascii="Times New Roman" w:hAnsi="Times New Roman" w:cs="Times New Roman"/>
        </w:rPr>
        <w:t xml:space="preserve">. </w:t>
      </w:r>
      <w:r w:rsidR="00082BDA" w:rsidRPr="005B5523">
        <w:rPr>
          <w:rFonts w:ascii="Times New Roman" w:hAnsi="Times New Roman" w:cs="Times New Roman"/>
        </w:rPr>
        <w:t>What seems clear is that t</w:t>
      </w:r>
      <w:r w:rsidR="00A2777C" w:rsidRPr="005B5523">
        <w:rPr>
          <w:rFonts w:ascii="Times New Roman" w:hAnsi="Times New Roman" w:cs="Times New Roman"/>
        </w:rPr>
        <w:t>his</w:t>
      </w:r>
      <w:r w:rsidR="00850A88" w:rsidRPr="005B5523">
        <w:rPr>
          <w:rFonts w:ascii="Times New Roman" w:hAnsi="Times New Roman" w:cs="Times New Roman"/>
        </w:rPr>
        <w:t xml:space="preserve"> notion of the endogamous clan would</w:t>
      </w:r>
      <w:r w:rsidR="00940DB5" w:rsidRPr="005B5523">
        <w:rPr>
          <w:rFonts w:ascii="Times New Roman" w:hAnsi="Times New Roman" w:cs="Times New Roman"/>
        </w:rPr>
        <w:t xml:space="preserve"> have</w:t>
      </w:r>
      <w:r w:rsidR="00850A88" w:rsidRPr="005B5523">
        <w:rPr>
          <w:rFonts w:ascii="Times New Roman" w:hAnsi="Times New Roman" w:cs="Times New Roman"/>
        </w:rPr>
        <w:t xml:space="preserve"> </w:t>
      </w:r>
      <w:r w:rsidR="009C209E" w:rsidRPr="005B5523">
        <w:rPr>
          <w:rFonts w:ascii="Times New Roman" w:hAnsi="Times New Roman" w:cs="Times New Roman"/>
        </w:rPr>
        <w:t>formed</w:t>
      </w:r>
      <w:r w:rsidR="00850A88" w:rsidRPr="005B5523">
        <w:rPr>
          <w:rFonts w:ascii="Times New Roman" w:hAnsi="Times New Roman" w:cs="Times New Roman"/>
        </w:rPr>
        <w:t xml:space="preserve"> the basic </w:t>
      </w:r>
      <w:r w:rsidR="00BC2EC6" w:rsidRPr="005B5523">
        <w:rPr>
          <w:rFonts w:ascii="Times New Roman" w:hAnsi="Times New Roman" w:cs="Times New Roman"/>
        </w:rPr>
        <w:t xml:space="preserve">Palaung </w:t>
      </w:r>
      <w:r w:rsidR="00ED79A3" w:rsidRPr="005B5523">
        <w:rPr>
          <w:rFonts w:ascii="Times New Roman" w:hAnsi="Times New Roman" w:cs="Times New Roman"/>
        </w:rPr>
        <w:t xml:space="preserve">idea </w:t>
      </w:r>
      <w:r w:rsidR="003A01F2" w:rsidRPr="005B5523">
        <w:rPr>
          <w:rFonts w:ascii="Times New Roman" w:hAnsi="Times New Roman" w:cs="Times New Roman"/>
        </w:rPr>
        <w:t xml:space="preserve">of </w:t>
      </w:r>
      <w:r w:rsidR="00D81F86" w:rsidRPr="005B5523">
        <w:rPr>
          <w:rFonts w:ascii="Times New Roman" w:hAnsi="Times New Roman" w:cs="Times New Roman"/>
        </w:rPr>
        <w:t xml:space="preserve">social </w:t>
      </w:r>
      <w:r w:rsidR="003A01F2" w:rsidRPr="005B5523">
        <w:rPr>
          <w:rFonts w:ascii="Times New Roman" w:hAnsi="Times New Roman" w:cs="Times New Roman"/>
        </w:rPr>
        <w:t>belonging</w:t>
      </w:r>
      <w:r w:rsidR="00675CE7" w:rsidRPr="005B5523">
        <w:rPr>
          <w:rFonts w:ascii="Times New Roman" w:hAnsi="Times New Roman" w:cs="Times New Roman"/>
        </w:rPr>
        <w:t>,</w:t>
      </w:r>
      <w:r w:rsidR="00A2777C" w:rsidRPr="005B5523">
        <w:rPr>
          <w:rFonts w:ascii="Times New Roman" w:hAnsi="Times New Roman" w:cs="Times New Roman"/>
        </w:rPr>
        <w:t xml:space="preserve"> referred to by </w:t>
      </w:r>
      <w:r w:rsidR="00C928B4" w:rsidRPr="005B5523">
        <w:rPr>
          <w:rFonts w:ascii="Times New Roman" w:hAnsi="Times New Roman" w:cs="Times New Roman"/>
        </w:rPr>
        <w:t>Lowis (1906: 20)</w:t>
      </w:r>
      <w:r w:rsidR="00D81F86" w:rsidRPr="005B5523">
        <w:rPr>
          <w:rFonts w:ascii="Times New Roman" w:hAnsi="Times New Roman" w:cs="Times New Roman"/>
        </w:rPr>
        <w:t>.</w:t>
      </w:r>
      <w:r w:rsidR="00675CE7" w:rsidRPr="005B5523">
        <w:rPr>
          <w:rFonts w:ascii="Times New Roman" w:hAnsi="Times New Roman" w:cs="Times New Roman"/>
        </w:rPr>
        <w:t xml:space="preserve"> </w:t>
      </w:r>
    </w:p>
    <w:p w14:paraId="04F5FA81" w14:textId="425D8177" w:rsidR="000C1F75" w:rsidRPr="005B5523" w:rsidRDefault="000C1F75" w:rsidP="00524E82">
      <w:pPr>
        <w:spacing w:line="360" w:lineRule="auto"/>
        <w:ind w:right="-811" w:firstLine="426"/>
        <w:rPr>
          <w:rFonts w:ascii="Times New Roman" w:hAnsi="Times New Roman" w:cs="Times New Roman"/>
        </w:rPr>
      </w:pPr>
      <w:r w:rsidRPr="005B5523">
        <w:rPr>
          <w:rFonts w:ascii="Times New Roman" w:hAnsi="Times New Roman" w:cs="Times New Roman"/>
        </w:rPr>
        <w:lastRenderedPageBreak/>
        <w:t>To what extent clans</w:t>
      </w:r>
      <w:r w:rsidR="00697A67" w:rsidRPr="005B5523">
        <w:rPr>
          <w:rFonts w:ascii="Times New Roman" w:hAnsi="Times New Roman" w:cs="Times New Roman"/>
        </w:rPr>
        <w:t>,</w:t>
      </w:r>
      <w:r w:rsidRPr="005B5523">
        <w:rPr>
          <w:rFonts w:ascii="Times New Roman" w:hAnsi="Times New Roman" w:cs="Times New Roman"/>
        </w:rPr>
        <w:t xml:space="preserve"> referre</w:t>
      </w:r>
      <w:r w:rsidR="004923C2" w:rsidRPr="005B5523">
        <w:rPr>
          <w:rFonts w:ascii="Times New Roman" w:hAnsi="Times New Roman" w:cs="Times New Roman"/>
        </w:rPr>
        <w:t>d</w:t>
      </w:r>
      <w:r w:rsidRPr="005B5523">
        <w:rPr>
          <w:rFonts w:ascii="Times New Roman" w:hAnsi="Times New Roman" w:cs="Times New Roman"/>
        </w:rPr>
        <w:t xml:space="preserve"> to as Palè</w:t>
      </w:r>
      <w:r w:rsidR="00697A67" w:rsidRPr="005B5523">
        <w:rPr>
          <w:rFonts w:ascii="Times New Roman" w:hAnsi="Times New Roman" w:cs="Times New Roman"/>
        </w:rPr>
        <w:t>,</w:t>
      </w:r>
      <w:r w:rsidRPr="005B5523">
        <w:rPr>
          <w:rFonts w:ascii="Times New Roman" w:hAnsi="Times New Roman" w:cs="Times New Roman"/>
        </w:rPr>
        <w:t xml:space="preserve"> practiced endogamy is not clear. What we know is that </w:t>
      </w:r>
      <w:r w:rsidR="00ED79A3" w:rsidRPr="005B5523">
        <w:rPr>
          <w:rFonts w:ascii="Times New Roman" w:hAnsi="Times New Roman" w:cs="Times New Roman"/>
        </w:rPr>
        <w:t xml:space="preserve">they required </w:t>
      </w:r>
      <w:r w:rsidR="007D37D9" w:rsidRPr="005B5523">
        <w:rPr>
          <w:rFonts w:ascii="Times New Roman" w:hAnsi="Times New Roman" w:cs="Times New Roman"/>
        </w:rPr>
        <w:t xml:space="preserve">a brideprice, as </w:t>
      </w:r>
      <w:r w:rsidR="004923C2" w:rsidRPr="005B5523">
        <w:rPr>
          <w:rFonts w:ascii="Times New Roman" w:hAnsi="Times New Roman" w:cs="Times New Roman"/>
        </w:rPr>
        <w:t xml:space="preserve">also </w:t>
      </w:r>
      <w:r w:rsidR="007D37D9" w:rsidRPr="005B5523">
        <w:rPr>
          <w:rFonts w:ascii="Times New Roman" w:hAnsi="Times New Roman" w:cs="Times New Roman"/>
        </w:rPr>
        <w:t>among the regular Palaung</w:t>
      </w:r>
      <w:r w:rsidRPr="005B5523">
        <w:rPr>
          <w:rFonts w:ascii="Times New Roman" w:hAnsi="Times New Roman" w:cs="Times New Roman"/>
        </w:rPr>
        <w:t xml:space="preserve">, but that </w:t>
      </w:r>
      <w:r w:rsidR="006E12C2" w:rsidRPr="005B5523">
        <w:rPr>
          <w:rFonts w:ascii="Times New Roman" w:hAnsi="Times New Roman" w:cs="Times New Roman"/>
        </w:rPr>
        <w:t xml:space="preserve">among the former </w:t>
      </w:r>
      <w:r w:rsidRPr="005B5523">
        <w:rPr>
          <w:rFonts w:ascii="Times New Roman" w:hAnsi="Times New Roman" w:cs="Times New Roman"/>
        </w:rPr>
        <w:t>the</w:t>
      </w:r>
      <w:r w:rsidR="00952EF9" w:rsidRPr="005B5523">
        <w:rPr>
          <w:rFonts w:ascii="Times New Roman" w:hAnsi="Times New Roman" w:cs="Times New Roman"/>
        </w:rPr>
        <w:t>se</w:t>
      </w:r>
      <w:r w:rsidRPr="005B5523">
        <w:rPr>
          <w:rFonts w:ascii="Times New Roman" w:hAnsi="Times New Roman" w:cs="Times New Roman"/>
        </w:rPr>
        <w:t xml:space="preserve"> were more significant,</w:t>
      </w:r>
      <w:r w:rsidR="007D37D9" w:rsidRPr="005B5523">
        <w:rPr>
          <w:rFonts w:ascii="Times New Roman" w:hAnsi="Times New Roman" w:cs="Times New Roman"/>
        </w:rPr>
        <w:t xml:space="preserve"> </w:t>
      </w:r>
      <w:r w:rsidR="006E12C2" w:rsidRPr="005B5523">
        <w:rPr>
          <w:rFonts w:ascii="Times New Roman" w:hAnsi="Times New Roman" w:cs="Times New Roman"/>
        </w:rPr>
        <w:t xml:space="preserve">highly </w:t>
      </w:r>
      <w:r w:rsidR="007D37D9" w:rsidRPr="005B5523">
        <w:rPr>
          <w:rFonts w:ascii="Times New Roman" w:hAnsi="Times New Roman" w:cs="Times New Roman"/>
        </w:rPr>
        <w:t xml:space="preserve">negotiable and </w:t>
      </w:r>
      <w:r w:rsidR="006E12C2" w:rsidRPr="005B5523">
        <w:rPr>
          <w:rFonts w:ascii="Times New Roman" w:hAnsi="Times New Roman" w:cs="Times New Roman"/>
        </w:rPr>
        <w:t>steep</w:t>
      </w:r>
      <w:r w:rsidR="005249EB" w:rsidRPr="005B5523">
        <w:rPr>
          <w:rFonts w:ascii="Times New Roman" w:hAnsi="Times New Roman" w:cs="Times New Roman"/>
        </w:rPr>
        <w:t xml:space="preserve"> (Scott 1900</w:t>
      </w:r>
      <w:r w:rsidR="007D37D9" w:rsidRPr="005B5523">
        <w:rPr>
          <w:rFonts w:ascii="Times New Roman" w:hAnsi="Times New Roman" w:cs="Times New Roman"/>
        </w:rPr>
        <w:t>: 490).</w:t>
      </w:r>
    </w:p>
    <w:p w14:paraId="2FC5A1FD" w14:textId="183C8721" w:rsidR="00DB7FF5" w:rsidRPr="005B5523" w:rsidRDefault="00DB7FF5"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The Palaung population had emigrated from southern China into the Shan States at some early point in history, together with a host of other peoples. The Palaung have been classified as speakers of a Mon-Khmer language. According to Milne (1924: 14-15) they were the first settlers in the wider Tawngpeng area. This is not necessarily true, the evidence for </w:t>
      </w:r>
      <w:r w:rsidR="000D633C" w:rsidRPr="005B5523">
        <w:rPr>
          <w:rFonts w:ascii="Times New Roman" w:hAnsi="Times New Roman" w:cs="Times New Roman"/>
        </w:rPr>
        <w:t xml:space="preserve">it </w:t>
      </w:r>
      <w:r w:rsidRPr="005B5523">
        <w:rPr>
          <w:rFonts w:ascii="Times New Roman" w:hAnsi="Times New Roman" w:cs="Times New Roman"/>
        </w:rPr>
        <w:t xml:space="preserve">being rather weak. Who was actually </w:t>
      </w:r>
      <w:r w:rsidR="000D633C" w:rsidRPr="005B5523">
        <w:rPr>
          <w:rFonts w:ascii="Times New Roman" w:hAnsi="Times New Roman" w:cs="Times New Roman"/>
        </w:rPr>
        <w:t xml:space="preserve">the </w:t>
      </w:r>
      <w:r w:rsidRPr="005B5523">
        <w:rPr>
          <w:rFonts w:ascii="Times New Roman" w:hAnsi="Times New Roman" w:cs="Times New Roman"/>
        </w:rPr>
        <w:t>first in the area is not easy to decide, but certainly there was a series of powerful movements from the north</w:t>
      </w:r>
      <w:r w:rsidR="000D633C" w:rsidRPr="005B5523">
        <w:rPr>
          <w:rFonts w:ascii="Times New Roman" w:hAnsi="Times New Roman" w:cs="Times New Roman"/>
        </w:rPr>
        <w:t xml:space="preserve"> into the Burmese uplands</w:t>
      </w:r>
      <w:r w:rsidRPr="005B5523">
        <w:rPr>
          <w:rFonts w:ascii="Times New Roman" w:hAnsi="Times New Roman" w:cs="Times New Roman"/>
        </w:rPr>
        <w:t xml:space="preserve">, </w:t>
      </w:r>
      <w:r w:rsidR="000D633C" w:rsidRPr="005B5523">
        <w:rPr>
          <w:rFonts w:ascii="Times New Roman" w:hAnsi="Times New Roman" w:cs="Times New Roman"/>
        </w:rPr>
        <w:t xml:space="preserve">a response to </w:t>
      </w:r>
      <w:r w:rsidRPr="005B5523">
        <w:rPr>
          <w:rFonts w:ascii="Times New Roman" w:hAnsi="Times New Roman" w:cs="Times New Roman"/>
        </w:rPr>
        <w:t xml:space="preserve">the aggression of the expanding Chinese empire, and the Palaung were among the first to settle in areas where they were still found living a hundred years ago. It is claimed that these settlements happened </w:t>
      </w:r>
      <w:r w:rsidR="000D633C" w:rsidRPr="005B5523">
        <w:rPr>
          <w:rFonts w:ascii="Times New Roman" w:hAnsi="Times New Roman" w:cs="Times New Roman"/>
        </w:rPr>
        <w:t xml:space="preserve">at </w:t>
      </w:r>
      <w:r w:rsidRPr="005B5523">
        <w:rPr>
          <w:rFonts w:ascii="Times New Roman" w:hAnsi="Times New Roman" w:cs="Times New Roman"/>
        </w:rPr>
        <w:t xml:space="preserve">‘an extremely remote period’ and that the Palaung then occupied the lower valleys. Later, with the arrival of </w:t>
      </w:r>
      <w:r w:rsidR="000D633C" w:rsidRPr="005B5523">
        <w:rPr>
          <w:rFonts w:ascii="Times New Roman" w:hAnsi="Times New Roman" w:cs="Times New Roman"/>
        </w:rPr>
        <w:t xml:space="preserve">the </w:t>
      </w:r>
      <w:r w:rsidRPr="005B5523">
        <w:rPr>
          <w:rFonts w:ascii="Times New Roman" w:hAnsi="Times New Roman" w:cs="Times New Roman"/>
        </w:rPr>
        <w:t>Shan from China, the Palaung might have been pushed away from the low</w:t>
      </w:r>
      <w:r w:rsidR="000D633C" w:rsidRPr="005B5523">
        <w:rPr>
          <w:rFonts w:ascii="Times New Roman" w:hAnsi="Times New Roman" w:cs="Times New Roman"/>
        </w:rPr>
        <w:t>-</w:t>
      </w:r>
      <w:r w:rsidRPr="005B5523">
        <w:rPr>
          <w:rFonts w:ascii="Times New Roman" w:hAnsi="Times New Roman" w:cs="Times New Roman"/>
        </w:rPr>
        <w:t>lying country to resettle in the highlands</w:t>
      </w:r>
      <w:r w:rsidR="000D633C" w:rsidRPr="005B5523">
        <w:rPr>
          <w:rFonts w:ascii="Times New Roman" w:hAnsi="Times New Roman" w:cs="Times New Roman"/>
        </w:rPr>
        <w:t>,</w:t>
      </w:r>
      <w:r w:rsidRPr="005B5523">
        <w:rPr>
          <w:rFonts w:ascii="Times New Roman" w:hAnsi="Times New Roman" w:cs="Times New Roman"/>
        </w:rPr>
        <w:t xml:space="preserve"> where </w:t>
      </w:r>
      <w:r w:rsidR="000F6849" w:rsidRPr="005B5523">
        <w:rPr>
          <w:rFonts w:ascii="Times New Roman" w:hAnsi="Times New Roman" w:cs="Times New Roman"/>
        </w:rPr>
        <w:t xml:space="preserve">with time </w:t>
      </w:r>
      <w:r w:rsidRPr="005B5523">
        <w:rPr>
          <w:rFonts w:ascii="Times New Roman" w:hAnsi="Times New Roman" w:cs="Times New Roman"/>
        </w:rPr>
        <w:t xml:space="preserve">they became a hill people well adjusted to mountainous conditions (Lowis 1906: 2). This is, however, uncertain. The main ethnographer of the Palaung, </w:t>
      </w:r>
      <w:r w:rsidR="00301DF7" w:rsidRPr="005B5523">
        <w:rPr>
          <w:rFonts w:ascii="Times New Roman" w:hAnsi="Times New Roman" w:cs="Times New Roman"/>
        </w:rPr>
        <w:t xml:space="preserve">Mary </w:t>
      </w:r>
      <w:r w:rsidRPr="005B5523">
        <w:rPr>
          <w:rFonts w:ascii="Times New Roman" w:hAnsi="Times New Roman" w:cs="Times New Roman"/>
        </w:rPr>
        <w:t>Milne (1924: 18-19), notes that ‘I found it quite impossible to arrive at any idea of the dates of the different events before those of the eighteenth century’. We still need a better chronology of the various ethnic movements through</w:t>
      </w:r>
      <w:r w:rsidR="000D633C" w:rsidRPr="005B5523">
        <w:rPr>
          <w:rFonts w:ascii="Times New Roman" w:hAnsi="Times New Roman" w:cs="Times New Roman"/>
        </w:rPr>
        <w:t>out</w:t>
      </w:r>
      <w:r w:rsidRPr="005B5523">
        <w:rPr>
          <w:rFonts w:ascii="Times New Roman" w:hAnsi="Times New Roman" w:cs="Times New Roman"/>
        </w:rPr>
        <w:t xml:space="preserve"> history in continental Southeast Asia, but that may well be a project</w:t>
      </w:r>
      <w:r w:rsidR="00EF72D6" w:rsidRPr="005B5523">
        <w:rPr>
          <w:rFonts w:ascii="Times New Roman" w:hAnsi="Times New Roman" w:cs="Times New Roman"/>
        </w:rPr>
        <w:t xml:space="preserve"> </w:t>
      </w:r>
      <w:r w:rsidR="000D633C" w:rsidRPr="005B5523">
        <w:rPr>
          <w:rFonts w:ascii="Times New Roman" w:hAnsi="Times New Roman" w:cs="Times New Roman"/>
        </w:rPr>
        <w:t xml:space="preserve">going </w:t>
      </w:r>
      <w:r w:rsidRPr="005B5523">
        <w:rPr>
          <w:rFonts w:ascii="Times New Roman" w:hAnsi="Times New Roman" w:cs="Times New Roman"/>
        </w:rPr>
        <w:t xml:space="preserve">beyond what </w:t>
      </w:r>
      <w:r w:rsidR="000D633C" w:rsidRPr="005B5523">
        <w:rPr>
          <w:rFonts w:ascii="Times New Roman" w:hAnsi="Times New Roman" w:cs="Times New Roman"/>
        </w:rPr>
        <w:t xml:space="preserve">can </w:t>
      </w:r>
      <w:r w:rsidRPr="005B5523">
        <w:rPr>
          <w:rFonts w:ascii="Times New Roman" w:hAnsi="Times New Roman" w:cs="Times New Roman"/>
        </w:rPr>
        <w:t>actually be achieved.</w:t>
      </w:r>
    </w:p>
    <w:p w14:paraId="0E889A5E" w14:textId="7DAAFC03" w:rsidR="005611C6" w:rsidRPr="005B5523" w:rsidRDefault="005611C6"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We could ask questions as to what </w:t>
      </w:r>
      <w:r w:rsidR="00D87AAD" w:rsidRPr="005B5523">
        <w:rPr>
          <w:rFonts w:ascii="Times New Roman" w:hAnsi="Times New Roman" w:cs="Times New Roman"/>
        </w:rPr>
        <w:t>correspondence</w:t>
      </w:r>
      <w:r w:rsidRPr="005B5523">
        <w:rPr>
          <w:rFonts w:ascii="Times New Roman" w:hAnsi="Times New Roman" w:cs="Times New Roman"/>
        </w:rPr>
        <w:t xml:space="preserve"> Palaung endogamy</w:t>
      </w:r>
      <w:r w:rsidR="00D87AAD" w:rsidRPr="005B5523">
        <w:rPr>
          <w:rFonts w:ascii="Times New Roman" w:hAnsi="Times New Roman" w:cs="Times New Roman"/>
        </w:rPr>
        <w:t xml:space="preserve"> may have</w:t>
      </w:r>
      <w:r w:rsidR="00AA5F52" w:rsidRPr="005B5523">
        <w:rPr>
          <w:rFonts w:ascii="Times New Roman" w:hAnsi="Times New Roman" w:cs="Times New Roman"/>
        </w:rPr>
        <w:t xml:space="preserve"> had to some </w:t>
      </w:r>
      <w:r w:rsidRPr="005B5523">
        <w:rPr>
          <w:rFonts w:ascii="Times New Roman" w:hAnsi="Times New Roman" w:cs="Times New Roman"/>
        </w:rPr>
        <w:t>other form</w:t>
      </w:r>
      <w:r w:rsidR="00AA5F52" w:rsidRPr="005B5523">
        <w:rPr>
          <w:rFonts w:ascii="Times New Roman" w:hAnsi="Times New Roman" w:cs="Times New Roman"/>
        </w:rPr>
        <w:t>s</w:t>
      </w:r>
      <w:r w:rsidRPr="005B5523">
        <w:rPr>
          <w:rFonts w:ascii="Times New Roman" w:hAnsi="Times New Roman" w:cs="Times New Roman"/>
        </w:rPr>
        <w:t xml:space="preserve"> of endogamy found in the area, </w:t>
      </w:r>
      <w:r w:rsidR="00D81F86" w:rsidRPr="005B5523">
        <w:rPr>
          <w:rFonts w:ascii="Times New Roman" w:hAnsi="Times New Roman" w:cs="Times New Roman"/>
        </w:rPr>
        <w:t>for instance</w:t>
      </w:r>
      <w:r w:rsidR="000D633C" w:rsidRPr="005B5523">
        <w:rPr>
          <w:rFonts w:ascii="Times New Roman" w:hAnsi="Times New Roman" w:cs="Times New Roman"/>
        </w:rPr>
        <w:t>,</w:t>
      </w:r>
      <w:r w:rsidR="00D81F86" w:rsidRPr="005B5523">
        <w:rPr>
          <w:rFonts w:ascii="Times New Roman" w:hAnsi="Times New Roman" w:cs="Times New Roman"/>
        </w:rPr>
        <w:t xml:space="preserve"> to </w:t>
      </w:r>
      <w:r w:rsidR="000D633C" w:rsidRPr="005B5523">
        <w:rPr>
          <w:rFonts w:ascii="Times New Roman" w:hAnsi="Times New Roman" w:cs="Times New Roman"/>
        </w:rPr>
        <w:t xml:space="preserve">the endogamy </w:t>
      </w:r>
      <w:r w:rsidRPr="005B5523">
        <w:rPr>
          <w:rFonts w:ascii="Times New Roman" w:hAnsi="Times New Roman" w:cs="Times New Roman"/>
        </w:rPr>
        <w:t>of the Kachin</w:t>
      </w:r>
      <w:r w:rsidR="000D633C" w:rsidRPr="005B5523">
        <w:rPr>
          <w:rFonts w:ascii="Times New Roman" w:hAnsi="Times New Roman" w:cs="Times New Roman"/>
        </w:rPr>
        <w:t>’s</w:t>
      </w:r>
      <w:r w:rsidRPr="005B5523">
        <w:rPr>
          <w:rFonts w:ascii="Times New Roman" w:hAnsi="Times New Roman" w:cs="Times New Roman"/>
        </w:rPr>
        <w:t xml:space="preserve"> circular asy</w:t>
      </w:r>
      <w:r w:rsidR="000D633C" w:rsidRPr="005B5523">
        <w:rPr>
          <w:rFonts w:ascii="Times New Roman" w:hAnsi="Times New Roman" w:cs="Times New Roman"/>
        </w:rPr>
        <w:t>m</w:t>
      </w:r>
      <w:r w:rsidRPr="005B5523">
        <w:rPr>
          <w:rFonts w:ascii="Times New Roman" w:hAnsi="Times New Roman" w:cs="Times New Roman"/>
        </w:rPr>
        <w:t>met</w:t>
      </w:r>
      <w:r w:rsidR="00F4651D" w:rsidRPr="005B5523">
        <w:rPr>
          <w:rFonts w:ascii="Times New Roman" w:hAnsi="Times New Roman" w:cs="Times New Roman"/>
        </w:rPr>
        <w:t xml:space="preserve">ric marriage arrangements </w:t>
      </w:r>
      <w:r w:rsidR="000D633C" w:rsidRPr="005B5523">
        <w:rPr>
          <w:rFonts w:ascii="Times New Roman" w:hAnsi="Times New Roman" w:cs="Times New Roman"/>
        </w:rPr>
        <w:t xml:space="preserve">between lineages </w:t>
      </w:r>
      <w:r w:rsidR="00F4651D" w:rsidRPr="005B5523">
        <w:rPr>
          <w:rFonts w:ascii="Times New Roman" w:hAnsi="Times New Roman" w:cs="Times New Roman"/>
        </w:rPr>
        <w:t>(</w:t>
      </w:r>
      <w:r w:rsidR="00F4651D" w:rsidRPr="005B5523">
        <w:rPr>
          <w:rFonts w:ascii="Times New Roman" w:hAnsi="Times New Roman" w:cs="Times New Roman"/>
          <w:i/>
        </w:rPr>
        <w:t>gumlao</w:t>
      </w:r>
      <w:r w:rsidRPr="005B5523">
        <w:rPr>
          <w:rFonts w:ascii="Times New Roman" w:hAnsi="Times New Roman" w:cs="Times New Roman"/>
        </w:rPr>
        <w:t>)</w:t>
      </w:r>
      <w:r w:rsidR="00DE5604" w:rsidRPr="005B5523">
        <w:rPr>
          <w:rFonts w:ascii="Times New Roman" w:hAnsi="Times New Roman" w:cs="Times New Roman"/>
        </w:rPr>
        <w:t xml:space="preserve"> that combined three o</w:t>
      </w:r>
      <w:r w:rsidR="00952EF9" w:rsidRPr="005B5523">
        <w:rPr>
          <w:rFonts w:ascii="Times New Roman" w:hAnsi="Times New Roman" w:cs="Times New Roman"/>
        </w:rPr>
        <w:t>r</w:t>
      </w:r>
      <w:r w:rsidR="00DE5604" w:rsidRPr="005B5523">
        <w:rPr>
          <w:rFonts w:ascii="Times New Roman" w:hAnsi="Times New Roman" w:cs="Times New Roman"/>
        </w:rPr>
        <w:t xml:space="preserve"> four lineages into an endogamous unit (Leach 1954</w:t>
      </w:r>
      <w:r w:rsidR="00952EF9" w:rsidRPr="005B5523">
        <w:rPr>
          <w:rFonts w:ascii="Times New Roman" w:hAnsi="Times New Roman" w:cs="Times New Roman"/>
        </w:rPr>
        <w:t>;</w:t>
      </w:r>
      <w:r w:rsidR="00DE5604" w:rsidRPr="005B5523">
        <w:rPr>
          <w:rFonts w:ascii="Times New Roman" w:hAnsi="Times New Roman" w:cs="Times New Roman"/>
        </w:rPr>
        <w:t xml:space="preserve"> </w:t>
      </w:r>
      <w:r w:rsidR="00733EDF" w:rsidRPr="005B5523">
        <w:rPr>
          <w:rFonts w:ascii="Times New Roman" w:hAnsi="Times New Roman" w:cs="Times New Roman"/>
        </w:rPr>
        <w:t xml:space="preserve">La </w:t>
      </w:r>
      <w:r w:rsidR="00F4651D" w:rsidRPr="005B5523">
        <w:rPr>
          <w:rFonts w:ascii="Times New Roman" w:hAnsi="Times New Roman" w:cs="Times New Roman"/>
        </w:rPr>
        <w:t>Raw</w:t>
      </w:r>
      <w:r w:rsidR="00DE5604" w:rsidRPr="005B5523">
        <w:rPr>
          <w:rFonts w:ascii="Times New Roman" w:hAnsi="Times New Roman" w:cs="Times New Roman"/>
        </w:rPr>
        <w:t xml:space="preserve"> 2007</w:t>
      </w:r>
      <w:r w:rsidR="00F4651D" w:rsidRPr="005B5523">
        <w:rPr>
          <w:rFonts w:ascii="Times New Roman" w:hAnsi="Times New Roman" w:cs="Times New Roman"/>
        </w:rPr>
        <w:t xml:space="preserve">: 41). </w:t>
      </w:r>
      <w:r w:rsidR="005E4ED1" w:rsidRPr="005B5523">
        <w:rPr>
          <w:rFonts w:ascii="Times New Roman" w:hAnsi="Times New Roman" w:cs="Times New Roman"/>
        </w:rPr>
        <w:t>One thought would be that endogamous lineage combin</w:t>
      </w:r>
      <w:r w:rsidR="000D633C" w:rsidRPr="005B5523">
        <w:rPr>
          <w:rFonts w:ascii="Times New Roman" w:hAnsi="Times New Roman" w:cs="Times New Roman"/>
        </w:rPr>
        <w:t>ation</w:t>
      </w:r>
      <w:r w:rsidR="005E4ED1" w:rsidRPr="005B5523">
        <w:rPr>
          <w:rFonts w:ascii="Times New Roman" w:hAnsi="Times New Roman" w:cs="Times New Roman"/>
        </w:rPr>
        <w:t xml:space="preserve">s have collapsed into unified </w:t>
      </w:r>
      <w:r w:rsidR="00CD4CD0" w:rsidRPr="005B5523">
        <w:rPr>
          <w:rFonts w:ascii="Times New Roman" w:hAnsi="Times New Roman" w:cs="Times New Roman"/>
        </w:rPr>
        <w:t xml:space="preserve">clan-like </w:t>
      </w:r>
      <w:r w:rsidR="005E4ED1" w:rsidRPr="005B5523">
        <w:rPr>
          <w:rFonts w:ascii="Times New Roman" w:hAnsi="Times New Roman" w:cs="Times New Roman"/>
        </w:rPr>
        <w:t>endogamous groups, but it remain</w:t>
      </w:r>
      <w:r w:rsidR="00A92020" w:rsidRPr="005B5523">
        <w:rPr>
          <w:rFonts w:ascii="Times New Roman" w:hAnsi="Times New Roman" w:cs="Times New Roman"/>
        </w:rPr>
        <w:t>s</w:t>
      </w:r>
      <w:r w:rsidR="005E4ED1" w:rsidRPr="005B5523">
        <w:rPr>
          <w:rFonts w:ascii="Times New Roman" w:hAnsi="Times New Roman" w:cs="Times New Roman"/>
        </w:rPr>
        <w:t xml:space="preserve"> difficult to see what sort of situation might </w:t>
      </w:r>
      <w:r w:rsidR="006A4540" w:rsidRPr="005B5523">
        <w:rPr>
          <w:rFonts w:ascii="Times New Roman" w:hAnsi="Times New Roman" w:cs="Times New Roman"/>
        </w:rPr>
        <w:t xml:space="preserve">have </w:t>
      </w:r>
      <w:r w:rsidR="005E4ED1" w:rsidRPr="005B5523">
        <w:rPr>
          <w:rFonts w:ascii="Times New Roman" w:hAnsi="Times New Roman" w:cs="Times New Roman"/>
        </w:rPr>
        <w:t>provoke</w:t>
      </w:r>
      <w:r w:rsidR="006A4540" w:rsidRPr="005B5523">
        <w:rPr>
          <w:rFonts w:ascii="Times New Roman" w:hAnsi="Times New Roman" w:cs="Times New Roman"/>
        </w:rPr>
        <w:t>d</w:t>
      </w:r>
      <w:r w:rsidR="005E4ED1" w:rsidRPr="005B5523">
        <w:rPr>
          <w:rFonts w:ascii="Times New Roman" w:hAnsi="Times New Roman" w:cs="Times New Roman"/>
        </w:rPr>
        <w:t xml:space="preserve"> such a transformation.</w:t>
      </w:r>
      <w:r w:rsidR="00D9532E" w:rsidRPr="005B5523">
        <w:rPr>
          <w:rFonts w:ascii="Times New Roman" w:hAnsi="Times New Roman" w:cs="Times New Roman"/>
        </w:rPr>
        <w:t xml:space="preserve"> And, if there was</w:t>
      </w:r>
      <w:r w:rsidR="00996032" w:rsidRPr="005B5523">
        <w:rPr>
          <w:rFonts w:ascii="Times New Roman" w:hAnsi="Times New Roman" w:cs="Times New Roman"/>
        </w:rPr>
        <w:t xml:space="preserve"> a connection, it could also have worked in the other direction</w:t>
      </w:r>
      <w:r w:rsidR="000D633C" w:rsidRPr="005B5523">
        <w:rPr>
          <w:rFonts w:ascii="Times New Roman" w:hAnsi="Times New Roman" w:cs="Times New Roman"/>
        </w:rPr>
        <w:t>:</w:t>
      </w:r>
      <w:r w:rsidR="00AB54E8" w:rsidRPr="005B5523">
        <w:rPr>
          <w:rFonts w:ascii="Times New Roman" w:hAnsi="Times New Roman" w:cs="Times New Roman"/>
        </w:rPr>
        <w:t xml:space="preserve"> that is</w:t>
      </w:r>
      <w:r w:rsidR="00D9532E" w:rsidRPr="005B5523">
        <w:rPr>
          <w:rFonts w:ascii="Times New Roman" w:hAnsi="Times New Roman" w:cs="Times New Roman"/>
        </w:rPr>
        <w:t>,</w:t>
      </w:r>
      <w:r w:rsidR="00AB54E8" w:rsidRPr="005B5523">
        <w:rPr>
          <w:rFonts w:ascii="Times New Roman" w:hAnsi="Times New Roman" w:cs="Times New Roman"/>
        </w:rPr>
        <w:t xml:space="preserve"> t</w:t>
      </w:r>
      <w:r w:rsidR="00A92020" w:rsidRPr="005B5523">
        <w:rPr>
          <w:rFonts w:ascii="Times New Roman" w:hAnsi="Times New Roman" w:cs="Times New Roman"/>
        </w:rPr>
        <w:t xml:space="preserve">he </w:t>
      </w:r>
      <w:r w:rsidR="00952EF9" w:rsidRPr="005B5523">
        <w:rPr>
          <w:rFonts w:ascii="Times New Roman" w:hAnsi="Times New Roman" w:cs="Times New Roman"/>
        </w:rPr>
        <w:t xml:space="preserve">existence </w:t>
      </w:r>
      <w:r w:rsidR="00A92020" w:rsidRPr="005B5523">
        <w:rPr>
          <w:rFonts w:ascii="Times New Roman" w:hAnsi="Times New Roman" w:cs="Times New Roman"/>
        </w:rPr>
        <w:t xml:space="preserve">of </w:t>
      </w:r>
      <w:r w:rsidR="000D633C" w:rsidRPr="005B5523">
        <w:rPr>
          <w:rFonts w:ascii="Times New Roman" w:hAnsi="Times New Roman" w:cs="Times New Roman"/>
        </w:rPr>
        <w:t xml:space="preserve">internal </w:t>
      </w:r>
      <w:r w:rsidR="00607537" w:rsidRPr="005B5523">
        <w:rPr>
          <w:rFonts w:ascii="Times New Roman" w:hAnsi="Times New Roman" w:cs="Times New Roman"/>
        </w:rPr>
        <w:t xml:space="preserve">clan </w:t>
      </w:r>
      <w:r w:rsidR="00A92020" w:rsidRPr="005B5523">
        <w:rPr>
          <w:rFonts w:ascii="Times New Roman" w:hAnsi="Times New Roman" w:cs="Times New Roman"/>
        </w:rPr>
        <w:t xml:space="preserve">incest rules </w:t>
      </w:r>
      <w:r w:rsidR="00607537" w:rsidRPr="005B5523">
        <w:rPr>
          <w:rFonts w:ascii="Times New Roman" w:hAnsi="Times New Roman" w:cs="Times New Roman"/>
        </w:rPr>
        <w:t>will have demarcated</w:t>
      </w:r>
      <w:r w:rsidR="00A92020" w:rsidRPr="005B5523">
        <w:rPr>
          <w:rFonts w:ascii="Times New Roman" w:hAnsi="Times New Roman" w:cs="Times New Roman"/>
        </w:rPr>
        <w:t xml:space="preserve"> differ</w:t>
      </w:r>
      <w:r w:rsidR="00952EF9" w:rsidRPr="005B5523">
        <w:rPr>
          <w:rFonts w:ascii="Times New Roman" w:hAnsi="Times New Roman" w:cs="Times New Roman"/>
        </w:rPr>
        <w:t>ent</w:t>
      </w:r>
      <w:r w:rsidR="00A92020" w:rsidRPr="005B5523">
        <w:rPr>
          <w:rFonts w:ascii="Times New Roman" w:hAnsi="Times New Roman" w:cs="Times New Roman"/>
        </w:rPr>
        <w:t xml:space="preserve"> sublines </w:t>
      </w:r>
      <w:r w:rsidR="00D9532E" w:rsidRPr="005B5523">
        <w:rPr>
          <w:rFonts w:ascii="Times New Roman" w:hAnsi="Times New Roman" w:cs="Times New Roman"/>
        </w:rPr>
        <w:t>of</w:t>
      </w:r>
      <w:r w:rsidR="00A92020" w:rsidRPr="005B5523">
        <w:rPr>
          <w:rFonts w:ascii="Times New Roman" w:hAnsi="Times New Roman" w:cs="Times New Roman"/>
        </w:rPr>
        <w:t xml:space="preserve"> ascent</w:t>
      </w:r>
      <w:r w:rsidR="00996032" w:rsidRPr="005B5523">
        <w:rPr>
          <w:rFonts w:ascii="Times New Roman" w:hAnsi="Times New Roman" w:cs="Times New Roman"/>
        </w:rPr>
        <w:t>.</w:t>
      </w:r>
    </w:p>
    <w:p w14:paraId="4A92C03C" w14:textId="26CD3AA3" w:rsidR="00967F45" w:rsidRPr="005B5523" w:rsidRDefault="00C928B4" w:rsidP="00524E82">
      <w:pPr>
        <w:spacing w:line="360" w:lineRule="auto"/>
        <w:ind w:right="-811" w:firstLine="426"/>
        <w:rPr>
          <w:rFonts w:ascii="Times New Roman" w:hAnsi="Times New Roman" w:cs="Times New Roman"/>
        </w:rPr>
      </w:pPr>
      <w:r w:rsidRPr="005B5523">
        <w:rPr>
          <w:rFonts w:ascii="Times New Roman" w:hAnsi="Times New Roman" w:cs="Times New Roman"/>
        </w:rPr>
        <w:t>It is not clear ho</w:t>
      </w:r>
      <w:r w:rsidR="001E0877" w:rsidRPr="005B5523">
        <w:rPr>
          <w:rFonts w:ascii="Times New Roman" w:hAnsi="Times New Roman" w:cs="Times New Roman"/>
        </w:rPr>
        <w:t xml:space="preserve">w </w:t>
      </w:r>
      <w:r w:rsidR="006D2E9D" w:rsidRPr="005B5523">
        <w:rPr>
          <w:rFonts w:ascii="Times New Roman" w:hAnsi="Times New Roman" w:cs="Times New Roman"/>
        </w:rPr>
        <w:t>distant</w:t>
      </w:r>
      <w:r w:rsidR="001E0877" w:rsidRPr="005B5523">
        <w:rPr>
          <w:rFonts w:ascii="Times New Roman" w:hAnsi="Times New Roman" w:cs="Times New Roman"/>
        </w:rPr>
        <w:t xml:space="preserve"> this </w:t>
      </w:r>
      <w:r w:rsidR="00996032" w:rsidRPr="005B5523">
        <w:rPr>
          <w:rFonts w:ascii="Times New Roman" w:hAnsi="Times New Roman" w:cs="Times New Roman"/>
        </w:rPr>
        <w:t xml:space="preserve">social </w:t>
      </w:r>
      <w:r w:rsidR="00675CE7" w:rsidRPr="005B5523">
        <w:rPr>
          <w:rFonts w:ascii="Times New Roman" w:hAnsi="Times New Roman" w:cs="Times New Roman"/>
        </w:rPr>
        <w:t xml:space="preserve">field of </w:t>
      </w:r>
      <w:r w:rsidR="001E0877" w:rsidRPr="005B5523">
        <w:rPr>
          <w:rFonts w:ascii="Times New Roman" w:hAnsi="Times New Roman" w:cs="Times New Roman"/>
        </w:rPr>
        <w:t xml:space="preserve">endogamy </w:t>
      </w:r>
      <w:r w:rsidR="00786E94" w:rsidRPr="005B5523">
        <w:rPr>
          <w:rFonts w:ascii="Times New Roman" w:hAnsi="Times New Roman" w:cs="Times New Roman"/>
        </w:rPr>
        <w:t>reached</w:t>
      </w:r>
      <w:r w:rsidR="007C278B" w:rsidRPr="005B5523">
        <w:rPr>
          <w:rFonts w:ascii="Times New Roman" w:hAnsi="Times New Roman" w:cs="Times New Roman"/>
        </w:rPr>
        <w:t xml:space="preserve"> </w:t>
      </w:r>
      <w:r w:rsidR="00786E94" w:rsidRPr="005B5523">
        <w:rPr>
          <w:rFonts w:ascii="Times New Roman" w:hAnsi="Times New Roman" w:cs="Times New Roman"/>
        </w:rPr>
        <w:t xml:space="preserve">in the </w:t>
      </w:r>
      <w:r w:rsidR="006A4540" w:rsidRPr="005B5523">
        <w:rPr>
          <w:rFonts w:ascii="Times New Roman" w:hAnsi="Times New Roman" w:cs="Times New Roman"/>
        </w:rPr>
        <w:t xml:space="preserve">geographical </w:t>
      </w:r>
      <w:r w:rsidR="00786E94" w:rsidRPr="005B5523">
        <w:rPr>
          <w:rFonts w:ascii="Times New Roman" w:hAnsi="Times New Roman" w:cs="Times New Roman"/>
        </w:rPr>
        <w:t>terrain</w:t>
      </w:r>
      <w:r w:rsidR="001E0877" w:rsidRPr="005B5523">
        <w:rPr>
          <w:rFonts w:ascii="Times New Roman" w:hAnsi="Times New Roman" w:cs="Times New Roman"/>
        </w:rPr>
        <w:t xml:space="preserve"> </w:t>
      </w:r>
      <w:r w:rsidR="000D633C" w:rsidRPr="005B5523">
        <w:rPr>
          <w:rFonts w:ascii="Times New Roman" w:hAnsi="Times New Roman" w:cs="Times New Roman"/>
        </w:rPr>
        <w:t xml:space="preserve">in practice, </w:t>
      </w:r>
      <w:r w:rsidR="001E0877" w:rsidRPr="005B5523">
        <w:rPr>
          <w:rFonts w:ascii="Times New Roman" w:hAnsi="Times New Roman" w:cs="Times New Roman"/>
        </w:rPr>
        <w:t>as</w:t>
      </w:r>
      <w:r w:rsidR="006D2E9D" w:rsidRPr="005B5523">
        <w:rPr>
          <w:rFonts w:ascii="Times New Roman" w:hAnsi="Times New Roman" w:cs="Times New Roman"/>
        </w:rPr>
        <w:t>,</w:t>
      </w:r>
      <w:r w:rsidR="001E0877" w:rsidRPr="005B5523">
        <w:rPr>
          <w:rFonts w:ascii="Times New Roman" w:hAnsi="Times New Roman" w:cs="Times New Roman"/>
        </w:rPr>
        <w:t xml:space="preserve"> at the time </w:t>
      </w:r>
      <w:r w:rsidR="000D633C" w:rsidRPr="005B5523">
        <w:rPr>
          <w:rFonts w:ascii="Times New Roman" w:hAnsi="Times New Roman" w:cs="Times New Roman"/>
        </w:rPr>
        <w:t xml:space="preserve">of these </w:t>
      </w:r>
      <w:r w:rsidR="001E0877" w:rsidRPr="005B5523">
        <w:rPr>
          <w:rFonts w:ascii="Times New Roman" w:hAnsi="Times New Roman" w:cs="Times New Roman"/>
        </w:rPr>
        <w:t xml:space="preserve">ethnographic </w:t>
      </w:r>
      <w:r w:rsidR="00A917CF" w:rsidRPr="005B5523">
        <w:rPr>
          <w:rFonts w:ascii="Times New Roman" w:hAnsi="Times New Roman" w:cs="Times New Roman"/>
        </w:rPr>
        <w:t>records</w:t>
      </w:r>
      <w:r w:rsidR="001D5946" w:rsidRPr="005B5523">
        <w:rPr>
          <w:rFonts w:ascii="Times New Roman" w:hAnsi="Times New Roman" w:cs="Times New Roman"/>
        </w:rPr>
        <w:t>,</w:t>
      </w:r>
      <w:r w:rsidR="001E0877" w:rsidRPr="005B5523">
        <w:rPr>
          <w:rFonts w:ascii="Times New Roman" w:hAnsi="Times New Roman" w:cs="Times New Roman"/>
        </w:rPr>
        <w:t xml:space="preserve"> </w:t>
      </w:r>
      <w:r w:rsidR="00786E94" w:rsidRPr="005B5523">
        <w:rPr>
          <w:rFonts w:ascii="Times New Roman" w:hAnsi="Times New Roman" w:cs="Times New Roman"/>
        </w:rPr>
        <w:t xml:space="preserve">clans could </w:t>
      </w:r>
      <w:r w:rsidR="00A20147" w:rsidRPr="005B5523">
        <w:rPr>
          <w:rFonts w:ascii="Times New Roman" w:hAnsi="Times New Roman" w:cs="Times New Roman"/>
        </w:rPr>
        <w:t>actually</w:t>
      </w:r>
      <w:r w:rsidRPr="005B5523">
        <w:rPr>
          <w:rFonts w:ascii="Times New Roman" w:hAnsi="Times New Roman" w:cs="Times New Roman"/>
        </w:rPr>
        <w:t xml:space="preserve"> encompass several </w:t>
      </w:r>
      <w:r w:rsidR="00A20147" w:rsidRPr="005B5523">
        <w:rPr>
          <w:rFonts w:ascii="Times New Roman" w:hAnsi="Times New Roman" w:cs="Times New Roman"/>
        </w:rPr>
        <w:t xml:space="preserve">different </w:t>
      </w:r>
      <w:r w:rsidRPr="005B5523">
        <w:rPr>
          <w:rFonts w:ascii="Times New Roman" w:hAnsi="Times New Roman" w:cs="Times New Roman"/>
        </w:rPr>
        <w:t>settlements</w:t>
      </w:r>
      <w:r w:rsidR="000E2517" w:rsidRPr="005B5523">
        <w:rPr>
          <w:rFonts w:ascii="Times New Roman" w:hAnsi="Times New Roman" w:cs="Times New Roman"/>
        </w:rPr>
        <w:t xml:space="preserve"> </w:t>
      </w:r>
      <w:r w:rsidR="00786E94" w:rsidRPr="005B5523">
        <w:rPr>
          <w:rFonts w:ascii="Times New Roman" w:hAnsi="Times New Roman" w:cs="Times New Roman"/>
        </w:rPr>
        <w:t>claiming</w:t>
      </w:r>
      <w:r w:rsidR="000E2517" w:rsidRPr="005B5523">
        <w:rPr>
          <w:rFonts w:ascii="Times New Roman" w:hAnsi="Times New Roman" w:cs="Times New Roman"/>
        </w:rPr>
        <w:t xml:space="preserve"> </w:t>
      </w:r>
      <w:r w:rsidR="003A01F2" w:rsidRPr="005B5523">
        <w:rPr>
          <w:rFonts w:ascii="Times New Roman" w:hAnsi="Times New Roman" w:cs="Times New Roman"/>
        </w:rPr>
        <w:t xml:space="preserve">a </w:t>
      </w:r>
      <w:r w:rsidR="000E2517" w:rsidRPr="005B5523">
        <w:rPr>
          <w:rFonts w:ascii="Times New Roman" w:hAnsi="Times New Roman" w:cs="Times New Roman"/>
        </w:rPr>
        <w:t>common belon</w:t>
      </w:r>
      <w:r w:rsidR="001D5946" w:rsidRPr="005B5523">
        <w:rPr>
          <w:rFonts w:ascii="Times New Roman" w:hAnsi="Times New Roman" w:cs="Times New Roman"/>
        </w:rPr>
        <w:t>ging.</w:t>
      </w:r>
      <w:r w:rsidR="000E2517" w:rsidRPr="005B5523">
        <w:rPr>
          <w:rFonts w:ascii="Times New Roman" w:hAnsi="Times New Roman" w:cs="Times New Roman"/>
        </w:rPr>
        <w:t xml:space="preserve"> </w:t>
      </w:r>
      <w:r w:rsidR="001D5946" w:rsidRPr="005B5523">
        <w:rPr>
          <w:rFonts w:ascii="Times New Roman" w:hAnsi="Times New Roman" w:cs="Times New Roman"/>
        </w:rPr>
        <w:t>T</w:t>
      </w:r>
      <w:r w:rsidR="00996032" w:rsidRPr="005B5523">
        <w:rPr>
          <w:rFonts w:ascii="Times New Roman" w:hAnsi="Times New Roman" w:cs="Times New Roman"/>
        </w:rPr>
        <w:t xml:space="preserve">he </w:t>
      </w:r>
      <w:r w:rsidR="00786E94" w:rsidRPr="005B5523">
        <w:rPr>
          <w:rFonts w:ascii="Times New Roman" w:hAnsi="Times New Roman" w:cs="Times New Roman"/>
        </w:rPr>
        <w:t>locations</w:t>
      </w:r>
      <w:r w:rsidR="00BC6980" w:rsidRPr="005B5523">
        <w:rPr>
          <w:rFonts w:ascii="Times New Roman" w:hAnsi="Times New Roman" w:cs="Times New Roman"/>
        </w:rPr>
        <w:t xml:space="preserve"> of </w:t>
      </w:r>
      <w:r w:rsidR="00996032" w:rsidRPr="005B5523">
        <w:rPr>
          <w:rFonts w:ascii="Times New Roman" w:hAnsi="Times New Roman" w:cs="Times New Roman"/>
        </w:rPr>
        <w:t xml:space="preserve">many of </w:t>
      </w:r>
      <w:r w:rsidR="001D5946" w:rsidRPr="005B5523">
        <w:rPr>
          <w:rFonts w:ascii="Times New Roman" w:hAnsi="Times New Roman" w:cs="Times New Roman"/>
        </w:rPr>
        <w:t>such villages</w:t>
      </w:r>
      <w:r w:rsidR="000E2517" w:rsidRPr="005B5523">
        <w:rPr>
          <w:rFonts w:ascii="Times New Roman" w:hAnsi="Times New Roman" w:cs="Times New Roman"/>
        </w:rPr>
        <w:t xml:space="preserve"> </w:t>
      </w:r>
      <w:r w:rsidR="001F04CA" w:rsidRPr="005B5523">
        <w:rPr>
          <w:rFonts w:ascii="Times New Roman" w:hAnsi="Times New Roman" w:cs="Times New Roman"/>
        </w:rPr>
        <w:t xml:space="preserve">were </w:t>
      </w:r>
      <w:r w:rsidR="001A55AF" w:rsidRPr="005B5523">
        <w:rPr>
          <w:rFonts w:ascii="Times New Roman" w:hAnsi="Times New Roman" w:cs="Times New Roman"/>
        </w:rPr>
        <w:t>often</w:t>
      </w:r>
      <w:r w:rsidR="000E2517" w:rsidRPr="005B5523">
        <w:rPr>
          <w:rFonts w:ascii="Times New Roman" w:hAnsi="Times New Roman" w:cs="Times New Roman"/>
        </w:rPr>
        <w:t xml:space="preserve"> </w:t>
      </w:r>
      <w:r w:rsidR="00A20147" w:rsidRPr="005B5523">
        <w:rPr>
          <w:rFonts w:ascii="Times New Roman" w:hAnsi="Times New Roman" w:cs="Times New Roman"/>
        </w:rPr>
        <w:t>quite</w:t>
      </w:r>
      <w:r w:rsidR="003C5FE3" w:rsidRPr="005B5523">
        <w:rPr>
          <w:rFonts w:ascii="Times New Roman" w:hAnsi="Times New Roman" w:cs="Times New Roman"/>
        </w:rPr>
        <w:t xml:space="preserve"> </w:t>
      </w:r>
      <w:r w:rsidR="001A55AF" w:rsidRPr="005B5523">
        <w:rPr>
          <w:rFonts w:ascii="Times New Roman" w:hAnsi="Times New Roman" w:cs="Times New Roman"/>
        </w:rPr>
        <w:t>remote</w:t>
      </w:r>
      <w:r w:rsidR="003C5FE3" w:rsidRPr="005B5523">
        <w:rPr>
          <w:rFonts w:ascii="Times New Roman" w:hAnsi="Times New Roman" w:cs="Times New Roman"/>
        </w:rPr>
        <w:t xml:space="preserve"> from </w:t>
      </w:r>
      <w:r w:rsidR="001F04CA" w:rsidRPr="005B5523">
        <w:rPr>
          <w:rFonts w:ascii="Times New Roman" w:hAnsi="Times New Roman" w:cs="Times New Roman"/>
        </w:rPr>
        <w:t>one an</w:t>
      </w:r>
      <w:r w:rsidR="001A55AF" w:rsidRPr="005B5523">
        <w:rPr>
          <w:rFonts w:ascii="Times New Roman" w:hAnsi="Times New Roman" w:cs="Times New Roman"/>
        </w:rPr>
        <w:t>other</w:t>
      </w:r>
      <w:r w:rsidR="000E2517" w:rsidRPr="005B5523">
        <w:rPr>
          <w:rFonts w:ascii="Times New Roman" w:hAnsi="Times New Roman" w:cs="Times New Roman"/>
        </w:rPr>
        <w:t xml:space="preserve">. </w:t>
      </w:r>
      <w:r w:rsidR="003C5FE3" w:rsidRPr="005B5523">
        <w:rPr>
          <w:rFonts w:ascii="Times New Roman" w:hAnsi="Times New Roman" w:cs="Times New Roman"/>
        </w:rPr>
        <w:t>There</w:t>
      </w:r>
      <w:r w:rsidR="000E2517" w:rsidRPr="005B5523">
        <w:rPr>
          <w:rFonts w:ascii="Times New Roman" w:hAnsi="Times New Roman" w:cs="Times New Roman"/>
        </w:rPr>
        <w:t xml:space="preserve"> was, </w:t>
      </w:r>
      <w:r w:rsidR="001D6742" w:rsidRPr="005B5523">
        <w:rPr>
          <w:rFonts w:ascii="Times New Roman" w:hAnsi="Times New Roman" w:cs="Times New Roman"/>
        </w:rPr>
        <w:t>as m</w:t>
      </w:r>
      <w:r w:rsidR="000D633C" w:rsidRPr="005B5523">
        <w:rPr>
          <w:rFonts w:ascii="Times New Roman" w:hAnsi="Times New Roman" w:cs="Times New Roman"/>
        </w:rPr>
        <w:t>e</w:t>
      </w:r>
      <w:r w:rsidR="001D6742" w:rsidRPr="005B5523">
        <w:rPr>
          <w:rFonts w:ascii="Times New Roman" w:hAnsi="Times New Roman" w:cs="Times New Roman"/>
        </w:rPr>
        <w:t>ntioned</w:t>
      </w:r>
      <w:r w:rsidR="000E2517" w:rsidRPr="005B5523">
        <w:rPr>
          <w:rFonts w:ascii="Times New Roman" w:hAnsi="Times New Roman" w:cs="Times New Roman"/>
        </w:rPr>
        <w:t>, a</w:t>
      </w:r>
      <w:r w:rsidR="003C5FE3" w:rsidRPr="005B5523">
        <w:rPr>
          <w:rFonts w:ascii="Times New Roman" w:hAnsi="Times New Roman" w:cs="Times New Roman"/>
        </w:rPr>
        <w:t>n observed</w:t>
      </w:r>
      <w:r w:rsidR="001F04CA" w:rsidRPr="005B5523">
        <w:rPr>
          <w:rFonts w:ascii="Times New Roman" w:hAnsi="Times New Roman" w:cs="Times New Roman"/>
        </w:rPr>
        <w:t xml:space="preserve"> and described</w:t>
      </w:r>
      <w:r w:rsidR="000E2517" w:rsidRPr="005B5523">
        <w:rPr>
          <w:rFonts w:ascii="Times New Roman" w:hAnsi="Times New Roman" w:cs="Times New Roman"/>
        </w:rPr>
        <w:t xml:space="preserve"> sort of clanishness which made people visit other</w:t>
      </w:r>
      <w:r w:rsidR="003C5FE3" w:rsidRPr="005B5523">
        <w:rPr>
          <w:rFonts w:ascii="Times New Roman" w:hAnsi="Times New Roman" w:cs="Times New Roman"/>
        </w:rPr>
        <w:t xml:space="preserve"> distant</w:t>
      </w:r>
      <w:r w:rsidR="000E2517" w:rsidRPr="005B5523">
        <w:rPr>
          <w:rFonts w:ascii="Times New Roman" w:hAnsi="Times New Roman" w:cs="Times New Roman"/>
        </w:rPr>
        <w:t xml:space="preserve"> </w:t>
      </w:r>
      <w:r w:rsidR="006D2E9D" w:rsidRPr="005B5523">
        <w:rPr>
          <w:rFonts w:ascii="Times New Roman" w:hAnsi="Times New Roman" w:cs="Times New Roman"/>
        </w:rPr>
        <w:t xml:space="preserve">same-clan </w:t>
      </w:r>
      <w:r w:rsidR="000E2517" w:rsidRPr="005B5523">
        <w:rPr>
          <w:rFonts w:ascii="Times New Roman" w:hAnsi="Times New Roman" w:cs="Times New Roman"/>
        </w:rPr>
        <w:lastRenderedPageBreak/>
        <w:t>villages on certain ritual occasions. It could</w:t>
      </w:r>
      <w:r w:rsidR="00055C85" w:rsidRPr="005B5523">
        <w:rPr>
          <w:rFonts w:ascii="Times New Roman" w:hAnsi="Times New Roman" w:cs="Times New Roman"/>
        </w:rPr>
        <w:t xml:space="preserve"> possibly</w:t>
      </w:r>
      <w:r w:rsidR="000E2517" w:rsidRPr="005B5523">
        <w:rPr>
          <w:rFonts w:ascii="Times New Roman" w:hAnsi="Times New Roman" w:cs="Times New Roman"/>
        </w:rPr>
        <w:t xml:space="preserve"> be argued</w:t>
      </w:r>
      <w:r w:rsidR="000D633C" w:rsidRPr="005B5523">
        <w:rPr>
          <w:rFonts w:ascii="Times New Roman" w:hAnsi="Times New Roman" w:cs="Times New Roman"/>
        </w:rPr>
        <w:t>,</w:t>
      </w:r>
      <w:r w:rsidR="000E2517" w:rsidRPr="005B5523">
        <w:rPr>
          <w:rFonts w:ascii="Times New Roman" w:hAnsi="Times New Roman" w:cs="Times New Roman"/>
        </w:rPr>
        <w:t xml:space="preserve"> </w:t>
      </w:r>
      <w:r w:rsidR="00EF19E8" w:rsidRPr="005B5523">
        <w:rPr>
          <w:rFonts w:ascii="Times New Roman" w:hAnsi="Times New Roman" w:cs="Times New Roman"/>
        </w:rPr>
        <w:t>then</w:t>
      </w:r>
      <w:r w:rsidR="000D633C" w:rsidRPr="005B5523">
        <w:rPr>
          <w:rFonts w:ascii="Times New Roman" w:hAnsi="Times New Roman" w:cs="Times New Roman"/>
        </w:rPr>
        <w:t>,</w:t>
      </w:r>
      <w:r w:rsidR="00EF19E8" w:rsidRPr="005B5523">
        <w:rPr>
          <w:rFonts w:ascii="Times New Roman" w:hAnsi="Times New Roman" w:cs="Times New Roman"/>
        </w:rPr>
        <w:t xml:space="preserve"> that there were</w:t>
      </w:r>
      <w:r w:rsidR="004B67BC" w:rsidRPr="005B5523">
        <w:rPr>
          <w:rFonts w:ascii="Times New Roman" w:hAnsi="Times New Roman" w:cs="Times New Roman"/>
        </w:rPr>
        <w:t xml:space="preserve"> </w:t>
      </w:r>
      <w:r w:rsidR="00BC6980" w:rsidRPr="005B5523">
        <w:rPr>
          <w:rFonts w:ascii="Times New Roman" w:hAnsi="Times New Roman" w:cs="Times New Roman"/>
        </w:rPr>
        <w:t>at this time</w:t>
      </w:r>
      <w:r w:rsidR="00EF19E8" w:rsidRPr="005B5523">
        <w:rPr>
          <w:rFonts w:ascii="Times New Roman" w:hAnsi="Times New Roman" w:cs="Times New Roman"/>
        </w:rPr>
        <w:t xml:space="preserve"> wider clan spans</w:t>
      </w:r>
      <w:r w:rsidR="004B67BC" w:rsidRPr="005B5523">
        <w:rPr>
          <w:rFonts w:ascii="Times New Roman" w:hAnsi="Times New Roman" w:cs="Times New Roman"/>
        </w:rPr>
        <w:t xml:space="preserve">, </w:t>
      </w:r>
      <w:r w:rsidR="003C5FE3" w:rsidRPr="005B5523">
        <w:rPr>
          <w:rFonts w:ascii="Times New Roman" w:hAnsi="Times New Roman" w:cs="Times New Roman"/>
        </w:rPr>
        <w:t>network</w:t>
      </w:r>
      <w:r w:rsidR="004B67BC" w:rsidRPr="005B5523">
        <w:rPr>
          <w:rFonts w:ascii="Times New Roman" w:hAnsi="Times New Roman" w:cs="Times New Roman"/>
        </w:rPr>
        <w:t>s</w:t>
      </w:r>
      <w:r w:rsidR="003C5FE3" w:rsidRPr="005B5523">
        <w:rPr>
          <w:rFonts w:ascii="Times New Roman" w:hAnsi="Times New Roman" w:cs="Times New Roman"/>
        </w:rPr>
        <w:t xml:space="preserve"> of </w:t>
      </w:r>
      <w:r w:rsidR="00EF19E8" w:rsidRPr="005B5523">
        <w:rPr>
          <w:rFonts w:ascii="Times New Roman" w:hAnsi="Times New Roman" w:cs="Times New Roman"/>
        </w:rPr>
        <w:t xml:space="preserve">local </w:t>
      </w:r>
      <w:r w:rsidR="003C5FE3" w:rsidRPr="005B5523">
        <w:rPr>
          <w:rFonts w:ascii="Times New Roman" w:hAnsi="Times New Roman" w:cs="Times New Roman"/>
        </w:rPr>
        <w:t>clusters,</w:t>
      </w:r>
      <w:r w:rsidR="000E2517" w:rsidRPr="005B5523">
        <w:rPr>
          <w:rFonts w:ascii="Times New Roman" w:hAnsi="Times New Roman" w:cs="Times New Roman"/>
        </w:rPr>
        <w:t xml:space="preserve"> but that</w:t>
      </w:r>
      <w:r w:rsidR="00EF19E8" w:rsidRPr="005B5523">
        <w:rPr>
          <w:rFonts w:ascii="Times New Roman" w:hAnsi="Times New Roman" w:cs="Times New Roman"/>
        </w:rPr>
        <w:t xml:space="preserve"> the accompanying</w:t>
      </w:r>
      <w:r w:rsidR="000E2517" w:rsidRPr="005B5523">
        <w:rPr>
          <w:rFonts w:ascii="Times New Roman" w:hAnsi="Times New Roman" w:cs="Times New Roman"/>
        </w:rPr>
        <w:t xml:space="preserve"> </w:t>
      </w:r>
      <w:r w:rsidR="00C07EC9" w:rsidRPr="005B5523">
        <w:rPr>
          <w:rFonts w:ascii="Times New Roman" w:hAnsi="Times New Roman" w:cs="Times New Roman"/>
        </w:rPr>
        <w:t xml:space="preserve">clan </w:t>
      </w:r>
      <w:r w:rsidR="000E2517" w:rsidRPr="005B5523">
        <w:rPr>
          <w:rFonts w:ascii="Times New Roman" w:hAnsi="Times New Roman" w:cs="Times New Roman"/>
        </w:rPr>
        <w:t>endogamy was</w:t>
      </w:r>
      <w:r w:rsidR="001F6283" w:rsidRPr="005B5523">
        <w:rPr>
          <w:rFonts w:ascii="Times New Roman" w:hAnsi="Times New Roman" w:cs="Times New Roman"/>
        </w:rPr>
        <w:t xml:space="preserve"> relatively</w:t>
      </w:r>
      <w:r w:rsidR="00055C85" w:rsidRPr="005B5523">
        <w:rPr>
          <w:rFonts w:ascii="Times New Roman" w:hAnsi="Times New Roman" w:cs="Times New Roman"/>
        </w:rPr>
        <w:t xml:space="preserve"> local.</w:t>
      </w:r>
      <w:r w:rsidR="00B279BC" w:rsidRPr="005B5523">
        <w:rPr>
          <w:rFonts w:ascii="Times New Roman" w:hAnsi="Times New Roman" w:cs="Times New Roman"/>
        </w:rPr>
        <w:t xml:space="preserve">  </w:t>
      </w:r>
      <w:r w:rsidR="00A917CF" w:rsidRPr="005B5523">
        <w:rPr>
          <w:rFonts w:ascii="Times New Roman" w:hAnsi="Times New Roman" w:cs="Times New Roman"/>
        </w:rPr>
        <w:t>The courting practices</w:t>
      </w:r>
      <w:r w:rsidR="001D6742" w:rsidRPr="005B5523">
        <w:rPr>
          <w:rFonts w:ascii="Times New Roman" w:hAnsi="Times New Roman" w:cs="Times New Roman"/>
        </w:rPr>
        <w:t xml:space="preserve"> young people engaged in</w:t>
      </w:r>
      <w:r w:rsidR="00A917CF" w:rsidRPr="005B5523">
        <w:rPr>
          <w:rFonts w:ascii="Times New Roman" w:hAnsi="Times New Roman" w:cs="Times New Roman"/>
        </w:rPr>
        <w:t xml:space="preserve"> could hardly have </w:t>
      </w:r>
      <w:r w:rsidR="000D633C" w:rsidRPr="005B5523">
        <w:rPr>
          <w:rFonts w:ascii="Times New Roman" w:hAnsi="Times New Roman" w:cs="Times New Roman"/>
        </w:rPr>
        <w:t xml:space="preserve">extended to </w:t>
      </w:r>
      <w:r w:rsidR="00A917CF" w:rsidRPr="005B5523">
        <w:rPr>
          <w:rFonts w:ascii="Times New Roman" w:hAnsi="Times New Roman" w:cs="Times New Roman"/>
        </w:rPr>
        <w:t>faraway villages.</w:t>
      </w:r>
    </w:p>
    <w:p w14:paraId="29BF6750" w14:textId="1B2816C7" w:rsidR="00350B01" w:rsidRPr="005B5523" w:rsidRDefault="000D633C"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Somewhat contradicting </w:t>
      </w:r>
      <w:r w:rsidR="001F6283" w:rsidRPr="005B5523">
        <w:rPr>
          <w:rFonts w:ascii="Times New Roman" w:hAnsi="Times New Roman" w:cs="Times New Roman"/>
        </w:rPr>
        <w:t xml:space="preserve">this picture </w:t>
      </w:r>
      <w:r w:rsidRPr="005B5523">
        <w:rPr>
          <w:rFonts w:ascii="Times New Roman" w:hAnsi="Times New Roman" w:cs="Times New Roman"/>
        </w:rPr>
        <w:t xml:space="preserve">are </w:t>
      </w:r>
      <w:r w:rsidR="001F6283" w:rsidRPr="005B5523">
        <w:rPr>
          <w:rFonts w:ascii="Times New Roman" w:hAnsi="Times New Roman" w:cs="Times New Roman"/>
        </w:rPr>
        <w:t>the many reports o</w:t>
      </w:r>
      <w:r w:rsidR="00952EF9" w:rsidRPr="005B5523">
        <w:rPr>
          <w:rFonts w:ascii="Times New Roman" w:hAnsi="Times New Roman" w:cs="Times New Roman"/>
        </w:rPr>
        <w:t>f</w:t>
      </w:r>
      <w:r w:rsidR="001F6283" w:rsidRPr="005B5523">
        <w:rPr>
          <w:rFonts w:ascii="Times New Roman" w:hAnsi="Times New Roman" w:cs="Times New Roman"/>
        </w:rPr>
        <w:t xml:space="preserve"> </w:t>
      </w:r>
      <w:r w:rsidR="0027683F" w:rsidRPr="005B5523">
        <w:rPr>
          <w:rFonts w:ascii="Times New Roman" w:hAnsi="Times New Roman" w:cs="Times New Roman"/>
        </w:rPr>
        <w:t>settlements where people</w:t>
      </w:r>
      <w:r w:rsidR="00C07EC9" w:rsidRPr="005B5523">
        <w:rPr>
          <w:rFonts w:ascii="Times New Roman" w:hAnsi="Times New Roman" w:cs="Times New Roman"/>
        </w:rPr>
        <w:t xml:space="preserve"> actually</w:t>
      </w:r>
      <w:r w:rsidR="0027683F" w:rsidRPr="005B5523">
        <w:rPr>
          <w:rFonts w:ascii="Times New Roman" w:hAnsi="Times New Roman" w:cs="Times New Roman"/>
        </w:rPr>
        <w:t xml:space="preserve"> behaved differently. What factors might have influenced Palaung settlers to transform their basic </w:t>
      </w:r>
      <w:r w:rsidR="00275DAC" w:rsidRPr="005B5523">
        <w:rPr>
          <w:rFonts w:ascii="Times New Roman" w:hAnsi="Times New Roman" w:cs="Times New Roman"/>
        </w:rPr>
        <w:t>cultural prototype</w:t>
      </w:r>
      <w:r w:rsidR="0027683F" w:rsidRPr="005B5523">
        <w:rPr>
          <w:rFonts w:ascii="Times New Roman" w:hAnsi="Times New Roman" w:cs="Times New Roman"/>
        </w:rPr>
        <w:t xml:space="preserve">, while still maintaining their </w:t>
      </w:r>
      <w:r w:rsidR="00952377" w:rsidRPr="005B5523">
        <w:rPr>
          <w:rFonts w:ascii="Times New Roman" w:hAnsi="Times New Roman" w:cs="Times New Roman"/>
        </w:rPr>
        <w:t>ethnicity</w:t>
      </w:r>
      <w:r w:rsidR="001A55AF" w:rsidRPr="005B5523">
        <w:rPr>
          <w:rFonts w:ascii="Times New Roman" w:hAnsi="Times New Roman" w:cs="Times New Roman"/>
        </w:rPr>
        <w:t xml:space="preserve"> and</w:t>
      </w:r>
      <w:r w:rsidR="00275DAC" w:rsidRPr="005B5523">
        <w:rPr>
          <w:rFonts w:ascii="Times New Roman" w:hAnsi="Times New Roman" w:cs="Times New Roman"/>
        </w:rPr>
        <w:t xml:space="preserve"> so</w:t>
      </w:r>
      <w:r w:rsidR="001A55AF" w:rsidRPr="005B5523">
        <w:rPr>
          <w:rFonts w:ascii="Times New Roman" w:hAnsi="Times New Roman" w:cs="Times New Roman"/>
        </w:rPr>
        <w:t xml:space="preserve"> </w:t>
      </w:r>
      <w:r w:rsidR="007B1EC5" w:rsidRPr="005B5523">
        <w:rPr>
          <w:rFonts w:ascii="Times New Roman" w:hAnsi="Times New Roman" w:cs="Times New Roman"/>
        </w:rPr>
        <w:t xml:space="preserve">defining </w:t>
      </w:r>
      <w:r w:rsidR="001A55AF" w:rsidRPr="005B5523">
        <w:rPr>
          <w:rFonts w:ascii="Times New Roman" w:hAnsi="Times New Roman" w:cs="Times New Roman"/>
        </w:rPr>
        <w:t>social boundaries</w:t>
      </w:r>
      <w:r w:rsidR="00952377" w:rsidRPr="005B5523">
        <w:rPr>
          <w:rFonts w:ascii="Times New Roman" w:hAnsi="Times New Roman" w:cs="Times New Roman"/>
        </w:rPr>
        <w:t xml:space="preserve"> in a </w:t>
      </w:r>
      <w:r w:rsidRPr="005B5523">
        <w:rPr>
          <w:rFonts w:ascii="Times New Roman" w:hAnsi="Times New Roman" w:cs="Times New Roman"/>
        </w:rPr>
        <w:t xml:space="preserve">highly </w:t>
      </w:r>
      <w:r w:rsidR="00952377" w:rsidRPr="005B5523">
        <w:rPr>
          <w:rFonts w:ascii="Times New Roman" w:hAnsi="Times New Roman" w:cs="Times New Roman"/>
        </w:rPr>
        <w:t xml:space="preserve">pluralistic environment? There </w:t>
      </w:r>
      <w:r w:rsidR="00C07EC9" w:rsidRPr="005B5523">
        <w:rPr>
          <w:rFonts w:ascii="Times New Roman" w:hAnsi="Times New Roman" w:cs="Times New Roman"/>
        </w:rPr>
        <w:t>might</w:t>
      </w:r>
      <w:r w:rsidR="00952377" w:rsidRPr="005B5523">
        <w:rPr>
          <w:rFonts w:ascii="Times New Roman" w:hAnsi="Times New Roman" w:cs="Times New Roman"/>
        </w:rPr>
        <w:t xml:space="preserve"> have been influences from neighbouring peoples</w:t>
      </w:r>
      <w:r w:rsidR="00C07EC9" w:rsidRPr="005B5523">
        <w:rPr>
          <w:rFonts w:ascii="Times New Roman" w:hAnsi="Times New Roman" w:cs="Times New Roman"/>
        </w:rPr>
        <w:t>,</w:t>
      </w:r>
      <w:r w:rsidR="00952377" w:rsidRPr="005B5523">
        <w:rPr>
          <w:rFonts w:ascii="Times New Roman" w:hAnsi="Times New Roman" w:cs="Times New Roman"/>
        </w:rPr>
        <w:t xml:space="preserve"> like the Kachin</w:t>
      </w:r>
      <w:r w:rsidR="00C07EC9" w:rsidRPr="005B5523">
        <w:rPr>
          <w:rFonts w:ascii="Times New Roman" w:hAnsi="Times New Roman" w:cs="Times New Roman"/>
        </w:rPr>
        <w:t>,</w:t>
      </w:r>
      <w:r w:rsidR="00952377" w:rsidRPr="005B5523">
        <w:rPr>
          <w:rFonts w:ascii="Times New Roman" w:hAnsi="Times New Roman" w:cs="Times New Roman"/>
        </w:rPr>
        <w:t xml:space="preserve"> who have well</w:t>
      </w:r>
      <w:r w:rsidRPr="005B5523">
        <w:rPr>
          <w:rFonts w:ascii="Times New Roman" w:hAnsi="Times New Roman" w:cs="Times New Roman"/>
        </w:rPr>
        <w:t>-</w:t>
      </w:r>
      <w:r w:rsidR="00952377" w:rsidRPr="005B5523">
        <w:rPr>
          <w:rFonts w:ascii="Times New Roman" w:hAnsi="Times New Roman" w:cs="Times New Roman"/>
        </w:rPr>
        <w:t>defined lineages and who</w:t>
      </w:r>
      <w:r w:rsidR="006C1365" w:rsidRPr="005B5523">
        <w:rPr>
          <w:rFonts w:ascii="Times New Roman" w:hAnsi="Times New Roman" w:cs="Times New Roman"/>
        </w:rPr>
        <w:t xml:space="preserve"> basically</w:t>
      </w:r>
      <w:r w:rsidR="00952377" w:rsidRPr="005B5523">
        <w:rPr>
          <w:rFonts w:ascii="Times New Roman" w:hAnsi="Times New Roman" w:cs="Times New Roman"/>
        </w:rPr>
        <w:t xml:space="preserve"> marry exogamous</w:t>
      </w:r>
      <w:r w:rsidR="00C07EC9" w:rsidRPr="005B5523">
        <w:rPr>
          <w:rFonts w:ascii="Times New Roman" w:hAnsi="Times New Roman" w:cs="Times New Roman"/>
        </w:rPr>
        <w:t>ly</w:t>
      </w:r>
      <w:r w:rsidR="00952377" w:rsidRPr="005B5523">
        <w:rPr>
          <w:rFonts w:ascii="Times New Roman" w:hAnsi="Times New Roman" w:cs="Times New Roman"/>
        </w:rPr>
        <w:t>. There</w:t>
      </w:r>
      <w:r w:rsidR="00B86C7C" w:rsidRPr="005B5523">
        <w:rPr>
          <w:rFonts w:ascii="Times New Roman" w:hAnsi="Times New Roman" w:cs="Times New Roman"/>
        </w:rPr>
        <w:t xml:space="preserve"> was very little inter-ethnic connubiality in Palaung society</w:t>
      </w:r>
      <w:r w:rsidR="00B43882" w:rsidRPr="005B5523">
        <w:rPr>
          <w:rFonts w:ascii="Times New Roman" w:hAnsi="Times New Roman" w:cs="Times New Roman"/>
        </w:rPr>
        <w:t xml:space="preserve"> (</w:t>
      </w:r>
      <w:r w:rsidR="00D5668B" w:rsidRPr="005B5523">
        <w:rPr>
          <w:rFonts w:ascii="Times New Roman" w:hAnsi="Times New Roman" w:cs="Times New Roman"/>
        </w:rPr>
        <w:t>Scott 1900: 463</w:t>
      </w:r>
      <w:r w:rsidR="00FA2401" w:rsidRPr="005B5523">
        <w:rPr>
          <w:rFonts w:ascii="Times New Roman" w:hAnsi="Times New Roman" w:cs="Times New Roman"/>
        </w:rPr>
        <w:t>; Leach 1954:</w:t>
      </w:r>
      <w:r w:rsidR="00952EF9" w:rsidRPr="005B5523">
        <w:rPr>
          <w:rFonts w:ascii="Times New Roman" w:hAnsi="Times New Roman" w:cs="Times New Roman"/>
        </w:rPr>
        <w:t xml:space="preserve"> </w:t>
      </w:r>
      <w:r w:rsidR="00FA2401" w:rsidRPr="005B5523">
        <w:rPr>
          <w:rFonts w:ascii="Times New Roman" w:hAnsi="Times New Roman" w:cs="Times New Roman"/>
        </w:rPr>
        <w:t>57</w:t>
      </w:r>
      <w:r w:rsidR="00D24646" w:rsidRPr="005B5523">
        <w:rPr>
          <w:rFonts w:ascii="Times New Roman" w:hAnsi="Times New Roman" w:cs="Times New Roman"/>
        </w:rPr>
        <w:t xml:space="preserve">; Cameron </w:t>
      </w:r>
      <w:r w:rsidR="00EC031D" w:rsidRPr="005B5523">
        <w:rPr>
          <w:rFonts w:ascii="Times New Roman" w:hAnsi="Times New Roman" w:cs="Times New Roman"/>
        </w:rPr>
        <w:t>1912</w:t>
      </w:r>
      <w:r w:rsidR="00D24646" w:rsidRPr="005B5523">
        <w:rPr>
          <w:rFonts w:ascii="Times New Roman" w:hAnsi="Times New Roman" w:cs="Times New Roman"/>
        </w:rPr>
        <w:t>: xviii)</w:t>
      </w:r>
      <w:r w:rsidR="00B45488" w:rsidRPr="005B5523">
        <w:rPr>
          <w:rFonts w:ascii="Times New Roman" w:hAnsi="Times New Roman" w:cs="Times New Roman"/>
        </w:rPr>
        <w:t>)</w:t>
      </w:r>
      <w:r w:rsidRPr="005B5523">
        <w:rPr>
          <w:rFonts w:ascii="Times New Roman" w:hAnsi="Times New Roman" w:cs="Times New Roman"/>
        </w:rPr>
        <w:t>,</w:t>
      </w:r>
      <w:r w:rsidR="00C95C8A" w:rsidRPr="005B5523">
        <w:rPr>
          <w:rFonts w:ascii="Times New Roman" w:hAnsi="Times New Roman" w:cs="Times New Roman"/>
        </w:rPr>
        <w:t xml:space="preserve"> </w:t>
      </w:r>
      <w:r w:rsidR="00B45488" w:rsidRPr="005B5523">
        <w:rPr>
          <w:rFonts w:ascii="Times New Roman" w:hAnsi="Times New Roman" w:cs="Times New Roman"/>
        </w:rPr>
        <w:t xml:space="preserve">with </w:t>
      </w:r>
      <w:r w:rsidR="001757D6" w:rsidRPr="005B5523">
        <w:rPr>
          <w:rFonts w:ascii="Times New Roman" w:hAnsi="Times New Roman" w:cs="Times New Roman"/>
        </w:rPr>
        <w:t>one</w:t>
      </w:r>
      <w:r w:rsidR="001F04CA" w:rsidRPr="005B5523">
        <w:rPr>
          <w:rFonts w:ascii="Times New Roman" w:hAnsi="Times New Roman" w:cs="Times New Roman"/>
        </w:rPr>
        <w:t xml:space="preserve"> apparent</w:t>
      </w:r>
      <w:r w:rsidR="001757D6" w:rsidRPr="005B5523">
        <w:rPr>
          <w:rFonts w:ascii="Times New Roman" w:hAnsi="Times New Roman" w:cs="Times New Roman"/>
        </w:rPr>
        <w:t xml:space="preserve"> exception</w:t>
      </w:r>
      <w:r w:rsidR="00C95C8A" w:rsidRPr="005B5523">
        <w:rPr>
          <w:rFonts w:ascii="Times New Roman" w:hAnsi="Times New Roman" w:cs="Times New Roman"/>
        </w:rPr>
        <w:t>:</w:t>
      </w:r>
      <w:r w:rsidR="00B45488" w:rsidRPr="005B5523">
        <w:rPr>
          <w:rFonts w:ascii="Times New Roman" w:hAnsi="Times New Roman" w:cs="Times New Roman"/>
        </w:rPr>
        <w:t xml:space="preserve"> the </w:t>
      </w:r>
      <w:r w:rsidR="00F54621" w:rsidRPr="005B5523">
        <w:rPr>
          <w:rFonts w:ascii="Times New Roman" w:hAnsi="Times New Roman" w:cs="Times New Roman"/>
        </w:rPr>
        <w:t>capital of Namhsan</w:t>
      </w:r>
      <w:r w:rsidR="00BE3763" w:rsidRPr="005B5523">
        <w:rPr>
          <w:rFonts w:ascii="Times New Roman" w:hAnsi="Times New Roman" w:cs="Times New Roman"/>
        </w:rPr>
        <w:t xml:space="preserve"> in Tawngpeng</w:t>
      </w:r>
      <w:r w:rsidR="00F54621" w:rsidRPr="005B5523">
        <w:rPr>
          <w:rFonts w:ascii="Times New Roman" w:hAnsi="Times New Roman" w:cs="Times New Roman"/>
        </w:rPr>
        <w:t xml:space="preserve">, where </w:t>
      </w:r>
      <w:r w:rsidR="00C95C8A" w:rsidRPr="005B5523">
        <w:rPr>
          <w:rFonts w:ascii="Times New Roman" w:hAnsi="Times New Roman" w:cs="Times New Roman"/>
        </w:rPr>
        <w:t xml:space="preserve">inter-ethnic </w:t>
      </w:r>
      <w:r w:rsidR="00EF19E8" w:rsidRPr="005B5523">
        <w:rPr>
          <w:rFonts w:ascii="Times New Roman" w:hAnsi="Times New Roman" w:cs="Times New Roman"/>
        </w:rPr>
        <w:t>marriages</w:t>
      </w:r>
      <w:r w:rsidR="00F54621" w:rsidRPr="005B5523">
        <w:rPr>
          <w:rFonts w:ascii="Times New Roman" w:hAnsi="Times New Roman" w:cs="Times New Roman"/>
        </w:rPr>
        <w:t xml:space="preserve"> </w:t>
      </w:r>
      <w:r w:rsidR="006F5588" w:rsidRPr="005B5523">
        <w:rPr>
          <w:rFonts w:ascii="Times New Roman" w:hAnsi="Times New Roman" w:cs="Times New Roman"/>
        </w:rPr>
        <w:t>were</w:t>
      </w:r>
      <w:r w:rsidR="00F54621" w:rsidRPr="005B5523">
        <w:rPr>
          <w:rFonts w:ascii="Times New Roman" w:hAnsi="Times New Roman" w:cs="Times New Roman"/>
        </w:rPr>
        <w:t xml:space="preserve"> said to be common</w:t>
      </w:r>
      <w:r w:rsidR="00B12886" w:rsidRPr="005B5523">
        <w:rPr>
          <w:rFonts w:ascii="Times New Roman" w:hAnsi="Times New Roman" w:cs="Times New Roman"/>
        </w:rPr>
        <w:t xml:space="preserve"> (Cameron </w:t>
      </w:r>
      <w:r w:rsidR="00EC031D" w:rsidRPr="005B5523">
        <w:rPr>
          <w:rFonts w:ascii="Times New Roman" w:hAnsi="Times New Roman" w:cs="Times New Roman"/>
        </w:rPr>
        <w:t>1912</w:t>
      </w:r>
      <w:r w:rsidR="00B12886" w:rsidRPr="005B5523">
        <w:rPr>
          <w:rFonts w:ascii="Times New Roman" w:hAnsi="Times New Roman" w:cs="Times New Roman"/>
        </w:rPr>
        <w:t>: xviii)</w:t>
      </w:r>
      <w:r w:rsidR="00F54621" w:rsidRPr="005B5523">
        <w:rPr>
          <w:rFonts w:ascii="Times New Roman" w:hAnsi="Times New Roman" w:cs="Times New Roman"/>
        </w:rPr>
        <w:t>.</w:t>
      </w:r>
      <w:r w:rsidR="002E6854" w:rsidRPr="005B5523">
        <w:rPr>
          <w:rFonts w:ascii="Times New Roman" w:hAnsi="Times New Roman" w:cs="Times New Roman"/>
        </w:rPr>
        <w:t xml:space="preserve"> </w:t>
      </w:r>
    </w:p>
    <w:p w14:paraId="455C95A7" w14:textId="749DFC0E" w:rsidR="00A1342C" w:rsidRPr="005B5523" w:rsidRDefault="00925BDD" w:rsidP="00524E82">
      <w:pPr>
        <w:spacing w:line="360" w:lineRule="auto"/>
        <w:ind w:right="-811" w:firstLine="426"/>
        <w:contextualSpacing/>
        <w:rPr>
          <w:rFonts w:ascii="Times New Roman" w:hAnsi="Times New Roman" w:cs="Times New Roman"/>
        </w:rPr>
      </w:pPr>
      <w:r w:rsidRPr="005B5523">
        <w:rPr>
          <w:rFonts w:ascii="Times New Roman" w:hAnsi="Times New Roman" w:cs="Times New Roman"/>
        </w:rPr>
        <w:t xml:space="preserve">In the </w:t>
      </w:r>
      <w:r w:rsidR="00055542" w:rsidRPr="005B5523">
        <w:rPr>
          <w:rFonts w:ascii="Times New Roman" w:hAnsi="Times New Roman" w:cs="Times New Roman"/>
        </w:rPr>
        <w:t>sphere</w:t>
      </w:r>
      <w:r w:rsidRPr="005B5523">
        <w:rPr>
          <w:rFonts w:ascii="Times New Roman" w:hAnsi="Times New Roman" w:cs="Times New Roman"/>
        </w:rPr>
        <w:t xml:space="preserve"> of production</w:t>
      </w:r>
      <w:r w:rsidR="00C95C8A" w:rsidRPr="005B5523">
        <w:rPr>
          <w:rFonts w:ascii="Times New Roman" w:hAnsi="Times New Roman" w:cs="Times New Roman"/>
        </w:rPr>
        <w:t>,</w:t>
      </w:r>
      <w:r w:rsidRPr="005B5523">
        <w:rPr>
          <w:rFonts w:ascii="Times New Roman" w:hAnsi="Times New Roman" w:cs="Times New Roman"/>
        </w:rPr>
        <w:t xml:space="preserve"> it remains more uncertain if wider forms of co-operation were employed, tea leaves being picked </w:t>
      </w:r>
      <w:r w:rsidR="00B30583" w:rsidRPr="005B5523">
        <w:rPr>
          <w:rFonts w:ascii="Times New Roman" w:hAnsi="Times New Roman" w:cs="Times New Roman"/>
        </w:rPr>
        <w:t>i</w:t>
      </w:r>
      <w:r w:rsidR="00177854" w:rsidRPr="005B5523">
        <w:rPr>
          <w:rFonts w:ascii="Times New Roman" w:hAnsi="Times New Roman" w:cs="Times New Roman"/>
        </w:rPr>
        <w:t xml:space="preserve">n the first </w:t>
      </w:r>
      <w:r w:rsidR="00B30583" w:rsidRPr="005B5523">
        <w:rPr>
          <w:rFonts w:ascii="Times New Roman" w:hAnsi="Times New Roman" w:cs="Times New Roman"/>
        </w:rPr>
        <w:t>place</w:t>
      </w:r>
      <w:r w:rsidRPr="005B5523">
        <w:rPr>
          <w:rFonts w:ascii="Times New Roman" w:hAnsi="Times New Roman" w:cs="Times New Roman"/>
        </w:rPr>
        <w:t xml:space="preserve"> by basic family groups</w:t>
      </w:r>
      <w:r w:rsidR="00C95C8A" w:rsidRPr="005B5523">
        <w:rPr>
          <w:rFonts w:ascii="Times New Roman" w:hAnsi="Times New Roman" w:cs="Times New Roman"/>
        </w:rPr>
        <w:t>,</w:t>
      </w:r>
      <w:r w:rsidRPr="005B5523">
        <w:rPr>
          <w:rFonts w:ascii="Times New Roman" w:hAnsi="Times New Roman" w:cs="Times New Roman"/>
        </w:rPr>
        <w:t xml:space="preserve"> but also</w:t>
      </w:r>
      <w:r w:rsidR="00055542" w:rsidRPr="005B5523">
        <w:rPr>
          <w:rFonts w:ascii="Times New Roman" w:hAnsi="Times New Roman" w:cs="Times New Roman"/>
        </w:rPr>
        <w:t>, especially</w:t>
      </w:r>
      <w:r w:rsidRPr="005B5523">
        <w:rPr>
          <w:rFonts w:ascii="Times New Roman" w:hAnsi="Times New Roman" w:cs="Times New Roman"/>
        </w:rPr>
        <w:t xml:space="preserve"> in the wet season</w:t>
      </w:r>
      <w:r w:rsidR="00055542" w:rsidRPr="005B5523">
        <w:rPr>
          <w:rFonts w:ascii="Times New Roman" w:hAnsi="Times New Roman" w:cs="Times New Roman"/>
        </w:rPr>
        <w:t>,</w:t>
      </w:r>
      <w:r w:rsidRPr="005B5523">
        <w:rPr>
          <w:rFonts w:ascii="Times New Roman" w:hAnsi="Times New Roman" w:cs="Times New Roman"/>
        </w:rPr>
        <w:t xml:space="preserve"> with help of hired hands. </w:t>
      </w:r>
      <w:r w:rsidR="00085C69" w:rsidRPr="005B5523">
        <w:rPr>
          <w:rFonts w:ascii="Times New Roman" w:hAnsi="Times New Roman" w:cs="Times New Roman"/>
        </w:rPr>
        <w:t xml:space="preserve">The picking was done in periods between March/April and late October, in the heavy rains of the monsoon season (Milne 1924: 226-38). </w:t>
      </w:r>
      <w:r w:rsidR="009D6CE4" w:rsidRPr="005B5523">
        <w:rPr>
          <w:rFonts w:ascii="Times New Roman" w:hAnsi="Times New Roman" w:cs="Times New Roman"/>
        </w:rPr>
        <w:t>We may wonder what effects the introduction of tea</w:t>
      </w:r>
      <w:r w:rsidR="00C95C8A" w:rsidRPr="005B5523">
        <w:rPr>
          <w:rFonts w:ascii="Times New Roman" w:hAnsi="Times New Roman" w:cs="Times New Roman"/>
        </w:rPr>
        <w:t>-</w:t>
      </w:r>
      <w:r w:rsidR="00BE43FF" w:rsidRPr="005B5523">
        <w:rPr>
          <w:rFonts w:ascii="Times New Roman" w:hAnsi="Times New Roman" w:cs="Times New Roman"/>
        </w:rPr>
        <w:t>tree</w:t>
      </w:r>
      <w:r w:rsidR="009D6CE4" w:rsidRPr="005B5523">
        <w:rPr>
          <w:rFonts w:ascii="Times New Roman" w:hAnsi="Times New Roman" w:cs="Times New Roman"/>
        </w:rPr>
        <w:t xml:space="preserve"> cultivation</w:t>
      </w:r>
      <w:r w:rsidR="00BE43FF" w:rsidRPr="005B5523">
        <w:rPr>
          <w:rFonts w:ascii="Times New Roman" w:hAnsi="Times New Roman" w:cs="Times New Roman"/>
        </w:rPr>
        <w:t xml:space="preserve"> once</w:t>
      </w:r>
      <w:r w:rsidR="009D6CE4" w:rsidRPr="005B5523">
        <w:rPr>
          <w:rFonts w:ascii="Times New Roman" w:hAnsi="Times New Roman" w:cs="Times New Roman"/>
        </w:rPr>
        <w:t xml:space="preserve"> had on the </w:t>
      </w:r>
      <w:r w:rsidR="00B30583" w:rsidRPr="005B5523">
        <w:rPr>
          <w:rFonts w:ascii="Times New Roman" w:hAnsi="Times New Roman" w:cs="Times New Roman"/>
        </w:rPr>
        <w:t xml:space="preserve">social </w:t>
      </w:r>
      <w:r w:rsidR="009D6CE4" w:rsidRPr="005B5523">
        <w:rPr>
          <w:rFonts w:ascii="Times New Roman" w:hAnsi="Times New Roman" w:cs="Times New Roman"/>
        </w:rPr>
        <w:t xml:space="preserve">organization of Palaung society. It is said that the Palaung recognized the fact that the introduction of tea to their country was comparatively modern (Milne 1924: 224). When </w:t>
      </w:r>
      <w:r w:rsidR="00C133BC" w:rsidRPr="005B5523">
        <w:rPr>
          <w:rFonts w:ascii="Times New Roman" w:hAnsi="Times New Roman" w:cs="Times New Roman"/>
        </w:rPr>
        <w:t xml:space="preserve">and how </w:t>
      </w:r>
      <w:r w:rsidR="009D6CE4" w:rsidRPr="005B5523">
        <w:rPr>
          <w:rFonts w:ascii="Times New Roman" w:hAnsi="Times New Roman" w:cs="Times New Roman"/>
        </w:rPr>
        <w:t xml:space="preserve">this happened, </w:t>
      </w:r>
      <w:r w:rsidR="00C95C8A" w:rsidRPr="005B5523">
        <w:rPr>
          <w:rFonts w:ascii="Times New Roman" w:hAnsi="Times New Roman" w:cs="Times New Roman"/>
        </w:rPr>
        <w:t xml:space="preserve">however, </w:t>
      </w:r>
      <w:r w:rsidR="009D6CE4" w:rsidRPr="005B5523">
        <w:rPr>
          <w:rFonts w:ascii="Times New Roman" w:hAnsi="Times New Roman" w:cs="Times New Roman"/>
        </w:rPr>
        <w:t xml:space="preserve">seems to be beyond </w:t>
      </w:r>
      <w:r w:rsidR="00C133BC" w:rsidRPr="005B5523">
        <w:rPr>
          <w:rFonts w:ascii="Times New Roman" w:hAnsi="Times New Roman" w:cs="Times New Roman"/>
        </w:rPr>
        <w:t>recovery</w:t>
      </w:r>
      <w:r w:rsidR="009D6CE4" w:rsidRPr="005B5523">
        <w:rPr>
          <w:rFonts w:ascii="Times New Roman" w:hAnsi="Times New Roman" w:cs="Times New Roman"/>
        </w:rPr>
        <w:t xml:space="preserve">. Before this change occurred, </w:t>
      </w:r>
      <w:r w:rsidR="00C95C8A" w:rsidRPr="005B5523">
        <w:rPr>
          <w:rFonts w:ascii="Times New Roman" w:hAnsi="Times New Roman" w:cs="Times New Roman"/>
        </w:rPr>
        <w:t xml:space="preserve">rice </w:t>
      </w:r>
      <w:r w:rsidR="009D6CE4" w:rsidRPr="005B5523">
        <w:rPr>
          <w:rFonts w:ascii="Times New Roman" w:hAnsi="Times New Roman" w:cs="Times New Roman"/>
        </w:rPr>
        <w:t>cultivation seems to have dominated the economy. There is nothing in the</w:t>
      </w:r>
      <w:r w:rsidR="00DA0A32" w:rsidRPr="005B5523">
        <w:rPr>
          <w:rFonts w:ascii="Times New Roman" w:hAnsi="Times New Roman" w:cs="Times New Roman"/>
        </w:rPr>
        <w:t xml:space="preserve"> data surrounding the</w:t>
      </w:r>
      <w:r w:rsidR="009D6CE4" w:rsidRPr="005B5523">
        <w:rPr>
          <w:rFonts w:ascii="Times New Roman" w:hAnsi="Times New Roman" w:cs="Times New Roman"/>
        </w:rPr>
        <w:t xml:space="preserve"> tea trade that suggests that its introduction caused a general upheaval in social organization, apart then from increasing differences in prosperity between those who remained rice farmers and the new tea planters. Even so, the new economy certainly meant a dramatic depa</w:t>
      </w:r>
      <w:r w:rsidR="00A1342C" w:rsidRPr="005B5523">
        <w:rPr>
          <w:rFonts w:ascii="Times New Roman" w:hAnsi="Times New Roman" w:cs="Times New Roman"/>
        </w:rPr>
        <w:t>rture from many old conventions.</w:t>
      </w:r>
      <w:r w:rsidR="00085C69" w:rsidRPr="005B5523">
        <w:rPr>
          <w:rFonts w:ascii="Times New Roman" w:hAnsi="Times New Roman" w:cs="Times New Roman"/>
        </w:rPr>
        <w:t xml:space="preserve"> </w:t>
      </w:r>
      <w:r w:rsidR="00DA0A32" w:rsidRPr="005B5523">
        <w:rPr>
          <w:rFonts w:ascii="Times New Roman" w:hAnsi="Times New Roman" w:cs="Times New Roman"/>
        </w:rPr>
        <w:t>For those who still cultivated rice we have but little information.</w:t>
      </w:r>
    </w:p>
    <w:p w14:paraId="28CCFE0A" w14:textId="7202FDC2" w:rsidR="001F6283" w:rsidRPr="005B5523" w:rsidRDefault="00350B01" w:rsidP="00524E82">
      <w:pPr>
        <w:spacing w:line="360" w:lineRule="auto"/>
        <w:ind w:right="-811" w:firstLine="426"/>
        <w:contextualSpacing/>
        <w:rPr>
          <w:rFonts w:ascii="Times New Roman" w:hAnsi="Times New Roman" w:cs="Times New Roman"/>
        </w:rPr>
      </w:pPr>
      <w:r w:rsidRPr="005B5523">
        <w:rPr>
          <w:rFonts w:ascii="Times New Roman" w:hAnsi="Times New Roman" w:cs="Times New Roman"/>
        </w:rPr>
        <w:t>The neighbou</w:t>
      </w:r>
      <w:r w:rsidR="00065DF1" w:rsidRPr="005B5523">
        <w:rPr>
          <w:rFonts w:ascii="Times New Roman" w:hAnsi="Times New Roman" w:cs="Times New Roman"/>
        </w:rPr>
        <w:t>ring and politically domina</w:t>
      </w:r>
      <w:r w:rsidR="00C95C8A" w:rsidRPr="005B5523">
        <w:rPr>
          <w:rFonts w:ascii="Times New Roman" w:hAnsi="Times New Roman" w:cs="Times New Roman"/>
        </w:rPr>
        <w:t>n</w:t>
      </w:r>
      <w:r w:rsidR="00065DF1" w:rsidRPr="005B5523">
        <w:rPr>
          <w:rFonts w:ascii="Times New Roman" w:hAnsi="Times New Roman" w:cs="Times New Roman"/>
        </w:rPr>
        <w:t>t Shan population</w:t>
      </w:r>
      <w:r w:rsidR="00DA0A32" w:rsidRPr="005B5523">
        <w:rPr>
          <w:rFonts w:ascii="Times New Roman" w:hAnsi="Times New Roman" w:cs="Times New Roman"/>
        </w:rPr>
        <w:t xml:space="preserve"> of the valleys</w:t>
      </w:r>
      <w:r w:rsidR="00065DF1" w:rsidRPr="005B5523">
        <w:rPr>
          <w:rFonts w:ascii="Times New Roman" w:hAnsi="Times New Roman" w:cs="Times New Roman"/>
        </w:rPr>
        <w:t xml:space="preserve"> </w:t>
      </w:r>
      <w:r w:rsidR="000C5443" w:rsidRPr="005B5523">
        <w:rPr>
          <w:rFonts w:ascii="Times New Roman" w:hAnsi="Times New Roman" w:cs="Times New Roman"/>
        </w:rPr>
        <w:t>had</w:t>
      </w:r>
      <w:r w:rsidR="00065DF1" w:rsidRPr="005B5523">
        <w:rPr>
          <w:rFonts w:ascii="Times New Roman" w:hAnsi="Times New Roman" w:cs="Times New Roman"/>
        </w:rPr>
        <w:t xml:space="preserve"> obviously influenced the Palaung in certain ways. All Palaung men sport</w:t>
      </w:r>
      <w:r w:rsidR="00EA52B1" w:rsidRPr="005B5523">
        <w:rPr>
          <w:rFonts w:ascii="Times New Roman" w:hAnsi="Times New Roman" w:cs="Times New Roman"/>
        </w:rPr>
        <w:t>ed</w:t>
      </w:r>
      <w:r w:rsidR="00065DF1" w:rsidRPr="005B5523">
        <w:rPr>
          <w:rFonts w:ascii="Times New Roman" w:hAnsi="Times New Roman" w:cs="Times New Roman"/>
        </w:rPr>
        <w:t xml:space="preserve"> Shan dress</w:t>
      </w:r>
      <w:r w:rsidR="00C95C8A" w:rsidRPr="005B5523">
        <w:rPr>
          <w:rFonts w:ascii="Times New Roman" w:hAnsi="Times New Roman" w:cs="Times New Roman"/>
        </w:rPr>
        <w:t>,</w:t>
      </w:r>
      <w:r w:rsidR="00065DF1" w:rsidRPr="005B5523">
        <w:rPr>
          <w:rFonts w:ascii="Times New Roman" w:hAnsi="Times New Roman" w:cs="Times New Roman"/>
        </w:rPr>
        <w:t xml:space="preserve"> while the women maintain</w:t>
      </w:r>
      <w:r w:rsidR="00EA52B1" w:rsidRPr="005B5523">
        <w:rPr>
          <w:rFonts w:ascii="Times New Roman" w:hAnsi="Times New Roman" w:cs="Times New Roman"/>
        </w:rPr>
        <w:t>ed</w:t>
      </w:r>
      <w:r w:rsidR="00065DF1" w:rsidRPr="005B5523">
        <w:rPr>
          <w:rFonts w:ascii="Times New Roman" w:hAnsi="Times New Roman" w:cs="Times New Roman"/>
        </w:rPr>
        <w:t xml:space="preserve"> their ethnic</w:t>
      </w:r>
      <w:r w:rsidR="00C51116" w:rsidRPr="005B5523">
        <w:rPr>
          <w:rFonts w:ascii="Times New Roman" w:hAnsi="Times New Roman" w:cs="Times New Roman"/>
        </w:rPr>
        <w:t>ally styled</w:t>
      </w:r>
      <w:r w:rsidR="00065DF1" w:rsidRPr="005B5523">
        <w:rPr>
          <w:rFonts w:ascii="Times New Roman" w:hAnsi="Times New Roman" w:cs="Times New Roman"/>
        </w:rPr>
        <w:t xml:space="preserve"> outfit in combination w</w:t>
      </w:r>
      <w:r w:rsidR="00C51116" w:rsidRPr="005B5523">
        <w:rPr>
          <w:rFonts w:ascii="Times New Roman" w:hAnsi="Times New Roman" w:cs="Times New Roman"/>
        </w:rPr>
        <w:t xml:space="preserve">ith local </w:t>
      </w:r>
      <w:r w:rsidR="00DA0A32" w:rsidRPr="005B5523">
        <w:rPr>
          <w:rFonts w:ascii="Times New Roman" w:hAnsi="Times New Roman" w:cs="Times New Roman"/>
        </w:rPr>
        <w:t xml:space="preserve">indexical </w:t>
      </w:r>
      <w:r w:rsidR="00C51116" w:rsidRPr="005B5523">
        <w:rPr>
          <w:rFonts w:ascii="Times New Roman" w:hAnsi="Times New Roman" w:cs="Times New Roman"/>
        </w:rPr>
        <w:t>clan patterns in the accompanying</w:t>
      </w:r>
      <w:r w:rsidR="00065DF1" w:rsidRPr="005B5523">
        <w:rPr>
          <w:rFonts w:ascii="Times New Roman" w:hAnsi="Times New Roman" w:cs="Times New Roman"/>
        </w:rPr>
        <w:t xml:space="preserve"> embroidery work. </w:t>
      </w:r>
      <w:r w:rsidR="000C5443" w:rsidRPr="005B5523">
        <w:rPr>
          <w:rFonts w:ascii="Times New Roman" w:hAnsi="Times New Roman" w:cs="Times New Roman"/>
        </w:rPr>
        <w:t>Again</w:t>
      </w:r>
      <w:r w:rsidR="006F5588" w:rsidRPr="005B5523">
        <w:rPr>
          <w:rFonts w:ascii="Times New Roman" w:hAnsi="Times New Roman" w:cs="Times New Roman"/>
        </w:rPr>
        <w:t>,</w:t>
      </w:r>
      <w:r w:rsidR="00065DF1" w:rsidRPr="005B5523">
        <w:rPr>
          <w:rFonts w:ascii="Times New Roman" w:hAnsi="Times New Roman" w:cs="Times New Roman"/>
        </w:rPr>
        <w:t xml:space="preserve"> could Shan marriages have influenced Palaung</w:t>
      </w:r>
      <w:r w:rsidR="003D6E89" w:rsidRPr="005B5523">
        <w:rPr>
          <w:rFonts w:ascii="Times New Roman" w:hAnsi="Times New Roman" w:cs="Times New Roman"/>
        </w:rPr>
        <w:t xml:space="preserve"> wedding practices</w:t>
      </w:r>
      <w:r w:rsidR="00065DF1" w:rsidRPr="005B5523">
        <w:rPr>
          <w:rFonts w:ascii="Times New Roman" w:hAnsi="Times New Roman" w:cs="Times New Roman"/>
        </w:rPr>
        <w:t>?</w:t>
      </w:r>
      <w:r w:rsidR="00C51116" w:rsidRPr="005B5523">
        <w:rPr>
          <w:rFonts w:ascii="Times New Roman" w:hAnsi="Times New Roman" w:cs="Times New Roman"/>
        </w:rPr>
        <w:t xml:space="preserve"> There are certain features,</w:t>
      </w:r>
      <w:r w:rsidR="001A7394" w:rsidRPr="005B5523">
        <w:rPr>
          <w:rFonts w:ascii="Times New Roman" w:hAnsi="Times New Roman" w:cs="Times New Roman"/>
        </w:rPr>
        <w:t xml:space="preserve"> </w:t>
      </w:r>
      <w:r w:rsidR="00C51116" w:rsidRPr="005B5523">
        <w:rPr>
          <w:rFonts w:ascii="Times New Roman" w:hAnsi="Times New Roman" w:cs="Times New Roman"/>
        </w:rPr>
        <w:t>like the place of ritual elopment</w:t>
      </w:r>
      <w:r w:rsidR="00691537" w:rsidRPr="005B5523">
        <w:rPr>
          <w:rFonts w:ascii="Times New Roman" w:hAnsi="Times New Roman" w:cs="Times New Roman"/>
        </w:rPr>
        <w:t xml:space="preserve"> (Milne 1924</w:t>
      </w:r>
      <w:r w:rsidR="000C5443" w:rsidRPr="005B5523">
        <w:rPr>
          <w:rFonts w:ascii="Times New Roman" w:hAnsi="Times New Roman" w:cs="Times New Roman"/>
        </w:rPr>
        <w:t>: 75-85)</w:t>
      </w:r>
      <w:r w:rsidR="00C95C8A" w:rsidRPr="005B5523">
        <w:rPr>
          <w:rFonts w:ascii="Times New Roman" w:hAnsi="Times New Roman" w:cs="Times New Roman"/>
        </w:rPr>
        <w:t>,</w:t>
      </w:r>
      <w:r w:rsidR="001A7394" w:rsidRPr="005B5523">
        <w:rPr>
          <w:rFonts w:ascii="Times New Roman" w:hAnsi="Times New Roman" w:cs="Times New Roman"/>
        </w:rPr>
        <w:t xml:space="preserve"> </w:t>
      </w:r>
      <w:r w:rsidR="00EA52B1" w:rsidRPr="005B5523">
        <w:rPr>
          <w:rFonts w:ascii="Times New Roman" w:hAnsi="Times New Roman" w:cs="Times New Roman"/>
        </w:rPr>
        <w:t>that</w:t>
      </w:r>
      <w:r w:rsidR="001A7394" w:rsidRPr="005B5523">
        <w:rPr>
          <w:rFonts w:ascii="Times New Roman" w:hAnsi="Times New Roman" w:cs="Times New Roman"/>
        </w:rPr>
        <w:t xml:space="preserve"> </w:t>
      </w:r>
      <w:r w:rsidR="00EA52B1" w:rsidRPr="005B5523">
        <w:rPr>
          <w:rFonts w:ascii="Times New Roman" w:hAnsi="Times New Roman" w:cs="Times New Roman"/>
        </w:rPr>
        <w:t>were</w:t>
      </w:r>
      <w:r w:rsidR="001A7394" w:rsidRPr="005B5523">
        <w:rPr>
          <w:rFonts w:ascii="Times New Roman" w:hAnsi="Times New Roman" w:cs="Times New Roman"/>
        </w:rPr>
        <w:t xml:space="preserve"> shared, but </w:t>
      </w:r>
      <w:r w:rsidR="00C95C8A" w:rsidRPr="005B5523">
        <w:rPr>
          <w:rFonts w:ascii="Times New Roman" w:hAnsi="Times New Roman" w:cs="Times New Roman"/>
        </w:rPr>
        <w:t xml:space="preserve">looking at this </w:t>
      </w:r>
      <w:r w:rsidR="001A7394" w:rsidRPr="005B5523">
        <w:rPr>
          <w:rFonts w:ascii="Times New Roman" w:hAnsi="Times New Roman" w:cs="Times New Roman"/>
        </w:rPr>
        <w:t>i</w:t>
      </w:r>
      <w:r w:rsidR="002E6854" w:rsidRPr="005B5523">
        <w:rPr>
          <w:rFonts w:ascii="Times New Roman" w:hAnsi="Times New Roman" w:cs="Times New Roman"/>
        </w:rPr>
        <w:t xml:space="preserve">n </w:t>
      </w:r>
      <w:r w:rsidR="00C95C8A" w:rsidRPr="005B5523">
        <w:rPr>
          <w:rFonts w:ascii="Times New Roman" w:hAnsi="Times New Roman" w:cs="Times New Roman"/>
        </w:rPr>
        <w:t xml:space="preserve">a </w:t>
      </w:r>
      <w:r w:rsidR="0007132A" w:rsidRPr="005B5523">
        <w:rPr>
          <w:rFonts w:ascii="Times New Roman" w:hAnsi="Times New Roman" w:cs="Times New Roman"/>
        </w:rPr>
        <w:t>broader</w:t>
      </w:r>
      <w:r w:rsidR="002E6854" w:rsidRPr="005B5523">
        <w:rPr>
          <w:rFonts w:ascii="Times New Roman" w:hAnsi="Times New Roman" w:cs="Times New Roman"/>
        </w:rPr>
        <w:t xml:space="preserve"> light</w:t>
      </w:r>
      <w:r w:rsidR="00C95C8A" w:rsidRPr="005B5523">
        <w:rPr>
          <w:rFonts w:ascii="Times New Roman" w:hAnsi="Times New Roman" w:cs="Times New Roman"/>
        </w:rPr>
        <w:t>,</w:t>
      </w:r>
      <w:r w:rsidR="002E6854" w:rsidRPr="005B5523">
        <w:rPr>
          <w:rFonts w:ascii="Times New Roman" w:hAnsi="Times New Roman" w:cs="Times New Roman"/>
        </w:rPr>
        <w:t xml:space="preserve"> there is little reason to assume that </w:t>
      </w:r>
      <w:r w:rsidR="00772E51" w:rsidRPr="005B5523">
        <w:rPr>
          <w:rFonts w:ascii="Times New Roman" w:hAnsi="Times New Roman" w:cs="Times New Roman"/>
        </w:rPr>
        <w:t xml:space="preserve">possible </w:t>
      </w:r>
      <w:r w:rsidR="002E6854" w:rsidRPr="005B5523">
        <w:rPr>
          <w:rFonts w:ascii="Times New Roman" w:hAnsi="Times New Roman" w:cs="Times New Roman"/>
        </w:rPr>
        <w:t>change</w:t>
      </w:r>
      <w:r w:rsidR="0007132A" w:rsidRPr="005B5523">
        <w:rPr>
          <w:rFonts w:ascii="Times New Roman" w:hAnsi="Times New Roman" w:cs="Times New Roman"/>
        </w:rPr>
        <w:t>s</w:t>
      </w:r>
      <w:r w:rsidR="002E6854" w:rsidRPr="005B5523">
        <w:rPr>
          <w:rFonts w:ascii="Times New Roman" w:hAnsi="Times New Roman" w:cs="Times New Roman"/>
        </w:rPr>
        <w:t xml:space="preserve"> in marriage </w:t>
      </w:r>
      <w:r w:rsidR="00772E51" w:rsidRPr="005B5523">
        <w:rPr>
          <w:rFonts w:ascii="Times New Roman" w:hAnsi="Times New Roman" w:cs="Times New Roman"/>
        </w:rPr>
        <w:t>customs</w:t>
      </w:r>
      <w:r w:rsidR="002E6854" w:rsidRPr="005B5523">
        <w:rPr>
          <w:rFonts w:ascii="Times New Roman" w:hAnsi="Times New Roman" w:cs="Times New Roman"/>
        </w:rPr>
        <w:t xml:space="preserve"> </w:t>
      </w:r>
      <w:r w:rsidR="003D6E89" w:rsidRPr="005B5523">
        <w:rPr>
          <w:rFonts w:ascii="Times New Roman" w:hAnsi="Times New Roman" w:cs="Times New Roman"/>
        </w:rPr>
        <w:t>have</w:t>
      </w:r>
      <w:r w:rsidR="001A7394" w:rsidRPr="005B5523">
        <w:rPr>
          <w:rFonts w:ascii="Times New Roman" w:hAnsi="Times New Roman" w:cs="Times New Roman"/>
        </w:rPr>
        <w:t xml:space="preserve"> </w:t>
      </w:r>
      <w:r w:rsidR="002E6854" w:rsidRPr="005B5523">
        <w:rPr>
          <w:rFonts w:ascii="Times New Roman" w:hAnsi="Times New Roman" w:cs="Times New Roman"/>
        </w:rPr>
        <w:t xml:space="preserve">occurred because of </w:t>
      </w:r>
      <w:r w:rsidR="001A7394" w:rsidRPr="005B5523">
        <w:rPr>
          <w:rFonts w:ascii="Times New Roman" w:hAnsi="Times New Roman" w:cs="Times New Roman"/>
        </w:rPr>
        <w:t xml:space="preserve">direct </w:t>
      </w:r>
      <w:r w:rsidR="002E6854" w:rsidRPr="005B5523">
        <w:rPr>
          <w:rFonts w:ascii="Times New Roman" w:hAnsi="Times New Roman" w:cs="Times New Roman"/>
        </w:rPr>
        <w:lastRenderedPageBreak/>
        <w:t>foreign ethnic influences.</w:t>
      </w:r>
      <w:r w:rsidR="00731B69" w:rsidRPr="005B5523">
        <w:rPr>
          <w:rFonts w:ascii="Times New Roman" w:hAnsi="Times New Roman" w:cs="Times New Roman"/>
        </w:rPr>
        <w:t xml:space="preserve"> Such alterations </w:t>
      </w:r>
      <w:r w:rsidR="003D6E89" w:rsidRPr="005B5523">
        <w:rPr>
          <w:rFonts w:ascii="Times New Roman" w:hAnsi="Times New Roman" w:cs="Times New Roman"/>
        </w:rPr>
        <w:t xml:space="preserve">of habits </w:t>
      </w:r>
      <w:r w:rsidR="00731B69" w:rsidRPr="005B5523">
        <w:rPr>
          <w:rFonts w:ascii="Times New Roman" w:hAnsi="Times New Roman" w:cs="Times New Roman"/>
        </w:rPr>
        <w:t>should mainly have been in th</w:t>
      </w:r>
      <w:r w:rsidR="003D6E89" w:rsidRPr="005B5523">
        <w:rPr>
          <w:rFonts w:ascii="Times New Roman" w:hAnsi="Times New Roman" w:cs="Times New Roman"/>
        </w:rPr>
        <w:t>e</w:t>
      </w:r>
      <w:r w:rsidR="00731B69" w:rsidRPr="005B5523">
        <w:rPr>
          <w:rFonts w:ascii="Times New Roman" w:hAnsi="Times New Roman" w:cs="Times New Roman"/>
        </w:rPr>
        <w:t xml:space="preserve"> form of additions.</w:t>
      </w:r>
    </w:p>
    <w:p w14:paraId="77C34E39" w14:textId="64A3B856" w:rsidR="0007132A" w:rsidRPr="005B5523" w:rsidRDefault="0007132A" w:rsidP="00524E82">
      <w:pPr>
        <w:spacing w:line="360" w:lineRule="auto"/>
        <w:ind w:right="-811" w:firstLine="426"/>
        <w:contextualSpacing/>
        <w:rPr>
          <w:rFonts w:ascii="Times New Roman" w:hAnsi="Times New Roman" w:cs="Times New Roman"/>
        </w:rPr>
      </w:pPr>
      <w:r w:rsidRPr="005B5523">
        <w:rPr>
          <w:rFonts w:ascii="Times New Roman" w:hAnsi="Times New Roman" w:cs="Times New Roman"/>
        </w:rPr>
        <w:t xml:space="preserve">We </w:t>
      </w:r>
      <w:r w:rsidR="00FC2EEA" w:rsidRPr="005B5523">
        <w:rPr>
          <w:rFonts w:ascii="Times New Roman" w:hAnsi="Times New Roman" w:cs="Times New Roman"/>
        </w:rPr>
        <w:t>may</w:t>
      </w:r>
      <w:r w:rsidRPr="005B5523">
        <w:rPr>
          <w:rFonts w:ascii="Times New Roman" w:hAnsi="Times New Roman" w:cs="Times New Roman"/>
        </w:rPr>
        <w:t xml:space="preserve"> </w:t>
      </w:r>
      <w:r w:rsidR="00C95C8A" w:rsidRPr="005B5523">
        <w:rPr>
          <w:rFonts w:ascii="Times New Roman" w:hAnsi="Times New Roman" w:cs="Times New Roman"/>
        </w:rPr>
        <w:t xml:space="preserve">also </w:t>
      </w:r>
      <w:r w:rsidRPr="005B5523">
        <w:rPr>
          <w:rFonts w:ascii="Times New Roman" w:hAnsi="Times New Roman" w:cs="Times New Roman"/>
        </w:rPr>
        <w:t>consider the impact of Buddhism on Palaung life.</w:t>
      </w:r>
      <w:r w:rsidR="00FF5FF0" w:rsidRPr="005B5523">
        <w:rPr>
          <w:rFonts w:ascii="Times New Roman" w:hAnsi="Times New Roman" w:cs="Times New Roman"/>
        </w:rPr>
        <w:t xml:space="preserve"> Buddhism has been present in the hill tracts of northern Burma since around 1700 AD, one tradition being that the first monks sent out to Tawngpeng </w:t>
      </w:r>
      <w:r w:rsidR="002836C1" w:rsidRPr="005B5523">
        <w:rPr>
          <w:rFonts w:ascii="Times New Roman" w:hAnsi="Times New Roman" w:cs="Times New Roman"/>
        </w:rPr>
        <w:t>by</w:t>
      </w:r>
      <w:r w:rsidR="00FF5FF0" w:rsidRPr="005B5523">
        <w:rPr>
          <w:rFonts w:ascii="Times New Roman" w:hAnsi="Times New Roman" w:cs="Times New Roman"/>
        </w:rPr>
        <w:t xml:space="preserve"> the</w:t>
      </w:r>
      <w:r w:rsidR="002836C1" w:rsidRPr="005B5523">
        <w:rPr>
          <w:rFonts w:ascii="Times New Roman" w:hAnsi="Times New Roman" w:cs="Times New Roman"/>
        </w:rPr>
        <w:t xml:space="preserve"> King of Burma arrived in 1782</w:t>
      </w:r>
      <w:r w:rsidR="00BE716B" w:rsidRPr="005B5523">
        <w:rPr>
          <w:rFonts w:ascii="Times New Roman" w:hAnsi="Times New Roman" w:cs="Times New Roman"/>
        </w:rPr>
        <w:t xml:space="preserve"> (Milne 1924: 312)</w:t>
      </w:r>
      <w:r w:rsidR="002836C1" w:rsidRPr="005B5523">
        <w:rPr>
          <w:rFonts w:ascii="Times New Roman" w:hAnsi="Times New Roman" w:cs="Times New Roman"/>
        </w:rPr>
        <w:t xml:space="preserve">. </w:t>
      </w:r>
      <w:r w:rsidR="00ED0C44" w:rsidRPr="005B5523">
        <w:rPr>
          <w:rFonts w:ascii="Times New Roman" w:hAnsi="Times New Roman" w:cs="Times New Roman"/>
        </w:rPr>
        <w:t xml:space="preserve">Archaelogical </w:t>
      </w:r>
      <w:r w:rsidR="001459DF" w:rsidRPr="005B5523">
        <w:rPr>
          <w:rFonts w:ascii="Times New Roman" w:hAnsi="Times New Roman" w:cs="Times New Roman"/>
        </w:rPr>
        <w:t xml:space="preserve"> and textual </w:t>
      </w:r>
      <w:r w:rsidR="00ED0C44" w:rsidRPr="005B5523">
        <w:rPr>
          <w:rFonts w:ascii="Times New Roman" w:hAnsi="Times New Roman" w:cs="Times New Roman"/>
        </w:rPr>
        <w:t>evidence suggests</w:t>
      </w:r>
      <w:r w:rsidR="007B1EC5" w:rsidRPr="005B5523">
        <w:rPr>
          <w:rFonts w:ascii="Times New Roman" w:hAnsi="Times New Roman" w:cs="Times New Roman"/>
        </w:rPr>
        <w:t>, however,</w:t>
      </w:r>
      <w:r w:rsidR="00ED0C44" w:rsidRPr="005B5523">
        <w:rPr>
          <w:rFonts w:ascii="Times New Roman" w:hAnsi="Times New Roman" w:cs="Times New Roman"/>
        </w:rPr>
        <w:t xml:space="preserve"> that </w:t>
      </w:r>
      <w:r w:rsidR="003928CE" w:rsidRPr="005B5523">
        <w:rPr>
          <w:rFonts w:ascii="Times New Roman" w:hAnsi="Times New Roman" w:cs="Times New Roman"/>
        </w:rPr>
        <w:t xml:space="preserve">Theravada </w:t>
      </w:r>
      <w:r w:rsidR="00ED0C44" w:rsidRPr="005B5523">
        <w:rPr>
          <w:rFonts w:ascii="Times New Roman" w:hAnsi="Times New Roman" w:cs="Times New Roman"/>
        </w:rPr>
        <w:t>Buddhism was known in the trans</w:t>
      </w:r>
      <w:r w:rsidR="001664DE" w:rsidRPr="005B5523">
        <w:rPr>
          <w:rFonts w:ascii="Times New Roman" w:hAnsi="Times New Roman" w:cs="Times New Roman"/>
        </w:rPr>
        <w:t xml:space="preserve">-Salween area </w:t>
      </w:r>
      <w:r w:rsidR="003928CE" w:rsidRPr="005B5523">
        <w:rPr>
          <w:rFonts w:ascii="Times New Roman" w:hAnsi="Times New Roman" w:cs="Times New Roman"/>
        </w:rPr>
        <w:t>and had</w:t>
      </w:r>
      <w:r w:rsidR="001459DF" w:rsidRPr="005B5523">
        <w:rPr>
          <w:rFonts w:ascii="Times New Roman" w:hAnsi="Times New Roman" w:cs="Times New Roman"/>
        </w:rPr>
        <w:t xml:space="preserve"> spread into the Shan States and into China by the early to mid</w:t>
      </w:r>
      <w:r w:rsidR="00C133BC" w:rsidRPr="005B5523">
        <w:rPr>
          <w:rFonts w:ascii="Times New Roman" w:hAnsi="Times New Roman" w:cs="Times New Roman"/>
        </w:rPr>
        <w:t>-</w:t>
      </w:r>
      <w:r w:rsidR="001459DF" w:rsidRPr="005B5523">
        <w:rPr>
          <w:rFonts w:ascii="Times New Roman" w:hAnsi="Times New Roman" w:cs="Times New Roman"/>
        </w:rPr>
        <w:t>first millennium AD (Skilling 1997; Moore 2007).</w:t>
      </w:r>
      <w:r w:rsidR="003928CE" w:rsidRPr="005B5523">
        <w:rPr>
          <w:rFonts w:ascii="Times New Roman" w:hAnsi="Times New Roman" w:cs="Times New Roman"/>
        </w:rPr>
        <w:t xml:space="preserve"> </w:t>
      </w:r>
      <w:r w:rsidR="00AE468F" w:rsidRPr="005B5523">
        <w:rPr>
          <w:rFonts w:ascii="Times New Roman" w:hAnsi="Times New Roman" w:cs="Times New Roman"/>
        </w:rPr>
        <w:t>Al</w:t>
      </w:r>
      <w:r w:rsidR="00C95C8A" w:rsidRPr="005B5523">
        <w:rPr>
          <w:rFonts w:ascii="Times New Roman" w:hAnsi="Times New Roman" w:cs="Times New Roman"/>
        </w:rPr>
        <w:t>t</w:t>
      </w:r>
      <w:r w:rsidR="00AE468F" w:rsidRPr="005B5523">
        <w:rPr>
          <w:rFonts w:ascii="Times New Roman" w:hAnsi="Times New Roman" w:cs="Times New Roman"/>
        </w:rPr>
        <w:t>houg</w:t>
      </w:r>
      <w:r w:rsidR="00AF1300" w:rsidRPr="005B5523">
        <w:rPr>
          <w:rFonts w:ascii="Times New Roman" w:hAnsi="Times New Roman" w:cs="Times New Roman"/>
        </w:rPr>
        <w:t>h relatively new to the Palaung</w:t>
      </w:r>
      <w:r w:rsidR="00AE468F" w:rsidRPr="005B5523">
        <w:rPr>
          <w:rFonts w:ascii="Times New Roman" w:hAnsi="Times New Roman" w:cs="Times New Roman"/>
        </w:rPr>
        <w:t xml:space="preserve">, the Buddhist creed struck deep roots in their social life. </w:t>
      </w:r>
      <w:r w:rsidR="00CB6267" w:rsidRPr="005B5523">
        <w:rPr>
          <w:rFonts w:ascii="Times New Roman" w:hAnsi="Times New Roman" w:cs="Times New Roman"/>
        </w:rPr>
        <w:t>Non</w:t>
      </w:r>
      <w:r w:rsidR="00C95C8A" w:rsidRPr="005B5523">
        <w:rPr>
          <w:rFonts w:ascii="Times New Roman" w:hAnsi="Times New Roman" w:cs="Times New Roman"/>
        </w:rPr>
        <w:t>e</w:t>
      </w:r>
      <w:r w:rsidR="00CB6267" w:rsidRPr="005B5523">
        <w:rPr>
          <w:rFonts w:ascii="Times New Roman" w:hAnsi="Times New Roman" w:cs="Times New Roman"/>
        </w:rPr>
        <w:t>theless</w:t>
      </w:r>
      <w:r w:rsidR="00AE468F" w:rsidRPr="005B5523">
        <w:rPr>
          <w:rFonts w:ascii="Times New Roman" w:hAnsi="Times New Roman" w:cs="Times New Roman"/>
        </w:rPr>
        <w:t xml:space="preserve">, </w:t>
      </w:r>
      <w:r w:rsidR="00C95C8A" w:rsidRPr="005B5523">
        <w:rPr>
          <w:rFonts w:ascii="Times New Roman" w:hAnsi="Times New Roman" w:cs="Times New Roman"/>
        </w:rPr>
        <w:t xml:space="preserve">as a religion, </w:t>
      </w:r>
      <w:r w:rsidR="002836C1" w:rsidRPr="005B5523">
        <w:rPr>
          <w:rFonts w:ascii="Times New Roman" w:hAnsi="Times New Roman" w:cs="Times New Roman"/>
        </w:rPr>
        <w:t xml:space="preserve">Theravada Buddhism is </w:t>
      </w:r>
      <w:r w:rsidR="00C95C8A" w:rsidRPr="005B5523">
        <w:rPr>
          <w:rFonts w:ascii="Times New Roman" w:hAnsi="Times New Roman" w:cs="Times New Roman"/>
        </w:rPr>
        <w:t xml:space="preserve">highly </w:t>
      </w:r>
      <w:r w:rsidR="002836C1" w:rsidRPr="005B5523">
        <w:rPr>
          <w:rFonts w:ascii="Times New Roman" w:hAnsi="Times New Roman" w:cs="Times New Roman"/>
        </w:rPr>
        <w:t>focused on death</w:t>
      </w:r>
      <w:r w:rsidR="007E4AFC" w:rsidRPr="005B5523">
        <w:rPr>
          <w:rFonts w:ascii="Times New Roman" w:hAnsi="Times New Roman" w:cs="Times New Roman"/>
        </w:rPr>
        <w:t xml:space="preserve"> and transmigration,</w:t>
      </w:r>
      <w:r w:rsidR="002836C1" w:rsidRPr="005B5523">
        <w:rPr>
          <w:rFonts w:ascii="Times New Roman" w:hAnsi="Times New Roman" w:cs="Times New Roman"/>
        </w:rPr>
        <w:t xml:space="preserve"> and its influence on </w:t>
      </w:r>
      <w:r w:rsidR="002C19B7" w:rsidRPr="005B5523">
        <w:rPr>
          <w:rFonts w:ascii="Times New Roman" w:hAnsi="Times New Roman" w:cs="Times New Roman"/>
        </w:rPr>
        <w:t xml:space="preserve">Palaung </w:t>
      </w:r>
      <w:r w:rsidR="002836C1" w:rsidRPr="005B5523">
        <w:rPr>
          <w:rFonts w:ascii="Times New Roman" w:hAnsi="Times New Roman" w:cs="Times New Roman"/>
        </w:rPr>
        <w:t>marriage patterns wo</w:t>
      </w:r>
      <w:r w:rsidR="008860C2" w:rsidRPr="005B5523">
        <w:rPr>
          <w:rFonts w:ascii="Times New Roman" w:hAnsi="Times New Roman" w:cs="Times New Roman"/>
        </w:rPr>
        <w:t>u</w:t>
      </w:r>
      <w:r w:rsidR="002836C1" w:rsidRPr="005B5523">
        <w:rPr>
          <w:rFonts w:ascii="Times New Roman" w:hAnsi="Times New Roman" w:cs="Times New Roman"/>
        </w:rPr>
        <w:t>ld</w:t>
      </w:r>
      <w:r w:rsidR="002A52DF" w:rsidRPr="005B5523">
        <w:rPr>
          <w:rFonts w:ascii="Times New Roman" w:hAnsi="Times New Roman" w:cs="Times New Roman"/>
        </w:rPr>
        <w:t xml:space="preserve"> probably</w:t>
      </w:r>
      <w:r w:rsidR="002836C1" w:rsidRPr="005B5523">
        <w:rPr>
          <w:rFonts w:ascii="Times New Roman" w:hAnsi="Times New Roman" w:cs="Times New Roman"/>
        </w:rPr>
        <w:t xml:space="preserve"> h</w:t>
      </w:r>
      <w:r w:rsidR="002C19B7" w:rsidRPr="005B5523">
        <w:rPr>
          <w:rFonts w:ascii="Times New Roman" w:hAnsi="Times New Roman" w:cs="Times New Roman"/>
        </w:rPr>
        <w:t>a</w:t>
      </w:r>
      <w:r w:rsidR="002836C1" w:rsidRPr="005B5523">
        <w:rPr>
          <w:rFonts w:ascii="Times New Roman" w:hAnsi="Times New Roman" w:cs="Times New Roman"/>
        </w:rPr>
        <w:t>ve been minimal</w:t>
      </w:r>
      <w:r w:rsidR="008860C2" w:rsidRPr="005B5523">
        <w:rPr>
          <w:rFonts w:ascii="Times New Roman" w:hAnsi="Times New Roman" w:cs="Times New Roman"/>
        </w:rPr>
        <w:t xml:space="preserve">. Possible </w:t>
      </w:r>
      <w:r w:rsidR="002C19B7" w:rsidRPr="005B5523">
        <w:rPr>
          <w:rFonts w:ascii="Times New Roman" w:hAnsi="Times New Roman" w:cs="Times New Roman"/>
        </w:rPr>
        <w:t>early ancestral cults</w:t>
      </w:r>
      <w:r w:rsidR="001C35DE" w:rsidRPr="005B5523">
        <w:rPr>
          <w:rFonts w:ascii="Times New Roman" w:hAnsi="Times New Roman" w:cs="Times New Roman"/>
        </w:rPr>
        <w:t>,</w:t>
      </w:r>
      <w:r w:rsidR="002C19B7" w:rsidRPr="005B5523">
        <w:rPr>
          <w:rFonts w:ascii="Times New Roman" w:hAnsi="Times New Roman" w:cs="Times New Roman"/>
        </w:rPr>
        <w:t xml:space="preserve"> as part</w:t>
      </w:r>
      <w:r w:rsidR="008860C2" w:rsidRPr="005B5523">
        <w:rPr>
          <w:rFonts w:ascii="Times New Roman" w:hAnsi="Times New Roman" w:cs="Times New Roman"/>
        </w:rPr>
        <w:t xml:space="preserve"> of the construction of </w:t>
      </w:r>
      <w:r w:rsidR="00BE716B" w:rsidRPr="005B5523">
        <w:rPr>
          <w:rFonts w:ascii="Times New Roman" w:hAnsi="Times New Roman" w:cs="Times New Roman"/>
        </w:rPr>
        <w:t xml:space="preserve">agnatic </w:t>
      </w:r>
      <w:r w:rsidR="008860C2" w:rsidRPr="005B5523">
        <w:rPr>
          <w:rFonts w:ascii="Times New Roman" w:hAnsi="Times New Roman" w:cs="Times New Roman"/>
        </w:rPr>
        <w:t>belonging</w:t>
      </w:r>
      <w:r w:rsidR="006F11FC" w:rsidRPr="005B5523">
        <w:rPr>
          <w:rFonts w:ascii="Times New Roman" w:hAnsi="Times New Roman" w:cs="Times New Roman"/>
        </w:rPr>
        <w:t xml:space="preserve"> </w:t>
      </w:r>
      <w:r w:rsidR="002650C9" w:rsidRPr="005B5523">
        <w:rPr>
          <w:rFonts w:ascii="Times New Roman" w:hAnsi="Times New Roman" w:cs="Times New Roman"/>
        </w:rPr>
        <w:t>in times past</w:t>
      </w:r>
      <w:r w:rsidR="001C35DE" w:rsidRPr="005B5523">
        <w:rPr>
          <w:rFonts w:ascii="Times New Roman" w:hAnsi="Times New Roman" w:cs="Times New Roman"/>
        </w:rPr>
        <w:t>,</w:t>
      </w:r>
      <w:r w:rsidR="008860C2" w:rsidRPr="005B5523">
        <w:rPr>
          <w:rFonts w:ascii="Times New Roman" w:hAnsi="Times New Roman" w:cs="Times New Roman"/>
        </w:rPr>
        <w:t xml:space="preserve"> would have been lost, or transformed</w:t>
      </w:r>
      <w:r w:rsidR="002C19B7" w:rsidRPr="005B5523">
        <w:rPr>
          <w:rFonts w:ascii="Times New Roman" w:hAnsi="Times New Roman" w:cs="Times New Roman"/>
        </w:rPr>
        <w:t xml:space="preserve">, and </w:t>
      </w:r>
      <w:r w:rsidR="006F11FC" w:rsidRPr="005B5523">
        <w:rPr>
          <w:rFonts w:ascii="Times New Roman" w:hAnsi="Times New Roman" w:cs="Times New Roman"/>
        </w:rPr>
        <w:t xml:space="preserve">individual </w:t>
      </w:r>
      <w:r w:rsidR="002C19B7" w:rsidRPr="005B5523">
        <w:rPr>
          <w:rFonts w:ascii="Times New Roman" w:hAnsi="Times New Roman" w:cs="Times New Roman"/>
        </w:rPr>
        <w:t>graves</w:t>
      </w:r>
      <w:r w:rsidR="007E4AFC" w:rsidRPr="005B5523">
        <w:rPr>
          <w:rFonts w:ascii="Times New Roman" w:hAnsi="Times New Roman" w:cs="Times New Roman"/>
        </w:rPr>
        <w:t xml:space="preserve"> were</w:t>
      </w:r>
      <w:r w:rsidR="002C19B7" w:rsidRPr="005B5523">
        <w:rPr>
          <w:rFonts w:ascii="Times New Roman" w:hAnsi="Times New Roman" w:cs="Times New Roman"/>
        </w:rPr>
        <w:t xml:space="preserve"> largely forgotten.</w:t>
      </w:r>
      <w:r w:rsidR="007E4AFC" w:rsidRPr="005B5523">
        <w:rPr>
          <w:rStyle w:val="FootnoteReference"/>
          <w:rFonts w:ascii="Times New Roman" w:hAnsi="Times New Roman" w:cs="Times New Roman"/>
        </w:rPr>
        <w:footnoteReference w:id="12"/>
      </w:r>
      <w:r w:rsidR="002C19B7" w:rsidRPr="005B5523">
        <w:rPr>
          <w:rFonts w:ascii="Times New Roman" w:hAnsi="Times New Roman" w:cs="Times New Roman"/>
        </w:rPr>
        <w:t xml:space="preserve"> </w:t>
      </w:r>
      <w:r w:rsidR="001C35DE" w:rsidRPr="005B5523">
        <w:rPr>
          <w:rFonts w:ascii="Times New Roman" w:hAnsi="Times New Roman" w:cs="Times New Roman"/>
        </w:rPr>
        <w:t xml:space="preserve">Through </w:t>
      </w:r>
      <w:r w:rsidR="006F11FC" w:rsidRPr="005B5523">
        <w:rPr>
          <w:rFonts w:ascii="Times New Roman" w:hAnsi="Times New Roman" w:cs="Times New Roman"/>
        </w:rPr>
        <w:t xml:space="preserve">Buddhism </w:t>
      </w:r>
      <w:r w:rsidR="002A52DF" w:rsidRPr="005B5523">
        <w:rPr>
          <w:rFonts w:ascii="Times New Roman" w:hAnsi="Times New Roman" w:cs="Times New Roman"/>
        </w:rPr>
        <w:t xml:space="preserve">changing </w:t>
      </w:r>
      <w:r w:rsidR="00A45F25" w:rsidRPr="005B5523">
        <w:rPr>
          <w:rFonts w:ascii="Times New Roman" w:hAnsi="Times New Roman" w:cs="Times New Roman"/>
        </w:rPr>
        <w:t xml:space="preserve">early </w:t>
      </w:r>
      <w:r w:rsidR="002A52DF" w:rsidRPr="005B5523">
        <w:rPr>
          <w:rFonts w:ascii="Times New Roman" w:hAnsi="Times New Roman" w:cs="Times New Roman"/>
        </w:rPr>
        <w:t xml:space="preserve">notions </w:t>
      </w:r>
      <w:r w:rsidR="001C35DE" w:rsidRPr="005B5523">
        <w:rPr>
          <w:rFonts w:ascii="Times New Roman" w:hAnsi="Times New Roman" w:cs="Times New Roman"/>
        </w:rPr>
        <w:t xml:space="preserve">about </w:t>
      </w:r>
      <w:r w:rsidR="006F11FC" w:rsidRPr="005B5523">
        <w:rPr>
          <w:rFonts w:ascii="Times New Roman" w:hAnsi="Times New Roman" w:cs="Times New Roman"/>
        </w:rPr>
        <w:t>the nature of</w:t>
      </w:r>
      <w:r w:rsidR="002A52DF" w:rsidRPr="005B5523">
        <w:rPr>
          <w:rFonts w:ascii="Times New Roman" w:hAnsi="Times New Roman" w:cs="Times New Roman"/>
        </w:rPr>
        <w:t xml:space="preserve"> death and </w:t>
      </w:r>
      <w:r w:rsidR="00105AC9" w:rsidRPr="005B5523">
        <w:rPr>
          <w:rFonts w:ascii="Times New Roman" w:hAnsi="Times New Roman" w:cs="Times New Roman"/>
        </w:rPr>
        <w:t>forms of</w:t>
      </w:r>
      <w:r w:rsidR="00A45F25" w:rsidRPr="005B5523">
        <w:rPr>
          <w:rFonts w:ascii="Times New Roman" w:hAnsi="Times New Roman" w:cs="Times New Roman"/>
        </w:rPr>
        <w:t xml:space="preserve"> </w:t>
      </w:r>
      <w:r w:rsidR="00ED2058" w:rsidRPr="005B5523">
        <w:rPr>
          <w:rFonts w:ascii="Times New Roman" w:hAnsi="Times New Roman" w:cs="Times New Roman"/>
        </w:rPr>
        <w:t>conventional</w:t>
      </w:r>
      <w:r w:rsidR="002A52DF" w:rsidRPr="005B5523">
        <w:rPr>
          <w:rFonts w:ascii="Times New Roman" w:hAnsi="Times New Roman" w:cs="Times New Roman"/>
        </w:rPr>
        <w:t xml:space="preserve"> interaction with the dea</w:t>
      </w:r>
      <w:r w:rsidR="00105AC9" w:rsidRPr="005B5523">
        <w:rPr>
          <w:rFonts w:ascii="Times New Roman" w:hAnsi="Times New Roman" w:cs="Times New Roman"/>
        </w:rPr>
        <w:t xml:space="preserve">d, </w:t>
      </w:r>
      <w:r w:rsidR="002A52DF" w:rsidRPr="005B5523">
        <w:rPr>
          <w:rFonts w:ascii="Times New Roman" w:hAnsi="Times New Roman" w:cs="Times New Roman"/>
        </w:rPr>
        <w:t>it could be that</w:t>
      </w:r>
      <w:r w:rsidR="00ED2058" w:rsidRPr="005B5523">
        <w:rPr>
          <w:rFonts w:ascii="Times New Roman" w:hAnsi="Times New Roman" w:cs="Times New Roman"/>
        </w:rPr>
        <w:t xml:space="preserve"> the realization of </w:t>
      </w:r>
      <w:r w:rsidR="003271CC" w:rsidRPr="005B5523">
        <w:rPr>
          <w:rFonts w:ascii="Times New Roman" w:hAnsi="Times New Roman" w:cs="Times New Roman"/>
        </w:rPr>
        <w:t>possible</w:t>
      </w:r>
      <w:r w:rsidR="00ED2058" w:rsidRPr="005B5523">
        <w:rPr>
          <w:rFonts w:ascii="Times New Roman" w:hAnsi="Times New Roman" w:cs="Times New Roman"/>
        </w:rPr>
        <w:t xml:space="preserve"> cultural template</w:t>
      </w:r>
      <w:r w:rsidR="003271CC" w:rsidRPr="005B5523">
        <w:rPr>
          <w:rFonts w:ascii="Times New Roman" w:hAnsi="Times New Roman" w:cs="Times New Roman"/>
        </w:rPr>
        <w:t>s</w:t>
      </w:r>
      <w:r w:rsidR="00ED2058" w:rsidRPr="005B5523">
        <w:rPr>
          <w:rFonts w:ascii="Times New Roman" w:hAnsi="Times New Roman" w:cs="Times New Roman"/>
        </w:rPr>
        <w:t xml:space="preserve"> </w:t>
      </w:r>
      <w:r w:rsidR="00FD6BA6" w:rsidRPr="005B5523">
        <w:rPr>
          <w:rFonts w:ascii="Times New Roman" w:hAnsi="Times New Roman" w:cs="Times New Roman"/>
        </w:rPr>
        <w:t>into</w:t>
      </w:r>
      <w:r w:rsidR="00ED2058" w:rsidRPr="005B5523">
        <w:rPr>
          <w:rFonts w:ascii="Times New Roman" w:hAnsi="Times New Roman" w:cs="Times New Roman"/>
        </w:rPr>
        <w:t xml:space="preserve"> social</w:t>
      </w:r>
      <w:r w:rsidR="002A52DF" w:rsidRPr="005B5523">
        <w:rPr>
          <w:rFonts w:ascii="Times New Roman" w:hAnsi="Times New Roman" w:cs="Times New Roman"/>
        </w:rPr>
        <w:t xml:space="preserve"> morphology weakened</w:t>
      </w:r>
      <w:r w:rsidR="00FD6BA6" w:rsidRPr="005B5523">
        <w:rPr>
          <w:rFonts w:ascii="Times New Roman" w:hAnsi="Times New Roman" w:cs="Times New Roman"/>
        </w:rPr>
        <w:t>,</w:t>
      </w:r>
      <w:r w:rsidR="00ED2058" w:rsidRPr="005B5523">
        <w:rPr>
          <w:rFonts w:ascii="Times New Roman" w:hAnsi="Times New Roman" w:cs="Times New Roman"/>
        </w:rPr>
        <w:t xml:space="preserve"> </w:t>
      </w:r>
      <w:r w:rsidR="002A52DF" w:rsidRPr="005B5523">
        <w:rPr>
          <w:rFonts w:ascii="Times New Roman" w:hAnsi="Times New Roman" w:cs="Times New Roman"/>
        </w:rPr>
        <w:t xml:space="preserve">but </w:t>
      </w:r>
      <w:r w:rsidR="001C35DE" w:rsidRPr="005B5523">
        <w:rPr>
          <w:rFonts w:ascii="Times New Roman" w:hAnsi="Times New Roman" w:cs="Times New Roman"/>
        </w:rPr>
        <w:t xml:space="preserve">that </w:t>
      </w:r>
      <w:r w:rsidR="00FC69CF" w:rsidRPr="005B5523">
        <w:rPr>
          <w:rFonts w:ascii="Times New Roman" w:hAnsi="Times New Roman" w:cs="Times New Roman"/>
        </w:rPr>
        <w:t>Buddhism</w:t>
      </w:r>
      <w:r w:rsidR="002A52DF" w:rsidRPr="005B5523">
        <w:rPr>
          <w:rFonts w:ascii="Times New Roman" w:hAnsi="Times New Roman" w:cs="Times New Roman"/>
        </w:rPr>
        <w:t xml:space="preserve"> could hardly have promoted</w:t>
      </w:r>
      <w:r w:rsidR="00031688" w:rsidRPr="005B5523">
        <w:rPr>
          <w:rFonts w:ascii="Times New Roman" w:hAnsi="Times New Roman" w:cs="Times New Roman"/>
        </w:rPr>
        <w:t>,</w:t>
      </w:r>
      <w:r w:rsidR="002A52DF" w:rsidRPr="005B5523">
        <w:rPr>
          <w:rFonts w:ascii="Times New Roman" w:hAnsi="Times New Roman" w:cs="Times New Roman"/>
        </w:rPr>
        <w:t xml:space="preserve"> </w:t>
      </w:r>
      <w:r w:rsidR="00FD6BA6" w:rsidRPr="005B5523">
        <w:rPr>
          <w:rFonts w:ascii="Times New Roman" w:hAnsi="Times New Roman" w:cs="Times New Roman"/>
        </w:rPr>
        <w:t>n</w:t>
      </w:r>
      <w:r w:rsidR="002A52DF" w:rsidRPr="005B5523">
        <w:rPr>
          <w:rFonts w:ascii="Times New Roman" w:hAnsi="Times New Roman" w:cs="Times New Roman"/>
        </w:rPr>
        <w:t xml:space="preserve">or </w:t>
      </w:r>
      <w:r w:rsidR="00C133BC" w:rsidRPr="005B5523">
        <w:rPr>
          <w:rFonts w:ascii="Times New Roman" w:hAnsi="Times New Roman" w:cs="Times New Roman"/>
        </w:rPr>
        <w:t>abolished</w:t>
      </w:r>
      <w:r w:rsidR="00031688" w:rsidRPr="005B5523">
        <w:rPr>
          <w:rFonts w:ascii="Times New Roman" w:hAnsi="Times New Roman" w:cs="Times New Roman"/>
        </w:rPr>
        <w:t>,</w:t>
      </w:r>
      <w:r w:rsidR="00FC69CF" w:rsidRPr="005B5523">
        <w:rPr>
          <w:rFonts w:ascii="Times New Roman" w:hAnsi="Times New Roman" w:cs="Times New Roman"/>
        </w:rPr>
        <w:t xml:space="preserve"> </w:t>
      </w:r>
      <w:r w:rsidR="00C133BC" w:rsidRPr="005B5523">
        <w:rPr>
          <w:rFonts w:ascii="Times New Roman" w:hAnsi="Times New Roman" w:cs="Times New Roman"/>
        </w:rPr>
        <w:t xml:space="preserve">endogamy, </w:t>
      </w:r>
      <w:r w:rsidR="005006F3" w:rsidRPr="005B5523">
        <w:rPr>
          <w:rFonts w:ascii="Times New Roman" w:hAnsi="Times New Roman" w:cs="Times New Roman"/>
        </w:rPr>
        <w:t>for instance</w:t>
      </w:r>
      <w:r w:rsidR="00FC69CF" w:rsidRPr="005B5523">
        <w:rPr>
          <w:rFonts w:ascii="Times New Roman" w:hAnsi="Times New Roman" w:cs="Times New Roman"/>
        </w:rPr>
        <w:t>.</w:t>
      </w:r>
    </w:p>
    <w:p w14:paraId="1E9A6883" w14:textId="317B31CD" w:rsidR="00B11E8E" w:rsidRPr="005B5523" w:rsidRDefault="00982655"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All this probing into </w:t>
      </w:r>
      <w:r w:rsidR="00E95385" w:rsidRPr="005B5523">
        <w:rPr>
          <w:rFonts w:ascii="Times New Roman" w:hAnsi="Times New Roman" w:cs="Times New Roman"/>
        </w:rPr>
        <w:t>a fragmenta</w:t>
      </w:r>
      <w:r w:rsidR="001C35DE" w:rsidRPr="005B5523">
        <w:rPr>
          <w:rFonts w:ascii="Times New Roman" w:hAnsi="Times New Roman" w:cs="Times New Roman"/>
        </w:rPr>
        <w:t>ry</w:t>
      </w:r>
      <w:r w:rsidRPr="005B5523">
        <w:rPr>
          <w:rFonts w:ascii="Times New Roman" w:hAnsi="Times New Roman" w:cs="Times New Roman"/>
        </w:rPr>
        <w:t xml:space="preserve"> </w:t>
      </w:r>
      <w:r w:rsidR="002C5D73" w:rsidRPr="005B5523">
        <w:rPr>
          <w:rFonts w:ascii="Times New Roman" w:hAnsi="Times New Roman" w:cs="Times New Roman"/>
        </w:rPr>
        <w:t xml:space="preserve">ethnography of the </w:t>
      </w:r>
      <w:r w:rsidRPr="005B5523">
        <w:rPr>
          <w:rFonts w:ascii="Times New Roman" w:hAnsi="Times New Roman" w:cs="Times New Roman"/>
        </w:rPr>
        <w:t xml:space="preserve">past </w:t>
      </w:r>
      <w:r w:rsidR="003F548A" w:rsidRPr="005B5523">
        <w:rPr>
          <w:rFonts w:ascii="Times New Roman" w:hAnsi="Times New Roman" w:cs="Times New Roman"/>
        </w:rPr>
        <w:t>has</w:t>
      </w:r>
      <w:r w:rsidR="002C5D73" w:rsidRPr="005B5523">
        <w:rPr>
          <w:rFonts w:ascii="Times New Roman" w:hAnsi="Times New Roman" w:cs="Times New Roman"/>
        </w:rPr>
        <w:t xml:space="preserve"> </w:t>
      </w:r>
      <w:r w:rsidR="003F548A" w:rsidRPr="005B5523">
        <w:rPr>
          <w:rFonts w:ascii="Times New Roman" w:hAnsi="Times New Roman" w:cs="Times New Roman"/>
        </w:rPr>
        <w:t>le</w:t>
      </w:r>
      <w:r w:rsidRPr="005B5523">
        <w:rPr>
          <w:rFonts w:ascii="Times New Roman" w:hAnsi="Times New Roman" w:cs="Times New Roman"/>
        </w:rPr>
        <w:t>d us to some</w:t>
      </w:r>
      <w:r w:rsidR="00980A7F" w:rsidRPr="005B5523">
        <w:rPr>
          <w:rFonts w:ascii="Times New Roman" w:hAnsi="Times New Roman" w:cs="Times New Roman"/>
        </w:rPr>
        <w:t xml:space="preserve"> </w:t>
      </w:r>
      <w:r w:rsidR="00292970" w:rsidRPr="005B5523">
        <w:rPr>
          <w:rFonts w:ascii="Times New Roman" w:hAnsi="Times New Roman" w:cs="Times New Roman"/>
        </w:rPr>
        <w:t>perhaps</w:t>
      </w:r>
      <w:r w:rsidR="007F0296" w:rsidRPr="005B5523">
        <w:rPr>
          <w:rFonts w:ascii="Times New Roman" w:hAnsi="Times New Roman" w:cs="Times New Roman"/>
        </w:rPr>
        <w:t xml:space="preserve"> </w:t>
      </w:r>
      <w:r w:rsidR="001C35DE" w:rsidRPr="005B5523">
        <w:rPr>
          <w:rFonts w:ascii="Times New Roman" w:hAnsi="Times New Roman" w:cs="Times New Roman"/>
        </w:rPr>
        <w:t xml:space="preserve">provisional </w:t>
      </w:r>
      <w:r w:rsidRPr="005B5523">
        <w:rPr>
          <w:rFonts w:ascii="Times New Roman" w:hAnsi="Times New Roman" w:cs="Times New Roman"/>
        </w:rPr>
        <w:t>suggestions</w:t>
      </w:r>
      <w:r w:rsidR="009E7489" w:rsidRPr="005B5523">
        <w:rPr>
          <w:rFonts w:ascii="Times New Roman" w:hAnsi="Times New Roman" w:cs="Times New Roman"/>
        </w:rPr>
        <w:t xml:space="preserve">. The </w:t>
      </w:r>
      <w:r w:rsidR="00B11E8E" w:rsidRPr="005B5523">
        <w:rPr>
          <w:rFonts w:ascii="Times New Roman" w:hAnsi="Times New Roman" w:cs="Times New Roman"/>
        </w:rPr>
        <w:t>in many ways</w:t>
      </w:r>
      <w:r w:rsidR="003F548A" w:rsidRPr="005B5523">
        <w:rPr>
          <w:rFonts w:ascii="Times New Roman" w:hAnsi="Times New Roman" w:cs="Times New Roman"/>
        </w:rPr>
        <w:t xml:space="preserve"> </w:t>
      </w:r>
      <w:r w:rsidR="009E7489" w:rsidRPr="005B5523">
        <w:rPr>
          <w:rFonts w:ascii="Times New Roman" w:hAnsi="Times New Roman" w:cs="Times New Roman"/>
        </w:rPr>
        <w:t>rich data that</w:t>
      </w:r>
      <w:r w:rsidR="003F548A" w:rsidRPr="005B5523">
        <w:rPr>
          <w:rFonts w:ascii="Times New Roman" w:hAnsi="Times New Roman" w:cs="Times New Roman"/>
        </w:rPr>
        <w:t xml:space="preserve"> actually</w:t>
      </w:r>
      <w:r w:rsidR="009E7489" w:rsidRPr="005B5523">
        <w:rPr>
          <w:rFonts w:ascii="Times New Roman" w:hAnsi="Times New Roman" w:cs="Times New Roman"/>
        </w:rPr>
        <w:t xml:space="preserve"> exist on the Palaung</w:t>
      </w:r>
      <w:r w:rsidR="00292970" w:rsidRPr="005B5523">
        <w:rPr>
          <w:rFonts w:ascii="Times New Roman" w:hAnsi="Times New Roman" w:cs="Times New Roman"/>
        </w:rPr>
        <w:t xml:space="preserve"> population</w:t>
      </w:r>
      <w:r w:rsidR="009E7489" w:rsidRPr="005B5523">
        <w:rPr>
          <w:rFonts w:ascii="Times New Roman" w:hAnsi="Times New Roman" w:cs="Times New Roman"/>
        </w:rPr>
        <w:t xml:space="preserve"> from </w:t>
      </w:r>
      <w:r w:rsidR="00292970" w:rsidRPr="005B5523">
        <w:rPr>
          <w:rFonts w:ascii="Times New Roman" w:hAnsi="Times New Roman" w:cs="Times New Roman"/>
        </w:rPr>
        <w:t>about</w:t>
      </w:r>
      <w:r w:rsidR="009E7489" w:rsidRPr="005B5523">
        <w:rPr>
          <w:rFonts w:ascii="Times New Roman" w:hAnsi="Times New Roman" w:cs="Times New Roman"/>
        </w:rPr>
        <w:t xml:space="preserve"> a hundred years ago are not</w:t>
      </w:r>
      <w:r w:rsidR="00980A7F" w:rsidRPr="005B5523">
        <w:rPr>
          <w:rFonts w:ascii="Times New Roman" w:hAnsi="Times New Roman" w:cs="Times New Roman"/>
        </w:rPr>
        <w:t xml:space="preserve"> </w:t>
      </w:r>
      <w:r w:rsidR="003F548A" w:rsidRPr="005B5523">
        <w:rPr>
          <w:rFonts w:ascii="Times New Roman" w:hAnsi="Times New Roman" w:cs="Times New Roman"/>
        </w:rPr>
        <w:t>very</w:t>
      </w:r>
      <w:r w:rsidR="009E7489" w:rsidRPr="005B5523">
        <w:rPr>
          <w:rFonts w:ascii="Times New Roman" w:hAnsi="Times New Roman" w:cs="Times New Roman"/>
        </w:rPr>
        <w:t xml:space="preserve"> </w:t>
      </w:r>
      <w:r w:rsidR="00980A7F" w:rsidRPr="005B5523">
        <w:rPr>
          <w:rFonts w:ascii="Times New Roman" w:hAnsi="Times New Roman" w:cs="Times New Roman"/>
        </w:rPr>
        <w:t>transparent</w:t>
      </w:r>
      <w:r w:rsidR="009E7489" w:rsidRPr="005B5523">
        <w:rPr>
          <w:rFonts w:ascii="Times New Roman" w:hAnsi="Times New Roman" w:cs="Times New Roman"/>
        </w:rPr>
        <w:t xml:space="preserve"> when it comes to </w:t>
      </w:r>
      <w:r w:rsidR="00E267DD" w:rsidRPr="005B5523">
        <w:rPr>
          <w:rFonts w:ascii="Times New Roman" w:hAnsi="Times New Roman" w:cs="Times New Roman"/>
        </w:rPr>
        <w:t xml:space="preserve">the </w:t>
      </w:r>
      <w:r w:rsidR="009E7489" w:rsidRPr="005B5523">
        <w:rPr>
          <w:rFonts w:ascii="Times New Roman" w:hAnsi="Times New Roman" w:cs="Times New Roman"/>
        </w:rPr>
        <w:t>organization of kinship and marriage. All ethnographers</w:t>
      </w:r>
      <w:r w:rsidR="00D86F0F" w:rsidRPr="005B5523">
        <w:rPr>
          <w:rFonts w:ascii="Times New Roman" w:hAnsi="Times New Roman" w:cs="Times New Roman"/>
        </w:rPr>
        <w:t xml:space="preserve"> of the time</w:t>
      </w:r>
      <w:r w:rsidR="009E7489" w:rsidRPr="005B5523">
        <w:rPr>
          <w:rFonts w:ascii="Times New Roman" w:hAnsi="Times New Roman" w:cs="Times New Roman"/>
        </w:rPr>
        <w:t xml:space="preserve"> talk </w:t>
      </w:r>
      <w:r w:rsidR="0040079C" w:rsidRPr="005B5523">
        <w:rPr>
          <w:rFonts w:ascii="Times New Roman" w:hAnsi="Times New Roman" w:cs="Times New Roman"/>
        </w:rPr>
        <w:t>'</w:t>
      </w:r>
      <w:r w:rsidR="009E7489" w:rsidRPr="005B5523">
        <w:rPr>
          <w:rFonts w:ascii="Times New Roman" w:hAnsi="Times New Roman" w:cs="Times New Roman"/>
        </w:rPr>
        <w:t xml:space="preserve">about </w:t>
      </w:r>
      <w:r w:rsidR="009E7489" w:rsidRPr="005B5523">
        <w:rPr>
          <w:rFonts w:ascii="Times New Roman" w:hAnsi="Times New Roman" w:cs="Times New Roman"/>
          <w:iCs/>
        </w:rPr>
        <w:t>clans</w:t>
      </w:r>
      <w:r w:rsidR="0040079C" w:rsidRPr="005B5523">
        <w:rPr>
          <w:rFonts w:ascii="Times New Roman" w:hAnsi="Times New Roman" w:cs="Times New Roman"/>
          <w:iCs/>
        </w:rPr>
        <w:t>’</w:t>
      </w:r>
      <w:r w:rsidR="009E7489" w:rsidRPr="005B5523">
        <w:rPr>
          <w:rFonts w:ascii="Times New Roman" w:hAnsi="Times New Roman" w:cs="Times New Roman"/>
        </w:rPr>
        <w:t xml:space="preserve"> as something self-evident</w:t>
      </w:r>
      <w:r w:rsidR="001C35DE" w:rsidRPr="005B5523">
        <w:rPr>
          <w:rFonts w:ascii="Times New Roman" w:hAnsi="Times New Roman" w:cs="Times New Roman"/>
        </w:rPr>
        <w:t>,</w:t>
      </w:r>
      <w:r w:rsidR="006E5177" w:rsidRPr="005B5523">
        <w:rPr>
          <w:rFonts w:ascii="Times New Roman" w:hAnsi="Times New Roman" w:cs="Times New Roman"/>
        </w:rPr>
        <w:t xml:space="preserve"> but the texts imply some</w:t>
      </w:r>
      <w:r w:rsidR="00980A7F" w:rsidRPr="005B5523">
        <w:rPr>
          <w:rFonts w:ascii="Times New Roman" w:hAnsi="Times New Roman" w:cs="Times New Roman"/>
        </w:rPr>
        <w:t xml:space="preserve"> important</w:t>
      </w:r>
      <w:r w:rsidR="006E5177" w:rsidRPr="005B5523">
        <w:rPr>
          <w:rFonts w:ascii="Times New Roman" w:hAnsi="Times New Roman" w:cs="Times New Roman"/>
        </w:rPr>
        <w:t xml:space="preserve"> variations</w:t>
      </w:r>
      <w:r w:rsidR="003F548A" w:rsidRPr="005B5523">
        <w:rPr>
          <w:rFonts w:ascii="Times New Roman" w:hAnsi="Times New Roman" w:cs="Times New Roman"/>
        </w:rPr>
        <w:t xml:space="preserve"> in </w:t>
      </w:r>
      <w:r w:rsidR="009534E5" w:rsidRPr="005B5523">
        <w:rPr>
          <w:rFonts w:ascii="Times New Roman" w:hAnsi="Times New Roman" w:cs="Times New Roman"/>
        </w:rPr>
        <w:t>social clustering</w:t>
      </w:r>
      <w:r w:rsidR="006E5177" w:rsidRPr="005B5523">
        <w:rPr>
          <w:rFonts w:ascii="Times New Roman" w:hAnsi="Times New Roman" w:cs="Times New Roman"/>
        </w:rPr>
        <w:t xml:space="preserve">. What seems safe to say is that </w:t>
      </w:r>
      <w:r w:rsidR="00980A7F" w:rsidRPr="005B5523">
        <w:rPr>
          <w:rFonts w:ascii="Times New Roman" w:hAnsi="Times New Roman" w:cs="Times New Roman"/>
        </w:rPr>
        <w:t>Palaung</w:t>
      </w:r>
      <w:r w:rsidR="006E5177" w:rsidRPr="005B5523">
        <w:rPr>
          <w:rFonts w:ascii="Times New Roman" w:hAnsi="Times New Roman" w:cs="Times New Roman"/>
        </w:rPr>
        <w:t xml:space="preserve"> social organzation was based on houses and agglomeration</w:t>
      </w:r>
      <w:r w:rsidR="001C35DE" w:rsidRPr="005B5523">
        <w:rPr>
          <w:rFonts w:ascii="Times New Roman" w:hAnsi="Times New Roman" w:cs="Times New Roman"/>
        </w:rPr>
        <w:t>s</w:t>
      </w:r>
      <w:r w:rsidR="006E5177" w:rsidRPr="005B5523">
        <w:rPr>
          <w:rFonts w:ascii="Times New Roman" w:hAnsi="Times New Roman" w:cs="Times New Roman"/>
        </w:rPr>
        <w:t xml:space="preserve"> of </w:t>
      </w:r>
      <w:r w:rsidR="00AF3BDD" w:rsidRPr="005B5523">
        <w:rPr>
          <w:rFonts w:ascii="Times New Roman" w:hAnsi="Times New Roman" w:cs="Times New Roman"/>
        </w:rPr>
        <w:t xml:space="preserve">related </w:t>
      </w:r>
      <w:r w:rsidR="006E5177" w:rsidRPr="005B5523">
        <w:rPr>
          <w:rFonts w:ascii="Times New Roman" w:hAnsi="Times New Roman" w:cs="Times New Roman"/>
        </w:rPr>
        <w:t>houses</w:t>
      </w:r>
      <w:r w:rsidR="00B11E8E" w:rsidRPr="005B5523">
        <w:rPr>
          <w:rFonts w:ascii="Times New Roman" w:hAnsi="Times New Roman" w:cs="Times New Roman"/>
        </w:rPr>
        <w:t xml:space="preserve"> in</w:t>
      </w:r>
      <w:r w:rsidR="0040079C" w:rsidRPr="005B5523">
        <w:rPr>
          <w:rFonts w:ascii="Times New Roman" w:hAnsi="Times New Roman" w:cs="Times New Roman"/>
        </w:rPr>
        <w:t xml:space="preserve"> the form of</w:t>
      </w:r>
      <w:r w:rsidR="00B11E8E" w:rsidRPr="005B5523">
        <w:rPr>
          <w:rFonts w:ascii="Times New Roman" w:hAnsi="Times New Roman" w:cs="Times New Roman"/>
        </w:rPr>
        <w:t xml:space="preserve"> villages</w:t>
      </w:r>
      <w:r w:rsidR="00AF3BDD" w:rsidRPr="005B5523">
        <w:rPr>
          <w:rFonts w:ascii="Times New Roman" w:hAnsi="Times New Roman" w:cs="Times New Roman"/>
        </w:rPr>
        <w:t xml:space="preserve">. Sometimes this </w:t>
      </w:r>
      <w:r w:rsidR="00980A7F" w:rsidRPr="005B5523">
        <w:rPr>
          <w:rFonts w:ascii="Times New Roman" w:hAnsi="Times New Roman" w:cs="Times New Roman"/>
        </w:rPr>
        <w:t>in</w:t>
      </w:r>
      <w:r w:rsidR="00AF3BDD" w:rsidRPr="005B5523">
        <w:rPr>
          <w:rFonts w:ascii="Times New Roman" w:hAnsi="Times New Roman" w:cs="Times New Roman"/>
        </w:rPr>
        <w:t>cluded</w:t>
      </w:r>
      <w:r w:rsidR="00980A7F" w:rsidRPr="005B5523">
        <w:rPr>
          <w:rFonts w:ascii="Times New Roman" w:hAnsi="Times New Roman" w:cs="Times New Roman"/>
        </w:rPr>
        <w:t xml:space="preserve"> </w:t>
      </w:r>
      <w:r w:rsidR="005808E9" w:rsidRPr="005B5523">
        <w:rPr>
          <w:rFonts w:ascii="Times New Roman" w:hAnsi="Times New Roman" w:cs="Times New Roman"/>
        </w:rPr>
        <w:t>long</w:t>
      </w:r>
      <w:r w:rsidR="005520D8" w:rsidRPr="005B5523">
        <w:rPr>
          <w:rFonts w:ascii="Times New Roman" w:hAnsi="Times New Roman" w:cs="Times New Roman"/>
        </w:rPr>
        <w:t>house</w:t>
      </w:r>
      <w:r w:rsidR="00980A7F" w:rsidRPr="005B5523">
        <w:rPr>
          <w:rFonts w:ascii="Times New Roman" w:hAnsi="Times New Roman" w:cs="Times New Roman"/>
        </w:rPr>
        <w:t>s</w:t>
      </w:r>
      <w:r w:rsidR="00AF3BDD" w:rsidRPr="005B5523">
        <w:rPr>
          <w:rFonts w:ascii="Times New Roman" w:hAnsi="Times New Roman" w:cs="Times New Roman"/>
        </w:rPr>
        <w:t xml:space="preserve"> embracing ‘sub-houses’.</w:t>
      </w:r>
      <w:r w:rsidR="00A96147" w:rsidRPr="005B5523">
        <w:rPr>
          <w:rFonts w:ascii="Times New Roman" w:hAnsi="Times New Roman" w:cs="Times New Roman"/>
        </w:rPr>
        <w:t xml:space="preserve"> </w:t>
      </w:r>
      <w:r w:rsidR="00AF3BDD" w:rsidRPr="005B5523">
        <w:rPr>
          <w:rFonts w:ascii="Times New Roman" w:hAnsi="Times New Roman" w:cs="Times New Roman"/>
        </w:rPr>
        <w:t>T</w:t>
      </w:r>
      <w:r w:rsidR="00A96147" w:rsidRPr="005B5523">
        <w:rPr>
          <w:rFonts w:ascii="Times New Roman" w:hAnsi="Times New Roman" w:cs="Times New Roman"/>
        </w:rPr>
        <w:t xml:space="preserve">hese </w:t>
      </w:r>
      <w:r w:rsidR="0040079C" w:rsidRPr="005B5523">
        <w:rPr>
          <w:rFonts w:ascii="Times New Roman" w:hAnsi="Times New Roman" w:cs="Times New Roman"/>
        </w:rPr>
        <w:t xml:space="preserve">agglomerations </w:t>
      </w:r>
      <w:r w:rsidR="00A96147" w:rsidRPr="005B5523">
        <w:rPr>
          <w:rFonts w:ascii="Times New Roman" w:hAnsi="Times New Roman" w:cs="Times New Roman"/>
        </w:rPr>
        <w:t>of</w:t>
      </w:r>
      <w:r w:rsidR="006E5177" w:rsidRPr="005B5523">
        <w:rPr>
          <w:rFonts w:ascii="Times New Roman" w:hAnsi="Times New Roman" w:cs="Times New Roman"/>
        </w:rPr>
        <w:t xml:space="preserve"> </w:t>
      </w:r>
      <w:r w:rsidR="00980A7F" w:rsidRPr="005B5523">
        <w:rPr>
          <w:rFonts w:ascii="Times New Roman" w:hAnsi="Times New Roman" w:cs="Times New Roman"/>
        </w:rPr>
        <w:t>residences</w:t>
      </w:r>
      <w:r w:rsidR="006E5177" w:rsidRPr="005B5523">
        <w:rPr>
          <w:rFonts w:ascii="Times New Roman" w:hAnsi="Times New Roman" w:cs="Times New Roman"/>
        </w:rPr>
        <w:t xml:space="preserve"> were</w:t>
      </w:r>
      <w:r w:rsidR="00B11E8E" w:rsidRPr="005B5523">
        <w:rPr>
          <w:rFonts w:ascii="Times New Roman" w:hAnsi="Times New Roman" w:cs="Times New Roman"/>
        </w:rPr>
        <w:t xml:space="preserve"> apparently</w:t>
      </w:r>
      <w:r w:rsidR="006E5177" w:rsidRPr="005B5523">
        <w:rPr>
          <w:rFonts w:ascii="Times New Roman" w:hAnsi="Times New Roman" w:cs="Times New Roman"/>
        </w:rPr>
        <w:t xml:space="preserve"> framed by some </w:t>
      </w:r>
      <w:r w:rsidR="00AF3BDD" w:rsidRPr="005B5523">
        <w:rPr>
          <w:rFonts w:ascii="Times New Roman" w:hAnsi="Times New Roman" w:cs="Times New Roman"/>
        </w:rPr>
        <w:t xml:space="preserve">discursive </w:t>
      </w:r>
      <w:r w:rsidR="006E5177" w:rsidRPr="005B5523">
        <w:rPr>
          <w:rFonts w:ascii="Times New Roman" w:hAnsi="Times New Roman" w:cs="Times New Roman"/>
        </w:rPr>
        <w:t xml:space="preserve">notion of </w:t>
      </w:r>
      <w:r w:rsidR="00E6688E" w:rsidRPr="005B5523">
        <w:rPr>
          <w:rFonts w:ascii="Times New Roman" w:hAnsi="Times New Roman" w:cs="Times New Roman"/>
        </w:rPr>
        <w:t>conjunction</w:t>
      </w:r>
      <w:r w:rsidR="00737771" w:rsidRPr="005B5523">
        <w:rPr>
          <w:rFonts w:ascii="Times New Roman" w:hAnsi="Times New Roman" w:cs="Times New Roman"/>
        </w:rPr>
        <w:t xml:space="preserve"> in terms of </w:t>
      </w:r>
      <w:r w:rsidR="006E5177" w:rsidRPr="005B5523">
        <w:rPr>
          <w:rFonts w:ascii="Times New Roman" w:hAnsi="Times New Roman" w:cs="Times New Roman"/>
        </w:rPr>
        <w:t xml:space="preserve">shared descent. </w:t>
      </w:r>
    </w:p>
    <w:p w14:paraId="3C5C367E" w14:textId="2E80B494" w:rsidR="00A03F0D" w:rsidRPr="005B5523" w:rsidRDefault="006E5177" w:rsidP="00524E82">
      <w:pPr>
        <w:spacing w:line="360" w:lineRule="auto"/>
        <w:ind w:right="-811" w:firstLine="426"/>
        <w:rPr>
          <w:rFonts w:ascii="Times New Roman" w:hAnsi="Times New Roman" w:cs="Times New Roman"/>
        </w:rPr>
      </w:pPr>
      <w:r w:rsidRPr="005B5523">
        <w:rPr>
          <w:rFonts w:ascii="Times New Roman" w:hAnsi="Times New Roman" w:cs="Times New Roman"/>
        </w:rPr>
        <w:t>The ethnographers</w:t>
      </w:r>
      <w:r w:rsidR="0095168B" w:rsidRPr="005B5523">
        <w:rPr>
          <w:rFonts w:ascii="Times New Roman" w:hAnsi="Times New Roman" w:cs="Times New Roman"/>
        </w:rPr>
        <w:t xml:space="preserve"> insist that the ground pattern </w:t>
      </w:r>
      <w:r w:rsidR="00D86F0F" w:rsidRPr="005B5523">
        <w:rPr>
          <w:rFonts w:ascii="Times New Roman" w:hAnsi="Times New Roman" w:cs="Times New Roman"/>
        </w:rPr>
        <w:t>leading to</w:t>
      </w:r>
      <w:r w:rsidR="0095168B" w:rsidRPr="005B5523">
        <w:rPr>
          <w:rFonts w:ascii="Times New Roman" w:hAnsi="Times New Roman" w:cs="Times New Roman"/>
        </w:rPr>
        <w:t xml:space="preserve"> </w:t>
      </w:r>
      <w:r w:rsidR="00E6688E" w:rsidRPr="005B5523">
        <w:rPr>
          <w:rFonts w:ascii="Times New Roman" w:hAnsi="Times New Roman" w:cs="Times New Roman"/>
        </w:rPr>
        <w:t xml:space="preserve">the social </w:t>
      </w:r>
      <w:r w:rsidR="00AF3BDD" w:rsidRPr="005B5523">
        <w:rPr>
          <w:rFonts w:ascii="Times New Roman" w:hAnsi="Times New Roman" w:cs="Times New Roman"/>
        </w:rPr>
        <w:t>construction</w:t>
      </w:r>
      <w:r w:rsidR="0095168B" w:rsidRPr="005B5523">
        <w:rPr>
          <w:rFonts w:ascii="Times New Roman" w:hAnsi="Times New Roman" w:cs="Times New Roman"/>
        </w:rPr>
        <w:t xml:space="preserve"> of </w:t>
      </w:r>
      <w:r w:rsidR="00E267DD" w:rsidRPr="005B5523">
        <w:rPr>
          <w:rFonts w:ascii="Times New Roman" w:hAnsi="Times New Roman" w:cs="Times New Roman"/>
        </w:rPr>
        <w:t xml:space="preserve">clan </w:t>
      </w:r>
      <w:r w:rsidR="0095168B" w:rsidRPr="005B5523">
        <w:rPr>
          <w:rFonts w:ascii="Times New Roman" w:hAnsi="Times New Roman" w:cs="Times New Roman"/>
        </w:rPr>
        <w:t>continuity was the celebration of endogamous marriages, while at the same time the</w:t>
      </w:r>
      <w:r w:rsidR="00076061" w:rsidRPr="005B5523">
        <w:rPr>
          <w:rFonts w:ascii="Times New Roman" w:hAnsi="Times New Roman" w:cs="Times New Roman"/>
        </w:rPr>
        <w:t>y</w:t>
      </w:r>
      <w:r w:rsidR="0095168B" w:rsidRPr="005B5523">
        <w:rPr>
          <w:rFonts w:ascii="Times New Roman" w:hAnsi="Times New Roman" w:cs="Times New Roman"/>
        </w:rPr>
        <w:t xml:space="preserve"> list a number of contradictory </w:t>
      </w:r>
      <w:r w:rsidR="00EE5736" w:rsidRPr="005B5523">
        <w:rPr>
          <w:rFonts w:ascii="Times New Roman" w:hAnsi="Times New Roman" w:cs="Times New Roman"/>
        </w:rPr>
        <w:t>findings</w:t>
      </w:r>
      <w:r w:rsidR="0095168B" w:rsidRPr="005B5523">
        <w:rPr>
          <w:rFonts w:ascii="Times New Roman" w:hAnsi="Times New Roman" w:cs="Times New Roman"/>
        </w:rPr>
        <w:t>. Here it is my belief that</w:t>
      </w:r>
      <w:r w:rsidR="001C35DE" w:rsidRPr="005B5523">
        <w:rPr>
          <w:rFonts w:ascii="Times New Roman" w:hAnsi="Times New Roman" w:cs="Times New Roman"/>
        </w:rPr>
        <w:t>,</w:t>
      </w:r>
      <w:r w:rsidR="0095168B" w:rsidRPr="005B5523">
        <w:rPr>
          <w:rFonts w:ascii="Times New Roman" w:hAnsi="Times New Roman" w:cs="Times New Roman"/>
        </w:rPr>
        <w:t xml:space="preserve"> to understand this historical ethnography</w:t>
      </w:r>
      <w:r w:rsidR="001C35DE" w:rsidRPr="005B5523">
        <w:rPr>
          <w:rFonts w:ascii="Times New Roman" w:hAnsi="Times New Roman" w:cs="Times New Roman"/>
        </w:rPr>
        <w:t>,</w:t>
      </w:r>
      <w:r w:rsidR="0095168B" w:rsidRPr="005B5523">
        <w:rPr>
          <w:rFonts w:ascii="Times New Roman" w:hAnsi="Times New Roman" w:cs="Times New Roman"/>
        </w:rPr>
        <w:t xml:space="preserve"> we need an </w:t>
      </w:r>
      <w:r w:rsidR="00EE5736" w:rsidRPr="005B5523">
        <w:rPr>
          <w:rFonts w:ascii="Times New Roman" w:hAnsi="Times New Roman" w:cs="Times New Roman"/>
        </w:rPr>
        <w:t>approach</w:t>
      </w:r>
      <w:r w:rsidR="0095168B" w:rsidRPr="005B5523">
        <w:rPr>
          <w:rFonts w:ascii="Times New Roman" w:hAnsi="Times New Roman" w:cs="Times New Roman"/>
        </w:rPr>
        <w:t xml:space="preserve"> which allows us to see </w:t>
      </w:r>
      <w:r w:rsidR="00E6688E" w:rsidRPr="005B5523">
        <w:rPr>
          <w:rFonts w:ascii="Times New Roman" w:hAnsi="Times New Roman" w:cs="Times New Roman"/>
        </w:rPr>
        <w:t>morphol</w:t>
      </w:r>
      <w:r w:rsidR="00AB3637" w:rsidRPr="005B5523">
        <w:rPr>
          <w:rFonts w:ascii="Times New Roman" w:hAnsi="Times New Roman" w:cs="Times New Roman"/>
        </w:rPr>
        <w:t xml:space="preserve">ogical </w:t>
      </w:r>
      <w:r w:rsidR="0095168B" w:rsidRPr="005B5523">
        <w:rPr>
          <w:rFonts w:ascii="Times New Roman" w:hAnsi="Times New Roman" w:cs="Times New Roman"/>
        </w:rPr>
        <w:t xml:space="preserve">variations </w:t>
      </w:r>
      <w:r w:rsidR="00076061" w:rsidRPr="005B5523">
        <w:rPr>
          <w:rFonts w:ascii="Times New Roman" w:hAnsi="Times New Roman" w:cs="Times New Roman"/>
        </w:rPr>
        <w:t>as</w:t>
      </w:r>
      <w:r w:rsidR="0095168B" w:rsidRPr="005B5523">
        <w:rPr>
          <w:rFonts w:ascii="Times New Roman" w:hAnsi="Times New Roman" w:cs="Times New Roman"/>
        </w:rPr>
        <w:t xml:space="preserve"> </w:t>
      </w:r>
      <w:r w:rsidR="003C380C" w:rsidRPr="005B5523">
        <w:rPr>
          <w:rFonts w:ascii="Times New Roman" w:hAnsi="Times New Roman" w:cs="Times New Roman"/>
        </w:rPr>
        <w:t xml:space="preserve">‘distorted’ </w:t>
      </w:r>
      <w:r w:rsidR="0095168B" w:rsidRPr="005B5523">
        <w:rPr>
          <w:rFonts w:ascii="Times New Roman" w:hAnsi="Times New Roman" w:cs="Times New Roman"/>
        </w:rPr>
        <w:t xml:space="preserve">implentations of </w:t>
      </w:r>
      <w:r w:rsidR="00A03F0D" w:rsidRPr="005B5523">
        <w:rPr>
          <w:rFonts w:ascii="Times New Roman" w:hAnsi="Times New Roman" w:cs="Times New Roman"/>
        </w:rPr>
        <w:t>the same basic cultural template</w:t>
      </w:r>
      <w:r w:rsidR="005D2188" w:rsidRPr="005B5523">
        <w:rPr>
          <w:rFonts w:ascii="Times New Roman" w:hAnsi="Times New Roman" w:cs="Times New Roman"/>
        </w:rPr>
        <w:t>. T</w:t>
      </w:r>
      <w:r w:rsidR="003C380C" w:rsidRPr="005B5523">
        <w:rPr>
          <w:rFonts w:ascii="Times New Roman" w:hAnsi="Times New Roman" w:cs="Times New Roman"/>
        </w:rPr>
        <w:t xml:space="preserve">he intuitions </w:t>
      </w:r>
      <w:r w:rsidR="00B11E8E" w:rsidRPr="005B5523">
        <w:rPr>
          <w:rFonts w:ascii="Times New Roman" w:hAnsi="Times New Roman" w:cs="Times New Roman"/>
        </w:rPr>
        <w:t>provided by</w:t>
      </w:r>
      <w:r w:rsidR="003C380C" w:rsidRPr="005B5523">
        <w:rPr>
          <w:rFonts w:ascii="Times New Roman" w:hAnsi="Times New Roman" w:cs="Times New Roman"/>
        </w:rPr>
        <w:t xml:space="preserve"> </w:t>
      </w:r>
      <w:r w:rsidR="005D2188" w:rsidRPr="005B5523">
        <w:rPr>
          <w:rFonts w:ascii="Times New Roman" w:hAnsi="Times New Roman" w:cs="Times New Roman"/>
        </w:rPr>
        <w:t>this</w:t>
      </w:r>
      <w:r w:rsidR="005F45BA" w:rsidRPr="005B5523">
        <w:rPr>
          <w:rFonts w:ascii="Times New Roman" w:hAnsi="Times New Roman" w:cs="Times New Roman"/>
        </w:rPr>
        <w:t xml:space="preserve"> </w:t>
      </w:r>
      <w:r w:rsidR="005F45BA" w:rsidRPr="005B5523">
        <w:rPr>
          <w:rFonts w:ascii="Times New Roman" w:hAnsi="Times New Roman" w:cs="Times New Roman"/>
        </w:rPr>
        <w:lastRenderedPageBreak/>
        <w:t>template</w:t>
      </w:r>
      <w:r w:rsidR="003C380C" w:rsidRPr="005B5523">
        <w:rPr>
          <w:rFonts w:ascii="Times New Roman" w:hAnsi="Times New Roman" w:cs="Times New Roman"/>
        </w:rPr>
        <w:t xml:space="preserve"> </w:t>
      </w:r>
      <w:r w:rsidR="005D2188" w:rsidRPr="005B5523">
        <w:rPr>
          <w:rFonts w:ascii="Times New Roman" w:hAnsi="Times New Roman" w:cs="Times New Roman"/>
        </w:rPr>
        <w:t>would have</w:t>
      </w:r>
      <w:r w:rsidR="00E038BE" w:rsidRPr="005B5523">
        <w:rPr>
          <w:rFonts w:ascii="Times New Roman" w:hAnsi="Times New Roman" w:cs="Times New Roman"/>
        </w:rPr>
        <w:t xml:space="preserve"> been</w:t>
      </w:r>
      <w:r w:rsidR="0004460F" w:rsidRPr="005B5523">
        <w:rPr>
          <w:rFonts w:ascii="Times New Roman" w:hAnsi="Times New Roman" w:cs="Times New Roman"/>
        </w:rPr>
        <w:t xml:space="preserve"> </w:t>
      </w:r>
      <w:r w:rsidR="001C35DE" w:rsidRPr="005B5523">
        <w:rPr>
          <w:rFonts w:ascii="Times New Roman" w:hAnsi="Times New Roman" w:cs="Times New Roman"/>
        </w:rPr>
        <w:t xml:space="preserve">subject to the </w:t>
      </w:r>
      <w:r w:rsidR="00B11E8E" w:rsidRPr="005B5523">
        <w:rPr>
          <w:rFonts w:ascii="Times New Roman" w:hAnsi="Times New Roman" w:cs="Times New Roman"/>
        </w:rPr>
        <w:t>more</w:t>
      </w:r>
      <w:r w:rsidR="003C380C" w:rsidRPr="005B5523">
        <w:rPr>
          <w:rFonts w:ascii="Times New Roman" w:hAnsi="Times New Roman" w:cs="Times New Roman"/>
        </w:rPr>
        <w:t xml:space="preserve"> superficial</w:t>
      </w:r>
      <w:r w:rsidR="0004460F" w:rsidRPr="005B5523">
        <w:rPr>
          <w:rFonts w:ascii="Times New Roman" w:hAnsi="Times New Roman" w:cs="Times New Roman"/>
        </w:rPr>
        <w:t xml:space="preserve"> influences</w:t>
      </w:r>
      <w:r w:rsidR="00E038BE" w:rsidRPr="005B5523">
        <w:rPr>
          <w:rFonts w:ascii="Times New Roman" w:hAnsi="Times New Roman" w:cs="Times New Roman"/>
        </w:rPr>
        <w:t xml:space="preserve"> of varying social discourses</w:t>
      </w:r>
      <w:r w:rsidR="001C35DE" w:rsidRPr="005B5523">
        <w:rPr>
          <w:rFonts w:ascii="Times New Roman" w:hAnsi="Times New Roman" w:cs="Times New Roman"/>
        </w:rPr>
        <w:t xml:space="preserve"> and</w:t>
      </w:r>
      <w:r w:rsidR="00E038BE" w:rsidRPr="005B5523">
        <w:rPr>
          <w:rFonts w:ascii="Times New Roman" w:hAnsi="Times New Roman" w:cs="Times New Roman"/>
        </w:rPr>
        <w:t xml:space="preserve"> pragmatic</w:t>
      </w:r>
      <w:r w:rsidR="00A655D8" w:rsidRPr="005B5523">
        <w:rPr>
          <w:rFonts w:ascii="Times New Roman" w:hAnsi="Times New Roman" w:cs="Times New Roman"/>
        </w:rPr>
        <w:t xml:space="preserve"> and realist</w:t>
      </w:r>
      <w:r w:rsidR="00E038BE" w:rsidRPr="005B5523">
        <w:rPr>
          <w:rFonts w:ascii="Times New Roman" w:hAnsi="Times New Roman" w:cs="Times New Roman"/>
        </w:rPr>
        <w:t xml:space="preserve"> conditions</w:t>
      </w:r>
      <w:r w:rsidR="00A03F0D" w:rsidRPr="005B5523">
        <w:rPr>
          <w:rFonts w:ascii="Times New Roman" w:hAnsi="Times New Roman" w:cs="Times New Roman"/>
        </w:rPr>
        <w:t>.</w:t>
      </w:r>
      <w:r w:rsidR="00B447C1" w:rsidRPr="005B5523">
        <w:rPr>
          <w:rFonts w:ascii="Times New Roman" w:hAnsi="Times New Roman" w:cs="Times New Roman"/>
        </w:rPr>
        <w:t xml:space="preserve"> </w:t>
      </w:r>
    </w:p>
    <w:p w14:paraId="359E1BA7" w14:textId="7121DE22" w:rsidR="008A59BB" w:rsidRPr="005B5523" w:rsidRDefault="00D025B6" w:rsidP="00524E82">
      <w:pPr>
        <w:spacing w:line="360" w:lineRule="auto"/>
        <w:ind w:right="-811" w:firstLine="426"/>
        <w:rPr>
          <w:rFonts w:ascii="Times New Roman" w:hAnsi="Times New Roman" w:cs="Times New Roman"/>
        </w:rPr>
      </w:pPr>
      <w:r w:rsidRPr="005B5523">
        <w:rPr>
          <w:rFonts w:ascii="Times New Roman" w:hAnsi="Times New Roman" w:cs="Times New Roman"/>
        </w:rPr>
        <w:t>In the Palaung case</w:t>
      </w:r>
      <w:r w:rsidR="001C35DE" w:rsidRPr="005B5523">
        <w:rPr>
          <w:rFonts w:ascii="Times New Roman" w:hAnsi="Times New Roman" w:cs="Times New Roman"/>
        </w:rPr>
        <w:t>,</w:t>
      </w:r>
      <w:r w:rsidR="005C4FBC" w:rsidRPr="005B5523">
        <w:rPr>
          <w:rFonts w:ascii="Times New Roman" w:hAnsi="Times New Roman" w:cs="Times New Roman"/>
        </w:rPr>
        <w:t xml:space="preserve"> </w:t>
      </w:r>
      <w:r w:rsidR="001F6CCC" w:rsidRPr="005B5523">
        <w:rPr>
          <w:rFonts w:ascii="Times New Roman" w:hAnsi="Times New Roman" w:cs="Times New Roman"/>
        </w:rPr>
        <w:t xml:space="preserve">the work of </w:t>
      </w:r>
      <w:r w:rsidR="005C4FBC" w:rsidRPr="005B5523">
        <w:rPr>
          <w:rFonts w:ascii="Times New Roman" w:hAnsi="Times New Roman" w:cs="Times New Roman"/>
        </w:rPr>
        <w:t>historical circumstances</w:t>
      </w:r>
      <w:r w:rsidR="00B10918" w:rsidRPr="005B5523">
        <w:rPr>
          <w:rFonts w:ascii="Times New Roman" w:hAnsi="Times New Roman" w:cs="Times New Roman"/>
        </w:rPr>
        <w:t xml:space="preserve"> down the centuries</w:t>
      </w:r>
      <w:r w:rsidR="005C4FBC" w:rsidRPr="005B5523">
        <w:rPr>
          <w:rFonts w:ascii="Times New Roman" w:hAnsi="Times New Roman" w:cs="Times New Roman"/>
        </w:rPr>
        <w:t xml:space="preserve"> </w:t>
      </w:r>
      <w:r w:rsidR="001C35DE" w:rsidRPr="005B5523">
        <w:rPr>
          <w:rFonts w:ascii="Times New Roman" w:hAnsi="Times New Roman" w:cs="Times New Roman"/>
        </w:rPr>
        <w:t xml:space="preserve">has </w:t>
      </w:r>
      <w:r w:rsidR="00B10918" w:rsidRPr="005B5523">
        <w:rPr>
          <w:rFonts w:ascii="Times New Roman" w:hAnsi="Times New Roman" w:cs="Times New Roman"/>
        </w:rPr>
        <w:t xml:space="preserve">induced change, </w:t>
      </w:r>
      <w:r w:rsidRPr="005B5523">
        <w:rPr>
          <w:rFonts w:ascii="Times New Roman" w:hAnsi="Times New Roman" w:cs="Times New Roman"/>
        </w:rPr>
        <w:t xml:space="preserve">and yet </w:t>
      </w:r>
      <w:r w:rsidR="00B10918" w:rsidRPr="005B5523">
        <w:rPr>
          <w:rFonts w:ascii="Times New Roman" w:hAnsi="Times New Roman" w:cs="Times New Roman"/>
        </w:rPr>
        <w:t>endogamous marriage</w:t>
      </w:r>
      <w:r w:rsidR="00814539" w:rsidRPr="005B5523">
        <w:rPr>
          <w:rFonts w:ascii="Times New Roman" w:hAnsi="Times New Roman" w:cs="Times New Roman"/>
        </w:rPr>
        <w:t xml:space="preserve"> </w:t>
      </w:r>
      <w:r w:rsidR="001C35DE" w:rsidRPr="005B5523">
        <w:rPr>
          <w:rFonts w:ascii="Times New Roman" w:hAnsi="Times New Roman" w:cs="Times New Roman"/>
        </w:rPr>
        <w:t xml:space="preserve">within </w:t>
      </w:r>
      <w:r w:rsidR="00814539" w:rsidRPr="005B5523">
        <w:rPr>
          <w:rFonts w:ascii="Times New Roman" w:hAnsi="Times New Roman" w:cs="Times New Roman"/>
        </w:rPr>
        <w:t>a bounded kinship cluster</w:t>
      </w:r>
      <w:r w:rsidR="00C43F66" w:rsidRPr="005B5523">
        <w:rPr>
          <w:rFonts w:ascii="Times New Roman" w:hAnsi="Times New Roman" w:cs="Times New Roman"/>
        </w:rPr>
        <w:t xml:space="preserve"> </w:t>
      </w:r>
      <w:r w:rsidR="001C35DE" w:rsidRPr="005B5523">
        <w:rPr>
          <w:rFonts w:ascii="Times New Roman" w:hAnsi="Times New Roman" w:cs="Times New Roman"/>
        </w:rPr>
        <w:t xml:space="preserve">has </w:t>
      </w:r>
      <w:r w:rsidR="00B10918" w:rsidRPr="005B5523">
        <w:rPr>
          <w:rFonts w:ascii="Times New Roman" w:hAnsi="Times New Roman" w:cs="Times New Roman"/>
        </w:rPr>
        <w:t xml:space="preserve">been kept alive as </w:t>
      </w:r>
      <w:r w:rsidR="0020673D" w:rsidRPr="005B5523">
        <w:rPr>
          <w:rFonts w:ascii="Times New Roman" w:hAnsi="Times New Roman" w:cs="Times New Roman"/>
        </w:rPr>
        <w:t>a</w:t>
      </w:r>
      <w:r w:rsidR="00814539" w:rsidRPr="005B5523">
        <w:rPr>
          <w:rFonts w:ascii="Times New Roman" w:hAnsi="Times New Roman" w:cs="Times New Roman"/>
        </w:rPr>
        <w:t xml:space="preserve"> dominant</w:t>
      </w:r>
      <w:r w:rsidR="0020673D" w:rsidRPr="005B5523">
        <w:rPr>
          <w:rFonts w:ascii="Times New Roman" w:hAnsi="Times New Roman" w:cs="Times New Roman"/>
        </w:rPr>
        <w:t xml:space="preserve"> cultural template</w:t>
      </w:r>
      <w:r w:rsidR="00B36251" w:rsidRPr="005B5523">
        <w:rPr>
          <w:rFonts w:ascii="Times New Roman" w:hAnsi="Times New Roman" w:cs="Times New Roman"/>
        </w:rPr>
        <w:t>,</w:t>
      </w:r>
      <w:r w:rsidR="0020673D" w:rsidRPr="005B5523">
        <w:rPr>
          <w:rFonts w:ascii="Times New Roman" w:hAnsi="Times New Roman" w:cs="Times New Roman"/>
        </w:rPr>
        <w:t xml:space="preserve"> as</w:t>
      </w:r>
      <w:r w:rsidRPr="005B5523">
        <w:rPr>
          <w:rFonts w:ascii="Times New Roman" w:hAnsi="Times New Roman" w:cs="Times New Roman"/>
        </w:rPr>
        <w:t xml:space="preserve"> a collective intuition concerning</w:t>
      </w:r>
      <w:r w:rsidR="0020673D" w:rsidRPr="005B5523">
        <w:rPr>
          <w:rFonts w:ascii="Times New Roman" w:hAnsi="Times New Roman" w:cs="Times New Roman"/>
        </w:rPr>
        <w:t xml:space="preserve"> the</w:t>
      </w:r>
      <w:r w:rsidR="00B10918" w:rsidRPr="005B5523">
        <w:rPr>
          <w:rFonts w:ascii="Times New Roman" w:hAnsi="Times New Roman" w:cs="Times New Roman"/>
        </w:rPr>
        <w:t xml:space="preserve"> correct way to build social continuity. </w:t>
      </w:r>
      <w:r w:rsidR="00213568" w:rsidRPr="005B5523">
        <w:rPr>
          <w:rFonts w:ascii="Times New Roman" w:hAnsi="Times New Roman" w:cs="Times New Roman"/>
        </w:rPr>
        <w:t>This endogamy</w:t>
      </w:r>
      <w:r w:rsidR="001C35DE" w:rsidRPr="005B5523">
        <w:rPr>
          <w:rFonts w:ascii="Times New Roman" w:hAnsi="Times New Roman" w:cs="Times New Roman"/>
        </w:rPr>
        <w:t>,</w:t>
      </w:r>
      <w:r w:rsidR="00213568" w:rsidRPr="005B5523">
        <w:rPr>
          <w:rFonts w:ascii="Times New Roman" w:hAnsi="Times New Roman" w:cs="Times New Roman"/>
        </w:rPr>
        <w:t xml:space="preserve"> </w:t>
      </w:r>
      <w:r w:rsidR="001C35DE" w:rsidRPr="005B5523">
        <w:rPr>
          <w:rFonts w:ascii="Times New Roman" w:hAnsi="Times New Roman" w:cs="Times New Roman"/>
        </w:rPr>
        <w:t xml:space="preserve">maintained </w:t>
      </w:r>
      <w:r w:rsidR="00213568" w:rsidRPr="005B5523">
        <w:rPr>
          <w:rFonts w:ascii="Times New Roman" w:hAnsi="Times New Roman" w:cs="Times New Roman"/>
        </w:rPr>
        <w:t xml:space="preserve">within a community of </w:t>
      </w:r>
      <w:r w:rsidR="006D61AF" w:rsidRPr="005B5523">
        <w:rPr>
          <w:rFonts w:ascii="Times New Roman" w:hAnsi="Times New Roman" w:cs="Times New Roman"/>
        </w:rPr>
        <w:t xml:space="preserve">inter-related </w:t>
      </w:r>
      <w:r w:rsidR="00213568" w:rsidRPr="005B5523">
        <w:rPr>
          <w:rFonts w:ascii="Times New Roman" w:hAnsi="Times New Roman" w:cs="Times New Roman"/>
        </w:rPr>
        <w:t>house residents</w:t>
      </w:r>
      <w:r w:rsidR="001C35DE" w:rsidRPr="005B5523">
        <w:rPr>
          <w:rFonts w:ascii="Times New Roman" w:hAnsi="Times New Roman" w:cs="Times New Roman"/>
        </w:rPr>
        <w:t>,</w:t>
      </w:r>
      <w:r w:rsidR="00213568" w:rsidRPr="005B5523">
        <w:rPr>
          <w:rFonts w:ascii="Times New Roman" w:hAnsi="Times New Roman" w:cs="Times New Roman"/>
        </w:rPr>
        <w:t xml:space="preserve"> was dressed up and articulated in terms of kinship — a process that </w:t>
      </w:r>
      <w:r w:rsidR="00FE6E17" w:rsidRPr="005B5523">
        <w:rPr>
          <w:rFonts w:ascii="Times New Roman" w:hAnsi="Times New Roman" w:cs="Times New Roman"/>
        </w:rPr>
        <w:t xml:space="preserve">would make each settlement to appear as a ‘clan’ all </w:t>
      </w:r>
      <w:r w:rsidR="001C35DE" w:rsidRPr="005B5523">
        <w:rPr>
          <w:rFonts w:ascii="Times New Roman" w:hAnsi="Times New Roman" w:cs="Times New Roman"/>
        </w:rPr>
        <w:t xml:space="preserve">of whose </w:t>
      </w:r>
      <w:r w:rsidR="00FE6E17" w:rsidRPr="005B5523">
        <w:rPr>
          <w:rFonts w:ascii="Times New Roman" w:hAnsi="Times New Roman" w:cs="Times New Roman"/>
        </w:rPr>
        <w:t>members were somehow related ambilineally.</w:t>
      </w:r>
      <w:r w:rsidR="00503920" w:rsidRPr="005B5523">
        <w:rPr>
          <w:rFonts w:ascii="Times New Roman" w:hAnsi="Times New Roman" w:cs="Times New Roman"/>
        </w:rPr>
        <w:t xml:space="preserve"> This self-reproducing unit seems t</w:t>
      </w:r>
      <w:r w:rsidR="00C43F66" w:rsidRPr="005B5523">
        <w:rPr>
          <w:rFonts w:ascii="Times New Roman" w:hAnsi="Times New Roman" w:cs="Times New Roman"/>
        </w:rPr>
        <w:t>o have introduced a principle of agnatic preference, prob</w:t>
      </w:r>
      <w:r w:rsidR="00503920" w:rsidRPr="005B5523">
        <w:rPr>
          <w:rFonts w:ascii="Times New Roman" w:hAnsi="Times New Roman" w:cs="Times New Roman"/>
        </w:rPr>
        <w:t xml:space="preserve">ably a </w:t>
      </w:r>
      <w:r w:rsidR="000F0BE4" w:rsidRPr="005B5523">
        <w:rPr>
          <w:rFonts w:ascii="Times New Roman" w:hAnsi="Times New Roman" w:cs="Times New Roman"/>
        </w:rPr>
        <w:t xml:space="preserve">strict </w:t>
      </w:r>
      <w:r w:rsidR="00503920" w:rsidRPr="005B5523">
        <w:rPr>
          <w:rFonts w:ascii="Times New Roman" w:hAnsi="Times New Roman" w:cs="Times New Roman"/>
        </w:rPr>
        <w:t xml:space="preserve">lineality to sort out </w:t>
      </w:r>
      <w:r w:rsidR="00DE7591" w:rsidRPr="005B5523">
        <w:rPr>
          <w:rFonts w:ascii="Times New Roman" w:hAnsi="Times New Roman" w:cs="Times New Roman"/>
        </w:rPr>
        <w:t>the possibility of</w:t>
      </w:r>
      <w:r w:rsidR="00503920" w:rsidRPr="005B5523">
        <w:rPr>
          <w:rFonts w:ascii="Times New Roman" w:hAnsi="Times New Roman" w:cs="Times New Roman"/>
        </w:rPr>
        <w:t xml:space="preserve"> relations of</w:t>
      </w:r>
      <w:r w:rsidR="000F0BE4" w:rsidRPr="005B5523">
        <w:rPr>
          <w:rFonts w:ascii="Times New Roman" w:hAnsi="Times New Roman" w:cs="Times New Roman"/>
        </w:rPr>
        <w:t xml:space="preserve"> near</w:t>
      </w:r>
      <w:r w:rsidR="00503920" w:rsidRPr="005B5523">
        <w:rPr>
          <w:rFonts w:ascii="Times New Roman" w:hAnsi="Times New Roman" w:cs="Times New Roman"/>
        </w:rPr>
        <w:t xml:space="preserve"> incest.</w:t>
      </w:r>
      <w:r w:rsidR="00FC7C5E" w:rsidRPr="005B5523">
        <w:rPr>
          <w:rFonts w:ascii="Times New Roman" w:hAnsi="Times New Roman" w:cs="Times New Roman"/>
        </w:rPr>
        <w:t xml:space="preserve"> These endogamous agnatic clans, derived from residential agglomerations, did not live in a uniform</w:t>
      </w:r>
      <w:r w:rsidR="000F0BE4" w:rsidRPr="005B5523">
        <w:rPr>
          <w:rFonts w:ascii="Times New Roman" w:hAnsi="Times New Roman" w:cs="Times New Roman"/>
        </w:rPr>
        <w:t>ly shaped</w:t>
      </w:r>
      <w:r w:rsidR="00FC7C5E" w:rsidRPr="005B5523">
        <w:rPr>
          <w:rFonts w:ascii="Times New Roman" w:hAnsi="Times New Roman" w:cs="Times New Roman"/>
        </w:rPr>
        <w:t xml:space="preserve"> world.</w:t>
      </w:r>
      <w:r w:rsidR="00FE6E17" w:rsidRPr="005B5523">
        <w:rPr>
          <w:rFonts w:ascii="Times New Roman" w:hAnsi="Times New Roman" w:cs="Times New Roman"/>
        </w:rPr>
        <w:t xml:space="preserve"> </w:t>
      </w:r>
      <w:r w:rsidR="00F32403" w:rsidRPr="005B5523">
        <w:rPr>
          <w:rFonts w:ascii="Times New Roman" w:hAnsi="Times New Roman" w:cs="Times New Roman"/>
        </w:rPr>
        <w:t xml:space="preserve">When practical circumstances in the stream of life </w:t>
      </w:r>
      <w:r w:rsidR="00814539" w:rsidRPr="005B5523">
        <w:rPr>
          <w:rFonts w:ascii="Times New Roman" w:hAnsi="Times New Roman" w:cs="Times New Roman"/>
        </w:rPr>
        <w:t>made differ</w:t>
      </w:r>
      <w:r w:rsidR="001C35DE" w:rsidRPr="005B5523">
        <w:rPr>
          <w:rFonts w:ascii="Times New Roman" w:hAnsi="Times New Roman" w:cs="Times New Roman"/>
        </w:rPr>
        <w:t>ent</w:t>
      </w:r>
      <w:r w:rsidR="00F32403" w:rsidRPr="005B5523">
        <w:rPr>
          <w:rFonts w:ascii="Times New Roman" w:hAnsi="Times New Roman" w:cs="Times New Roman"/>
        </w:rPr>
        <w:t xml:space="preserve"> </w:t>
      </w:r>
      <w:r w:rsidR="00076061" w:rsidRPr="005B5523">
        <w:rPr>
          <w:rFonts w:ascii="Times New Roman" w:hAnsi="Times New Roman" w:cs="Times New Roman"/>
        </w:rPr>
        <w:t xml:space="preserve">marriage </w:t>
      </w:r>
      <w:r w:rsidR="00B36251" w:rsidRPr="005B5523">
        <w:rPr>
          <w:rFonts w:ascii="Times New Roman" w:hAnsi="Times New Roman" w:cs="Times New Roman"/>
        </w:rPr>
        <w:t>arrangments more attractiv</w:t>
      </w:r>
      <w:r w:rsidR="00F32403" w:rsidRPr="005B5523">
        <w:rPr>
          <w:rFonts w:ascii="Times New Roman" w:hAnsi="Times New Roman" w:cs="Times New Roman"/>
        </w:rPr>
        <w:t xml:space="preserve">e, the notion of endogamy </w:t>
      </w:r>
      <w:r w:rsidR="00FC7C5E" w:rsidRPr="005B5523">
        <w:rPr>
          <w:rFonts w:ascii="Times New Roman" w:hAnsi="Times New Roman" w:cs="Times New Roman"/>
        </w:rPr>
        <w:t>was</w:t>
      </w:r>
      <w:r w:rsidR="00F32403" w:rsidRPr="005B5523">
        <w:rPr>
          <w:rFonts w:ascii="Times New Roman" w:hAnsi="Times New Roman" w:cs="Times New Roman"/>
        </w:rPr>
        <w:t xml:space="preserve"> still </w:t>
      </w:r>
      <w:r w:rsidRPr="005B5523">
        <w:rPr>
          <w:rFonts w:ascii="Times New Roman" w:hAnsi="Times New Roman" w:cs="Times New Roman"/>
        </w:rPr>
        <w:t>realized</w:t>
      </w:r>
      <w:r w:rsidR="00F32403" w:rsidRPr="005B5523">
        <w:rPr>
          <w:rFonts w:ascii="Times New Roman" w:hAnsi="Times New Roman" w:cs="Times New Roman"/>
        </w:rPr>
        <w:t>, but</w:t>
      </w:r>
      <w:r w:rsidR="00076061" w:rsidRPr="005B5523">
        <w:rPr>
          <w:rFonts w:ascii="Times New Roman" w:hAnsi="Times New Roman" w:cs="Times New Roman"/>
        </w:rPr>
        <w:t xml:space="preserve"> then</w:t>
      </w:r>
      <w:r w:rsidR="000F0BE4" w:rsidRPr="005B5523">
        <w:rPr>
          <w:rFonts w:ascii="Times New Roman" w:hAnsi="Times New Roman" w:cs="Times New Roman"/>
        </w:rPr>
        <w:t xml:space="preserve"> only</w:t>
      </w:r>
      <w:r w:rsidR="00F32403" w:rsidRPr="005B5523">
        <w:rPr>
          <w:rFonts w:ascii="Times New Roman" w:hAnsi="Times New Roman" w:cs="Times New Roman"/>
        </w:rPr>
        <w:t xml:space="preserve"> in </w:t>
      </w:r>
      <w:r w:rsidR="001C35DE" w:rsidRPr="005B5523">
        <w:rPr>
          <w:rFonts w:ascii="Times New Roman" w:hAnsi="Times New Roman" w:cs="Times New Roman"/>
        </w:rPr>
        <w:t xml:space="preserve">the form </w:t>
      </w:r>
      <w:r w:rsidR="00F32403" w:rsidRPr="005B5523">
        <w:rPr>
          <w:rFonts w:ascii="Times New Roman" w:hAnsi="Times New Roman" w:cs="Times New Roman"/>
        </w:rPr>
        <w:t xml:space="preserve">of </w:t>
      </w:r>
      <w:r w:rsidR="002F674B" w:rsidRPr="005B5523">
        <w:rPr>
          <w:rFonts w:ascii="Times New Roman" w:hAnsi="Times New Roman" w:cs="Times New Roman"/>
        </w:rPr>
        <w:t xml:space="preserve">a </w:t>
      </w:r>
      <w:r w:rsidR="00F32403" w:rsidRPr="005B5523">
        <w:rPr>
          <w:rFonts w:ascii="Times New Roman" w:hAnsi="Times New Roman" w:cs="Times New Roman"/>
        </w:rPr>
        <w:t xml:space="preserve">ritual </w:t>
      </w:r>
      <w:r w:rsidR="00814539" w:rsidRPr="005B5523">
        <w:rPr>
          <w:rFonts w:ascii="Times New Roman" w:hAnsi="Times New Roman" w:cs="Times New Roman"/>
        </w:rPr>
        <w:t>enactment</w:t>
      </w:r>
      <w:r w:rsidR="00F32403" w:rsidRPr="005B5523">
        <w:rPr>
          <w:rFonts w:ascii="Times New Roman" w:hAnsi="Times New Roman" w:cs="Times New Roman"/>
        </w:rPr>
        <w:t xml:space="preserve">. </w:t>
      </w:r>
    </w:p>
    <w:p w14:paraId="66482937" w14:textId="2E13EAB9" w:rsidR="00982655" w:rsidRPr="005B5523" w:rsidRDefault="00471B04" w:rsidP="00524E82">
      <w:pPr>
        <w:spacing w:line="360" w:lineRule="auto"/>
        <w:ind w:right="-811" w:firstLine="426"/>
        <w:rPr>
          <w:rFonts w:ascii="Times New Roman" w:hAnsi="Times New Roman" w:cs="Times New Roman"/>
        </w:rPr>
      </w:pPr>
      <w:r w:rsidRPr="005B5523">
        <w:rPr>
          <w:rFonts w:ascii="Times New Roman" w:hAnsi="Times New Roman" w:cs="Times New Roman"/>
        </w:rPr>
        <w:t>Above we have pointed to the marriage lottery, conducted on a local</w:t>
      </w:r>
      <w:r w:rsidR="00823AB7" w:rsidRPr="005B5523">
        <w:rPr>
          <w:rFonts w:ascii="Times New Roman" w:hAnsi="Times New Roman" w:cs="Times New Roman"/>
        </w:rPr>
        <w:t xml:space="preserve"> and</w:t>
      </w:r>
      <w:r w:rsidRPr="005B5523">
        <w:rPr>
          <w:rFonts w:ascii="Times New Roman" w:hAnsi="Times New Roman" w:cs="Times New Roman"/>
        </w:rPr>
        <w:t xml:space="preserve"> </w:t>
      </w:r>
      <w:r w:rsidR="001A1D6B" w:rsidRPr="005B5523">
        <w:rPr>
          <w:rFonts w:ascii="Times New Roman" w:hAnsi="Times New Roman" w:cs="Times New Roman"/>
        </w:rPr>
        <w:t xml:space="preserve">clan-orientated </w:t>
      </w:r>
      <w:r w:rsidRPr="005B5523">
        <w:rPr>
          <w:rFonts w:ascii="Times New Roman" w:hAnsi="Times New Roman" w:cs="Times New Roman"/>
        </w:rPr>
        <w:t>basis</w:t>
      </w:r>
      <w:r w:rsidR="001A1D6B" w:rsidRPr="005B5523">
        <w:rPr>
          <w:rFonts w:ascii="Times New Roman" w:hAnsi="Times New Roman" w:cs="Times New Roman"/>
        </w:rPr>
        <w:t xml:space="preserve">. In a game of </w:t>
      </w:r>
      <w:r w:rsidR="00076061" w:rsidRPr="005B5523">
        <w:rPr>
          <w:rFonts w:ascii="Times New Roman" w:hAnsi="Times New Roman" w:cs="Times New Roman"/>
        </w:rPr>
        <w:t xml:space="preserve">drawing </w:t>
      </w:r>
      <w:r w:rsidR="001A1D6B" w:rsidRPr="005B5523">
        <w:rPr>
          <w:rFonts w:ascii="Times New Roman" w:hAnsi="Times New Roman" w:cs="Times New Roman"/>
        </w:rPr>
        <w:t>written lottery tickets</w:t>
      </w:r>
      <w:r w:rsidR="00076061" w:rsidRPr="005B5523">
        <w:rPr>
          <w:rFonts w:ascii="Times New Roman" w:hAnsi="Times New Roman" w:cs="Times New Roman"/>
        </w:rPr>
        <w:t>,</w:t>
      </w:r>
      <w:r w:rsidR="001A1D6B" w:rsidRPr="005B5523">
        <w:rPr>
          <w:rFonts w:ascii="Times New Roman" w:hAnsi="Times New Roman" w:cs="Times New Roman"/>
        </w:rPr>
        <w:t xml:space="preserve"> young boys and girls were paired off </w:t>
      </w:r>
      <w:r w:rsidR="001C35DE" w:rsidRPr="005B5523">
        <w:rPr>
          <w:rFonts w:ascii="Times New Roman" w:hAnsi="Times New Roman" w:cs="Times New Roman"/>
        </w:rPr>
        <w:t xml:space="preserve">with </w:t>
      </w:r>
      <w:r w:rsidR="001A1D6B" w:rsidRPr="005B5523">
        <w:rPr>
          <w:rFonts w:ascii="Times New Roman" w:hAnsi="Times New Roman" w:cs="Times New Roman"/>
        </w:rPr>
        <w:t xml:space="preserve">one another, after </w:t>
      </w:r>
      <w:r w:rsidR="001C35DE" w:rsidRPr="005B5523">
        <w:rPr>
          <w:rFonts w:ascii="Times New Roman" w:hAnsi="Times New Roman" w:cs="Times New Roman"/>
        </w:rPr>
        <w:t xml:space="preserve">which </w:t>
      </w:r>
      <w:r w:rsidR="001A1D6B" w:rsidRPr="005B5523">
        <w:rPr>
          <w:rFonts w:ascii="Times New Roman" w:hAnsi="Times New Roman" w:cs="Times New Roman"/>
        </w:rPr>
        <w:t>there was ceremon</w:t>
      </w:r>
      <w:r w:rsidR="003A66C1" w:rsidRPr="005B5523">
        <w:rPr>
          <w:rFonts w:ascii="Times New Roman" w:hAnsi="Times New Roman" w:cs="Times New Roman"/>
        </w:rPr>
        <w:t>ial courting at night. However, t</w:t>
      </w:r>
      <w:r w:rsidR="001A1D6B" w:rsidRPr="005B5523">
        <w:rPr>
          <w:rFonts w:ascii="Times New Roman" w:hAnsi="Times New Roman" w:cs="Times New Roman"/>
        </w:rPr>
        <w:t xml:space="preserve">he latter gradually gave way to more serious courtship on a broader </w:t>
      </w:r>
      <w:r w:rsidR="00770FC3" w:rsidRPr="005B5523">
        <w:rPr>
          <w:rFonts w:ascii="Times New Roman" w:hAnsi="Times New Roman" w:cs="Times New Roman"/>
        </w:rPr>
        <w:t>footing</w:t>
      </w:r>
      <w:r w:rsidR="00B75414" w:rsidRPr="005B5523">
        <w:rPr>
          <w:rFonts w:ascii="Times New Roman" w:hAnsi="Times New Roman" w:cs="Times New Roman"/>
        </w:rPr>
        <w:t xml:space="preserve"> </w:t>
      </w:r>
      <w:r w:rsidR="00A12B76" w:rsidRPr="005B5523">
        <w:rPr>
          <w:rFonts w:ascii="Times New Roman" w:hAnsi="Times New Roman" w:cs="Times New Roman"/>
        </w:rPr>
        <w:t xml:space="preserve">once </w:t>
      </w:r>
      <w:r w:rsidR="001A1D6B" w:rsidRPr="005B5523">
        <w:rPr>
          <w:rFonts w:ascii="Times New Roman" w:hAnsi="Times New Roman" w:cs="Times New Roman"/>
        </w:rPr>
        <w:t xml:space="preserve">the candidates had become somewhat </w:t>
      </w:r>
      <w:r w:rsidR="00A12B76" w:rsidRPr="005B5523">
        <w:rPr>
          <w:rFonts w:ascii="Times New Roman" w:hAnsi="Times New Roman" w:cs="Times New Roman"/>
        </w:rPr>
        <w:t>o</w:t>
      </w:r>
      <w:r w:rsidR="001A1D6B" w:rsidRPr="005B5523">
        <w:rPr>
          <w:rFonts w:ascii="Times New Roman" w:hAnsi="Times New Roman" w:cs="Times New Roman"/>
        </w:rPr>
        <w:t>lder.</w:t>
      </w:r>
      <w:r w:rsidR="00AD4D8A" w:rsidRPr="005B5523">
        <w:rPr>
          <w:rFonts w:ascii="Times New Roman" w:hAnsi="Times New Roman" w:cs="Times New Roman"/>
        </w:rPr>
        <w:t xml:space="preserve"> It seems</w:t>
      </w:r>
      <w:r w:rsidR="00770FC3" w:rsidRPr="005B5523">
        <w:rPr>
          <w:rFonts w:ascii="Times New Roman" w:hAnsi="Times New Roman" w:cs="Times New Roman"/>
        </w:rPr>
        <w:t xml:space="preserve"> that it was the girls who had </w:t>
      </w:r>
      <w:r w:rsidR="00A12B76" w:rsidRPr="005B5523">
        <w:rPr>
          <w:rFonts w:ascii="Times New Roman" w:hAnsi="Times New Roman" w:cs="Times New Roman"/>
        </w:rPr>
        <w:t xml:space="preserve">the most </w:t>
      </w:r>
      <w:r w:rsidR="008A59BB" w:rsidRPr="005B5523">
        <w:rPr>
          <w:rFonts w:ascii="Times New Roman" w:hAnsi="Times New Roman" w:cs="Times New Roman"/>
        </w:rPr>
        <w:t>considerable</w:t>
      </w:r>
      <w:r w:rsidR="00AD4D8A" w:rsidRPr="005B5523">
        <w:rPr>
          <w:rFonts w:ascii="Times New Roman" w:hAnsi="Times New Roman" w:cs="Times New Roman"/>
        </w:rPr>
        <w:t xml:space="preserve"> power to ch</w:t>
      </w:r>
      <w:r w:rsidR="003A34F2" w:rsidRPr="005B5523">
        <w:rPr>
          <w:rFonts w:ascii="Times New Roman" w:hAnsi="Times New Roman" w:cs="Times New Roman"/>
        </w:rPr>
        <w:t>o</w:t>
      </w:r>
      <w:r w:rsidR="00AD4D8A" w:rsidRPr="005B5523">
        <w:rPr>
          <w:rFonts w:ascii="Times New Roman" w:hAnsi="Times New Roman" w:cs="Times New Roman"/>
        </w:rPr>
        <w:t xml:space="preserve">ose. </w:t>
      </w:r>
    </w:p>
    <w:p w14:paraId="7B3873B0" w14:textId="35A14B9B" w:rsidR="00C70FCE" w:rsidRPr="005B5523" w:rsidRDefault="00A12B76" w:rsidP="00524E82">
      <w:pPr>
        <w:spacing w:line="360" w:lineRule="auto"/>
        <w:ind w:right="-811" w:firstLine="426"/>
        <w:rPr>
          <w:rFonts w:ascii="Times New Roman" w:hAnsi="Times New Roman" w:cs="Times New Roman"/>
        </w:rPr>
      </w:pPr>
      <w:r w:rsidRPr="005B5523">
        <w:rPr>
          <w:rFonts w:ascii="Times New Roman" w:hAnsi="Times New Roman" w:cs="Times New Roman"/>
        </w:rPr>
        <w:t>T</w:t>
      </w:r>
      <w:r w:rsidR="008A59BB" w:rsidRPr="005B5523">
        <w:rPr>
          <w:rFonts w:ascii="Times New Roman" w:hAnsi="Times New Roman" w:cs="Times New Roman"/>
        </w:rPr>
        <w:t xml:space="preserve">he result was </w:t>
      </w:r>
      <w:r w:rsidRPr="005B5523">
        <w:rPr>
          <w:rFonts w:ascii="Times New Roman" w:hAnsi="Times New Roman" w:cs="Times New Roman"/>
        </w:rPr>
        <w:t xml:space="preserve">therefore </w:t>
      </w:r>
      <w:r w:rsidR="008A59BB" w:rsidRPr="005B5523">
        <w:rPr>
          <w:rFonts w:ascii="Times New Roman" w:hAnsi="Times New Roman" w:cs="Times New Roman"/>
        </w:rPr>
        <w:t>that</w:t>
      </w:r>
      <w:r w:rsidR="00AD4D8A" w:rsidRPr="005B5523">
        <w:rPr>
          <w:rFonts w:ascii="Times New Roman" w:hAnsi="Times New Roman" w:cs="Times New Roman"/>
        </w:rPr>
        <w:t xml:space="preserve"> </w:t>
      </w:r>
      <w:r w:rsidRPr="005B5523">
        <w:rPr>
          <w:rFonts w:ascii="Times New Roman" w:hAnsi="Times New Roman" w:cs="Times New Roman"/>
        </w:rPr>
        <w:t xml:space="preserve">within the same </w:t>
      </w:r>
      <w:r w:rsidR="00AD4D8A" w:rsidRPr="005B5523">
        <w:rPr>
          <w:rFonts w:ascii="Times New Roman" w:hAnsi="Times New Roman" w:cs="Times New Roman"/>
        </w:rPr>
        <w:t>cultural modality</w:t>
      </w:r>
      <w:r w:rsidR="00CB2EB8" w:rsidRPr="005B5523">
        <w:rPr>
          <w:rFonts w:ascii="Times New Roman" w:hAnsi="Times New Roman" w:cs="Times New Roman"/>
        </w:rPr>
        <w:t xml:space="preserve">, largely </w:t>
      </w:r>
      <w:r w:rsidR="00FC072E" w:rsidRPr="005B5523">
        <w:rPr>
          <w:rFonts w:ascii="Times New Roman" w:hAnsi="Times New Roman" w:cs="Times New Roman"/>
        </w:rPr>
        <w:t>articulated</w:t>
      </w:r>
      <w:r w:rsidR="00255A1C" w:rsidRPr="005B5523">
        <w:rPr>
          <w:rFonts w:ascii="Times New Roman" w:hAnsi="Times New Roman" w:cs="Times New Roman"/>
        </w:rPr>
        <w:t xml:space="preserve"> in</w:t>
      </w:r>
      <w:r w:rsidR="00CB2EB8" w:rsidRPr="005B5523">
        <w:rPr>
          <w:rFonts w:ascii="Times New Roman" w:hAnsi="Times New Roman" w:cs="Times New Roman"/>
        </w:rPr>
        <w:t xml:space="preserve"> iconic expression</w:t>
      </w:r>
      <w:r w:rsidR="004F6507" w:rsidRPr="005B5523">
        <w:rPr>
          <w:rFonts w:ascii="Times New Roman" w:hAnsi="Times New Roman" w:cs="Times New Roman"/>
        </w:rPr>
        <w:t>s</w:t>
      </w:r>
      <w:r w:rsidR="00CB2EB8" w:rsidRPr="005B5523">
        <w:rPr>
          <w:rFonts w:ascii="Times New Roman" w:hAnsi="Times New Roman" w:cs="Times New Roman"/>
        </w:rPr>
        <w:t>,</w:t>
      </w:r>
      <w:r w:rsidR="00AD4D8A" w:rsidRPr="005B5523">
        <w:rPr>
          <w:rFonts w:ascii="Times New Roman" w:hAnsi="Times New Roman" w:cs="Times New Roman"/>
        </w:rPr>
        <w:t xml:space="preserve"> the young of a village/clan were paired together into</w:t>
      </w:r>
      <w:r w:rsidR="004F6507" w:rsidRPr="005B5523">
        <w:rPr>
          <w:rFonts w:ascii="Times New Roman" w:hAnsi="Times New Roman" w:cs="Times New Roman"/>
        </w:rPr>
        <w:t xml:space="preserve"> a</w:t>
      </w:r>
      <w:r w:rsidR="00AD4D8A" w:rsidRPr="005B5523">
        <w:rPr>
          <w:rFonts w:ascii="Times New Roman" w:hAnsi="Times New Roman" w:cs="Times New Roman"/>
        </w:rPr>
        <w:t xml:space="preserve"> sort of courtship and </w:t>
      </w:r>
      <w:r w:rsidR="008A1F6E" w:rsidRPr="005B5523">
        <w:rPr>
          <w:rFonts w:ascii="Times New Roman" w:hAnsi="Times New Roman" w:cs="Times New Roman"/>
        </w:rPr>
        <w:t xml:space="preserve">a modal </w:t>
      </w:r>
      <w:r w:rsidR="00255A1C" w:rsidRPr="005B5523">
        <w:rPr>
          <w:rFonts w:ascii="Times New Roman" w:hAnsi="Times New Roman" w:cs="Times New Roman"/>
        </w:rPr>
        <w:t xml:space="preserve">endogamous </w:t>
      </w:r>
      <w:r w:rsidR="00AD4D8A" w:rsidRPr="005B5523">
        <w:rPr>
          <w:rFonts w:ascii="Times New Roman" w:hAnsi="Times New Roman" w:cs="Times New Roman"/>
        </w:rPr>
        <w:t>marriage, while in another</w:t>
      </w:r>
      <w:r w:rsidRPr="005B5523">
        <w:rPr>
          <w:rFonts w:ascii="Times New Roman" w:hAnsi="Times New Roman" w:cs="Times New Roman"/>
        </w:rPr>
        <w:t>,</w:t>
      </w:r>
      <w:r w:rsidR="00CB2EB8" w:rsidRPr="005B5523">
        <w:rPr>
          <w:rFonts w:ascii="Times New Roman" w:hAnsi="Times New Roman" w:cs="Times New Roman"/>
        </w:rPr>
        <w:t xml:space="preserve"> </w:t>
      </w:r>
      <w:r w:rsidR="002F674B" w:rsidRPr="005B5523">
        <w:rPr>
          <w:rFonts w:ascii="Times New Roman" w:hAnsi="Times New Roman" w:cs="Times New Roman"/>
        </w:rPr>
        <w:t xml:space="preserve">more </w:t>
      </w:r>
      <w:r w:rsidR="00777B8F" w:rsidRPr="005B5523">
        <w:rPr>
          <w:rFonts w:ascii="Times New Roman" w:hAnsi="Times New Roman" w:cs="Times New Roman"/>
        </w:rPr>
        <w:t>realist</w:t>
      </w:r>
      <w:r w:rsidRPr="005B5523">
        <w:rPr>
          <w:rFonts w:ascii="Times New Roman" w:hAnsi="Times New Roman" w:cs="Times New Roman"/>
        </w:rPr>
        <w:t>-</w:t>
      </w:r>
      <w:r w:rsidR="00255A1C" w:rsidRPr="005B5523">
        <w:rPr>
          <w:rFonts w:ascii="Times New Roman" w:hAnsi="Times New Roman" w:cs="Times New Roman"/>
        </w:rPr>
        <w:t>influenced</w:t>
      </w:r>
      <w:r w:rsidR="00777B8F" w:rsidRPr="005B5523">
        <w:rPr>
          <w:rFonts w:ascii="Times New Roman" w:hAnsi="Times New Roman" w:cs="Times New Roman"/>
        </w:rPr>
        <w:t xml:space="preserve"> </w:t>
      </w:r>
      <w:r w:rsidR="00CB2EB8" w:rsidRPr="005B5523">
        <w:rPr>
          <w:rFonts w:ascii="Times New Roman" w:hAnsi="Times New Roman" w:cs="Times New Roman"/>
        </w:rPr>
        <w:t>modality</w:t>
      </w:r>
      <w:r w:rsidR="00AD4D8A" w:rsidRPr="005B5523">
        <w:rPr>
          <w:rFonts w:ascii="Times New Roman" w:hAnsi="Times New Roman" w:cs="Times New Roman"/>
        </w:rPr>
        <w:t xml:space="preserve"> </w:t>
      </w:r>
      <w:r w:rsidR="00777B8F" w:rsidRPr="005B5523">
        <w:rPr>
          <w:rFonts w:ascii="Times New Roman" w:hAnsi="Times New Roman" w:cs="Times New Roman"/>
        </w:rPr>
        <w:t xml:space="preserve">the </w:t>
      </w:r>
      <w:r w:rsidR="003A34F2" w:rsidRPr="005B5523">
        <w:rPr>
          <w:rFonts w:ascii="Times New Roman" w:hAnsi="Times New Roman" w:cs="Times New Roman"/>
        </w:rPr>
        <w:t xml:space="preserve">search for </w:t>
      </w:r>
      <w:r w:rsidR="00AD4D8A" w:rsidRPr="005B5523">
        <w:rPr>
          <w:rFonts w:ascii="Times New Roman" w:hAnsi="Times New Roman" w:cs="Times New Roman"/>
        </w:rPr>
        <w:t>marriage</w:t>
      </w:r>
      <w:r w:rsidR="00777B8F" w:rsidRPr="005B5523">
        <w:rPr>
          <w:rFonts w:ascii="Times New Roman" w:hAnsi="Times New Roman" w:cs="Times New Roman"/>
        </w:rPr>
        <w:t xml:space="preserve"> partners</w:t>
      </w:r>
      <w:r w:rsidR="00AD4D8A" w:rsidRPr="005B5523">
        <w:rPr>
          <w:rFonts w:ascii="Times New Roman" w:hAnsi="Times New Roman" w:cs="Times New Roman"/>
        </w:rPr>
        <w:t xml:space="preserve"> had wider horizons. Still it seems </w:t>
      </w:r>
      <w:r w:rsidR="00501E3C" w:rsidRPr="005B5523">
        <w:rPr>
          <w:rFonts w:ascii="Times New Roman" w:hAnsi="Times New Roman" w:cs="Times New Roman"/>
        </w:rPr>
        <w:t>that there was some</w:t>
      </w:r>
      <w:r w:rsidR="00C1005F" w:rsidRPr="005B5523">
        <w:rPr>
          <w:rFonts w:ascii="Times New Roman" w:hAnsi="Times New Roman" w:cs="Times New Roman"/>
        </w:rPr>
        <w:t xml:space="preserve"> tendency for girls to chose from within the clan, </w:t>
      </w:r>
      <w:r w:rsidRPr="005B5523">
        <w:rPr>
          <w:rFonts w:ascii="Times New Roman" w:hAnsi="Times New Roman" w:cs="Times New Roman"/>
        </w:rPr>
        <w:t xml:space="preserve">though </w:t>
      </w:r>
      <w:r w:rsidR="00C1005F" w:rsidRPr="005B5523">
        <w:rPr>
          <w:rFonts w:ascii="Times New Roman" w:hAnsi="Times New Roman" w:cs="Times New Roman"/>
        </w:rPr>
        <w:t xml:space="preserve">certainly the </w:t>
      </w:r>
      <w:r w:rsidR="00501E3C" w:rsidRPr="005B5523">
        <w:rPr>
          <w:rFonts w:ascii="Times New Roman" w:hAnsi="Times New Roman" w:cs="Times New Roman"/>
        </w:rPr>
        <w:t>outcome</w:t>
      </w:r>
      <w:r w:rsidR="00C1005F" w:rsidRPr="005B5523">
        <w:rPr>
          <w:rFonts w:ascii="Times New Roman" w:hAnsi="Times New Roman" w:cs="Times New Roman"/>
        </w:rPr>
        <w:t xml:space="preserve"> was</w:t>
      </w:r>
      <w:r w:rsidR="00FC072E" w:rsidRPr="005B5523">
        <w:rPr>
          <w:rFonts w:ascii="Times New Roman" w:hAnsi="Times New Roman" w:cs="Times New Roman"/>
        </w:rPr>
        <w:t xml:space="preserve"> often</w:t>
      </w:r>
      <w:r w:rsidR="00C1005F" w:rsidRPr="005B5523">
        <w:rPr>
          <w:rFonts w:ascii="Times New Roman" w:hAnsi="Times New Roman" w:cs="Times New Roman"/>
        </w:rPr>
        <w:t xml:space="preserve"> </w:t>
      </w:r>
      <w:r w:rsidRPr="005B5523">
        <w:rPr>
          <w:rFonts w:ascii="Times New Roman" w:hAnsi="Times New Roman" w:cs="Times New Roman"/>
        </w:rPr>
        <w:t xml:space="preserve">left </w:t>
      </w:r>
      <w:r w:rsidR="00C1005F" w:rsidRPr="005B5523">
        <w:rPr>
          <w:rFonts w:ascii="Times New Roman" w:hAnsi="Times New Roman" w:cs="Times New Roman"/>
        </w:rPr>
        <w:t>open</w:t>
      </w:r>
      <w:r w:rsidR="00E36E22" w:rsidRPr="005B5523">
        <w:rPr>
          <w:rFonts w:ascii="Times New Roman" w:hAnsi="Times New Roman" w:cs="Times New Roman"/>
        </w:rPr>
        <w:t xml:space="preserve"> to </w:t>
      </w:r>
      <w:r w:rsidR="00501E3C" w:rsidRPr="005B5523">
        <w:rPr>
          <w:rFonts w:ascii="Times New Roman" w:hAnsi="Times New Roman" w:cs="Times New Roman"/>
        </w:rPr>
        <w:t>wider</w:t>
      </w:r>
      <w:r w:rsidR="001272FF" w:rsidRPr="005B5523">
        <w:rPr>
          <w:rFonts w:ascii="Times New Roman" w:hAnsi="Times New Roman" w:cs="Times New Roman"/>
        </w:rPr>
        <w:t xml:space="preserve"> </w:t>
      </w:r>
      <w:r w:rsidR="00E36E22" w:rsidRPr="005B5523">
        <w:rPr>
          <w:rFonts w:ascii="Times New Roman" w:hAnsi="Times New Roman" w:cs="Times New Roman"/>
        </w:rPr>
        <w:t>inclusion</w:t>
      </w:r>
      <w:r w:rsidR="00C1005F" w:rsidRPr="005B5523">
        <w:rPr>
          <w:rFonts w:ascii="Times New Roman" w:hAnsi="Times New Roman" w:cs="Times New Roman"/>
        </w:rPr>
        <w:t xml:space="preserve">. In hopeless </w:t>
      </w:r>
      <w:r w:rsidR="003A34F2" w:rsidRPr="005B5523">
        <w:rPr>
          <w:rFonts w:ascii="Times New Roman" w:hAnsi="Times New Roman" w:cs="Times New Roman"/>
        </w:rPr>
        <w:t xml:space="preserve">cases of </w:t>
      </w:r>
      <w:r w:rsidR="008A1F6E" w:rsidRPr="005B5523">
        <w:rPr>
          <w:rFonts w:ascii="Times New Roman" w:hAnsi="Times New Roman" w:cs="Times New Roman"/>
        </w:rPr>
        <w:t>love</w:t>
      </w:r>
      <w:r w:rsidR="003A34F2" w:rsidRPr="005B5523">
        <w:rPr>
          <w:rFonts w:ascii="Times New Roman" w:hAnsi="Times New Roman" w:cs="Times New Roman"/>
        </w:rPr>
        <w:t>,</w:t>
      </w:r>
      <w:r w:rsidR="008A1F6E" w:rsidRPr="005B5523">
        <w:rPr>
          <w:rFonts w:ascii="Times New Roman" w:hAnsi="Times New Roman" w:cs="Times New Roman"/>
        </w:rPr>
        <w:t xml:space="preserve"> </w:t>
      </w:r>
      <w:r w:rsidR="001272FF" w:rsidRPr="005B5523">
        <w:rPr>
          <w:rFonts w:ascii="Times New Roman" w:hAnsi="Times New Roman" w:cs="Times New Roman"/>
        </w:rPr>
        <w:t xml:space="preserve">surprise </w:t>
      </w:r>
      <w:r w:rsidR="00C1005F" w:rsidRPr="005B5523">
        <w:rPr>
          <w:rFonts w:ascii="Times New Roman" w:hAnsi="Times New Roman" w:cs="Times New Roman"/>
        </w:rPr>
        <w:t>elopement was a solution</w:t>
      </w:r>
      <w:r w:rsidRPr="005B5523">
        <w:rPr>
          <w:rFonts w:ascii="Times New Roman" w:hAnsi="Times New Roman" w:cs="Times New Roman"/>
        </w:rPr>
        <w:t>,</w:t>
      </w:r>
      <w:r w:rsidR="00C1005F" w:rsidRPr="005B5523">
        <w:rPr>
          <w:rFonts w:ascii="Times New Roman" w:hAnsi="Times New Roman" w:cs="Times New Roman"/>
        </w:rPr>
        <w:t xml:space="preserve"> this</w:t>
      </w:r>
      <w:r w:rsidR="00D16867" w:rsidRPr="005B5523">
        <w:rPr>
          <w:rFonts w:ascii="Times New Roman" w:hAnsi="Times New Roman" w:cs="Times New Roman"/>
        </w:rPr>
        <w:t xml:space="preserve"> </w:t>
      </w:r>
      <w:r w:rsidRPr="005B5523">
        <w:rPr>
          <w:rFonts w:ascii="Times New Roman" w:hAnsi="Times New Roman" w:cs="Times New Roman"/>
        </w:rPr>
        <w:t xml:space="preserve">resmbling </w:t>
      </w:r>
      <w:r w:rsidR="00EF4DB4" w:rsidRPr="005B5523">
        <w:rPr>
          <w:rFonts w:ascii="Times New Roman" w:hAnsi="Times New Roman" w:cs="Times New Roman"/>
        </w:rPr>
        <w:t>a</w:t>
      </w:r>
      <w:r w:rsidR="00691537" w:rsidRPr="005B5523">
        <w:rPr>
          <w:rFonts w:ascii="Times New Roman" w:hAnsi="Times New Roman" w:cs="Times New Roman"/>
        </w:rPr>
        <w:t xml:space="preserve"> Shan practice (Milne 1924</w:t>
      </w:r>
      <w:r w:rsidR="00D16867" w:rsidRPr="005B5523">
        <w:rPr>
          <w:rFonts w:ascii="Times New Roman" w:hAnsi="Times New Roman" w:cs="Times New Roman"/>
        </w:rPr>
        <w:t xml:space="preserve">: 75-85). </w:t>
      </w:r>
    </w:p>
    <w:p w14:paraId="297CECDC" w14:textId="07DE4178" w:rsidR="00595AE1" w:rsidRPr="005B5523" w:rsidRDefault="00A12B76" w:rsidP="00524E82">
      <w:pPr>
        <w:spacing w:line="360" w:lineRule="auto"/>
        <w:ind w:right="-811" w:firstLine="426"/>
        <w:rPr>
          <w:rFonts w:ascii="Times New Roman" w:hAnsi="Times New Roman" w:cs="Times New Roman"/>
        </w:rPr>
      </w:pPr>
      <w:r w:rsidRPr="005B5523">
        <w:rPr>
          <w:rFonts w:ascii="Times New Roman" w:hAnsi="Times New Roman" w:cs="Times New Roman"/>
        </w:rPr>
        <w:t>As c</w:t>
      </w:r>
      <w:r w:rsidR="00D16867" w:rsidRPr="005B5523">
        <w:rPr>
          <w:rFonts w:ascii="Times New Roman" w:hAnsi="Times New Roman" w:cs="Times New Roman"/>
        </w:rPr>
        <w:t>lans were agnatic</w:t>
      </w:r>
      <w:r w:rsidR="00777B8F" w:rsidRPr="005B5523">
        <w:rPr>
          <w:rFonts w:ascii="Times New Roman" w:hAnsi="Times New Roman" w:cs="Times New Roman"/>
        </w:rPr>
        <w:t xml:space="preserve"> in </w:t>
      </w:r>
      <w:r w:rsidR="006B0432" w:rsidRPr="005B5523">
        <w:rPr>
          <w:rFonts w:ascii="Times New Roman" w:hAnsi="Times New Roman" w:cs="Times New Roman"/>
        </w:rPr>
        <w:t>orientation</w:t>
      </w:r>
      <w:r w:rsidR="00D16867" w:rsidRPr="005B5523">
        <w:rPr>
          <w:rFonts w:ascii="Times New Roman" w:hAnsi="Times New Roman" w:cs="Times New Roman"/>
        </w:rPr>
        <w:t xml:space="preserve">, because of </w:t>
      </w:r>
      <w:r w:rsidR="00777B8F" w:rsidRPr="005B5523">
        <w:rPr>
          <w:rFonts w:ascii="Times New Roman" w:hAnsi="Times New Roman" w:cs="Times New Roman"/>
        </w:rPr>
        <w:t xml:space="preserve">preferred </w:t>
      </w:r>
      <w:r w:rsidR="00D16867" w:rsidRPr="005B5523">
        <w:rPr>
          <w:rFonts w:ascii="Times New Roman" w:hAnsi="Times New Roman" w:cs="Times New Roman"/>
        </w:rPr>
        <w:t>endogamy, all resident members</w:t>
      </w:r>
      <w:r w:rsidR="006B0432" w:rsidRPr="005B5523">
        <w:rPr>
          <w:rFonts w:ascii="Times New Roman" w:hAnsi="Times New Roman" w:cs="Times New Roman"/>
        </w:rPr>
        <w:t xml:space="preserve"> of a clan community</w:t>
      </w:r>
      <w:r w:rsidR="00D16867" w:rsidRPr="005B5523">
        <w:rPr>
          <w:rFonts w:ascii="Times New Roman" w:hAnsi="Times New Roman" w:cs="Times New Roman"/>
        </w:rPr>
        <w:t xml:space="preserve">, men </w:t>
      </w:r>
      <w:r w:rsidR="006B0432" w:rsidRPr="005B5523">
        <w:rPr>
          <w:rFonts w:ascii="Times New Roman" w:hAnsi="Times New Roman" w:cs="Times New Roman"/>
        </w:rPr>
        <w:t>and</w:t>
      </w:r>
      <w:r w:rsidR="00D16867" w:rsidRPr="005B5523">
        <w:rPr>
          <w:rFonts w:ascii="Times New Roman" w:hAnsi="Times New Roman" w:cs="Times New Roman"/>
        </w:rPr>
        <w:t xml:space="preserve"> women, were</w:t>
      </w:r>
      <w:r w:rsidR="00777B8F" w:rsidRPr="005B5523">
        <w:rPr>
          <w:rFonts w:ascii="Times New Roman" w:hAnsi="Times New Roman" w:cs="Times New Roman"/>
        </w:rPr>
        <w:t xml:space="preserve"> (ideally)</w:t>
      </w:r>
      <w:r w:rsidR="006B0432" w:rsidRPr="005B5523">
        <w:rPr>
          <w:rFonts w:ascii="Times New Roman" w:hAnsi="Times New Roman" w:cs="Times New Roman"/>
        </w:rPr>
        <w:t xml:space="preserve"> agnatic relatives. </w:t>
      </w:r>
      <w:r w:rsidR="00595AE1" w:rsidRPr="005B5523">
        <w:rPr>
          <w:rFonts w:ascii="Times New Roman" w:hAnsi="Times New Roman" w:cs="Times New Roman"/>
        </w:rPr>
        <w:t xml:space="preserve">Agnatic ascent gave structure to an otherwise ambilineal cluster. </w:t>
      </w:r>
      <w:r w:rsidR="006B0432" w:rsidRPr="005B5523">
        <w:rPr>
          <w:rFonts w:ascii="Times New Roman" w:hAnsi="Times New Roman" w:cs="Times New Roman"/>
        </w:rPr>
        <w:t>This</w:t>
      </w:r>
      <w:r w:rsidR="0047072B" w:rsidRPr="005B5523">
        <w:rPr>
          <w:rFonts w:ascii="Times New Roman" w:hAnsi="Times New Roman" w:cs="Times New Roman"/>
        </w:rPr>
        <w:t xml:space="preserve"> </w:t>
      </w:r>
      <w:r w:rsidR="00C70FCE" w:rsidRPr="005B5523">
        <w:rPr>
          <w:rFonts w:ascii="Times New Roman" w:hAnsi="Times New Roman" w:cs="Times New Roman"/>
        </w:rPr>
        <w:t xml:space="preserve">is a circumstance that </w:t>
      </w:r>
      <w:r w:rsidR="0047072B" w:rsidRPr="005B5523">
        <w:rPr>
          <w:rFonts w:ascii="Times New Roman" w:hAnsi="Times New Roman" w:cs="Times New Roman"/>
        </w:rPr>
        <w:t xml:space="preserve">poses one further </w:t>
      </w:r>
      <w:r w:rsidR="00AB244B" w:rsidRPr="005B5523">
        <w:rPr>
          <w:rFonts w:ascii="Times New Roman" w:hAnsi="Times New Roman" w:cs="Times New Roman"/>
        </w:rPr>
        <w:t>consideration</w:t>
      </w:r>
      <w:r w:rsidR="0047072B" w:rsidRPr="005B5523">
        <w:rPr>
          <w:rFonts w:ascii="Times New Roman" w:hAnsi="Times New Roman" w:cs="Times New Roman"/>
        </w:rPr>
        <w:t xml:space="preserve">. Inside the clan there were a number of (locally differing) incest rules, which allowed the marriage of a man to his cousins and </w:t>
      </w:r>
      <w:r w:rsidR="00C41F11" w:rsidRPr="005B5523">
        <w:rPr>
          <w:rFonts w:ascii="Times New Roman" w:hAnsi="Times New Roman" w:cs="Times New Roman"/>
        </w:rPr>
        <w:t xml:space="preserve">other </w:t>
      </w:r>
      <w:r w:rsidR="0047072B" w:rsidRPr="005B5523">
        <w:rPr>
          <w:rFonts w:ascii="Times New Roman" w:hAnsi="Times New Roman" w:cs="Times New Roman"/>
        </w:rPr>
        <w:t>relatives on his mother’s side, while the corresponding relatives on his father’s side were forbidden.</w:t>
      </w:r>
      <w:r w:rsidR="005E7F24" w:rsidRPr="005B5523">
        <w:rPr>
          <w:rFonts w:ascii="Times New Roman" w:hAnsi="Times New Roman" w:cs="Times New Roman"/>
        </w:rPr>
        <w:t xml:space="preserve"> This points to the p</w:t>
      </w:r>
      <w:r w:rsidR="0096741F" w:rsidRPr="005B5523">
        <w:rPr>
          <w:rFonts w:ascii="Times New Roman" w:hAnsi="Times New Roman" w:cs="Times New Roman"/>
        </w:rPr>
        <w:t xml:space="preserve">ossibility that </w:t>
      </w:r>
      <w:r w:rsidRPr="005B5523">
        <w:rPr>
          <w:rFonts w:ascii="Times New Roman" w:hAnsi="Times New Roman" w:cs="Times New Roman"/>
        </w:rPr>
        <w:t xml:space="preserve">with a </w:t>
      </w:r>
      <w:r w:rsidR="0096741F" w:rsidRPr="005B5523">
        <w:rPr>
          <w:rFonts w:ascii="Times New Roman" w:hAnsi="Times New Roman" w:cs="Times New Roman"/>
        </w:rPr>
        <w:t>clan there were sub</w:t>
      </w:r>
      <w:r w:rsidR="001B07C9" w:rsidRPr="005B5523">
        <w:rPr>
          <w:rFonts w:ascii="Times New Roman" w:hAnsi="Times New Roman" w:cs="Times New Roman"/>
        </w:rPr>
        <w:t>-</w:t>
      </w:r>
      <w:r w:rsidR="0096741F" w:rsidRPr="005B5523">
        <w:rPr>
          <w:rFonts w:ascii="Times New Roman" w:hAnsi="Times New Roman" w:cs="Times New Roman"/>
        </w:rPr>
        <w:t xml:space="preserve">lines of </w:t>
      </w:r>
      <w:r w:rsidR="00F40301" w:rsidRPr="005B5523">
        <w:rPr>
          <w:rFonts w:ascii="Times New Roman" w:hAnsi="Times New Roman" w:cs="Times New Roman"/>
        </w:rPr>
        <w:t xml:space="preserve">agnatic </w:t>
      </w:r>
      <w:r w:rsidR="0096741F" w:rsidRPr="005B5523">
        <w:rPr>
          <w:rFonts w:ascii="Times New Roman" w:hAnsi="Times New Roman" w:cs="Times New Roman"/>
        </w:rPr>
        <w:t xml:space="preserve">descent and ascent, otherwise masked by </w:t>
      </w:r>
      <w:r w:rsidR="00233AA9" w:rsidRPr="005B5523">
        <w:rPr>
          <w:rFonts w:ascii="Times New Roman" w:hAnsi="Times New Roman" w:cs="Times New Roman"/>
        </w:rPr>
        <w:t xml:space="preserve">a </w:t>
      </w:r>
      <w:r w:rsidR="0096741F" w:rsidRPr="005B5523">
        <w:rPr>
          <w:rFonts w:ascii="Times New Roman" w:hAnsi="Times New Roman" w:cs="Times New Roman"/>
        </w:rPr>
        <w:t>common clan discourse.</w:t>
      </w:r>
      <w:r w:rsidR="005E7F24" w:rsidRPr="005B5523">
        <w:rPr>
          <w:rFonts w:ascii="Times New Roman" w:hAnsi="Times New Roman" w:cs="Times New Roman"/>
        </w:rPr>
        <w:t xml:space="preserve"> </w:t>
      </w:r>
    </w:p>
    <w:p w14:paraId="5DCBA0DE" w14:textId="035ED903" w:rsidR="00AD4D8A" w:rsidRPr="005B5523" w:rsidRDefault="005E7F24" w:rsidP="00524E82">
      <w:pPr>
        <w:spacing w:line="360" w:lineRule="auto"/>
        <w:ind w:right="-811" w:firstLine="426"/>
        <w:rPr>
          <w:rFonts w:ascii="Times New Roman" w:hAnsi="Times New Roman" w:cs="Times New Roman"/>
        </w:rPr>
      </w:pPr>
      <w:r w:rsidRPr="005B5523">
        <w:rPr>
          <w:rFonts w:ascii="Times New Roman" w:hAnsi="Times New Roman" w:cs="Times New Roman"/>
        </w:rPr>
        <w:lastRenderedPageBreak/>
        <w:t>How clear</w:t>
      </w:r>
      <w:r w:rsidR="005F3CCD" w:rsidRPr="005B5523">
        <w:rPr>
          <w:rFonts w:ascii="Times New Roman" w:hAnsi="Times New Roman" w:cs="Times New Roman"/>
        </w:rPr>
        <w:t>ly</w:t>
      </w:r>
      <w:r w:rsidRPr="005B5523">
        <w:rPr>
          <w:rFonts w:ascii="Times New Roman" w:hAnsi="Times New Roman" w:cs="Times New Roman"/>
        </w:rPr>
        <w:t xml:space="preserve"> ascent lines </w:t>
      </w:r>
      <w:r w:rsidR="001B07C9" w:rsidRPr="005B5523">
        <w:rPr>
          <w:rFonts w:ascii="Times New Roman" w:hAnsi="Times New Roman" w:cs="Times New Roman"/>
        </w:rPr>
        <w:t>were</w:t>
      </w:r>
      <w:r w:rsidR="005F3CCD" w:rsidRPr="005B5523">
        <w:rPr>
          <w:rFonts w:ascii="Times New Roman" w:hAnsi="Times New Roman" w:cs="Times New Roman"/>
        </w:rPr>
        <w:t xml:space="preserve"> recognized</w:t>
      </w:r>
      <w:r w:rsidR="001B07C9" w:rsidRPr="005B5523">
        <w:rPr>
          <w:rFonts w:ascii="Times New Roman" w:hAnsi="Times New Roman" w:cs="Times New Roman"/>
        </w:rPr>
        <w:t xml:space="preserve"> </w:t>
      </w:r>
      <w:r w:rsidRPr="005B5523">
        <w:rPr>
          <w:rFonts w:ascii="Times New Roman" w:hAnsi="Times New Roman" w:cs="Times New Roman"/>
        </w:rPr>
        <w:t>in terms of the overarching clan</w:t>
      </w:r>
      <w:r w:rsidR="00C41F11" w:rsidRPr="005B5523">
        <w:rPr>
          <w:rFonts w:ascii="Times New Roman" w:hAnsi="Times New Roman" w:cs="Times New Roman"/>
        </w:rPr>
        <w:t xml:space="preserve"> ideology</w:t>
      </w:r>
      <w:r w:rsidR="002E754A" w:rsidRPr="005B5523">
        <w:rPr>
          <w:rFonts w:ascii="Times New Roman" w:hAnsi="Times New Roman" w:cs="Times New Roman"/>
        </w:rPr>
        <w:t xml:space="preserve"> is not known, nor can we </w:t>
      </w:r>
      <w:r w:rsidR="00A12B76" w:rsidRPr="005B5523">
        <w:rPr>
          <w:rFonts w:ascii="Times New Roman" w:hAnsi="Times New Roman" w:cs="Times New Roman"/>
        </w:rPr>
        <w:t xml:space="preserve">determine the </w:t>
      </w:r>
      <w:r w:rsidR="002E754A" w:rsidRPr="005B5523">
        <w:rPr>
          <w:rFonts w:ascii="Times New Roman" w:hAnsi="Times New Roman" w:cs="Times New Roman"/>
        </w:rPr>
        <w:t xml:space="preserve">genealogical depth </w:t>
      </w:r>
      <w:r w:rsidR="003A34F2" w:rsidRPr="005B5523">
        <w:rPr>
          <w:rFonts w:ascii="Times New Roman" w:hAnsi="Times New Roman" w:cs="Times New Roman"/>
        </w:rPr>
        <w:t xml:space="preserve">to </w:t>
      </w:r>
      <w:r w:rsidR="00A12B76" w:rsidRPr="005B5523">
        <w:rPr>
          <w:rFonts w:ascii="Times New Roman" w:hAnsi="Times New Roman" w:cs="Times New Roman"/>
        </w:rPr>
        <w:t xml:space="preserve">which </w:t>
      </w:r>
      <w:r w:rsidR="003A34F2" w:rsidRPr="005B5523">
        <w:rPr>
          <w:rFonts w:ascii="Times New Roman" w:hAnsi="Times New Roman" w:cs="Times New Roman"/>
        </w:rPr>
        <w:t xml:space="preserve">the </w:t>
      </w:r>
      <w:r w:rsidR="002E754A" w:rsidRPr="005B5523">
        <w:rPr>
          <w:rFonts w:ascii="Times New Roman" w:hAnsi="Times New Roman" w:cs="Times New Roman"/>
        </w:rPr>
        <w:t>individual dead were</w:t>
      </w:r>
      <w:r w:rsidR="00C41F11" w:rsidRPr="005B5523">
        <w:rPr>
          <w:rFonts w:ascii="Times New Roman" w:hAnsi="Times New Roman" w:cs="Times New Roman"/>
        </w:rPr>
        <w:t xml:space="preserve"> </w:t>
      </w:r>
      <w:r w:rsidR="002E754A" w:rsidRPr="005B5523">
        <w:rPr>
          <w:rFonts w:ascii="Times New Roman" w:hAnsi="Times New Roman" w:cs="Times New Roman"/>
        </w:rPr>
        <w:t xml:space="preserve">traced. It may well be that the </w:t>
      </w:r>
      <w:r w:rsidR="00EC26FF" w:rsidRPr="005B5523">
        <w:rPr>
          <w:rFonts w:ascii="Times New Roman" w:hAnsi="Times New Roman" w:cs="Times New Roman"/>
        </w:rPr>
        <w:t>notion</w:t>
      </w:r>
      <w:r w:rsidR="002E754A" w:rsidRPr="005B5523">
        <w:rPr>
          <w:rFonts w:ascii="Times New Roman" w:hAnsi="Times New Roman" w:cs="Times New Roman"/>
        </w:rPr>
        <w:t xml:space="preserve"> of a clan</w:t>
      </w:r>
      <w:r w:rsidR="001B07C9" w:rsidRPr="005B5523">
        <w:rPr>
          <w:rFonts w:ascii="Times New Roman" w:hAnsi="Times New Roman" w:cs="Times New Roman"/>
        </w:rPr>
        <w:t xml:space="preserve"> as a continous structure</w:t>
      </w:r>
      <w:r w:rsidR="002E754A" w:rsidRPr="005B5523">
        <w:rPr>
          <w:rFonts w:ascii="Times New Roman" w:hAnsi="Times New Roman" w:cs="Times New Roman"/>
        </w:rPr>
        <w:t xml:space="preserve"> was clear</w:t>
      </w:r>
      <w:r w:rsidR="00A12B76" w:rsidRPr="005B5523">
        <w:rPr>
          <w:rFonts w:ascii="Times New Roman" w:hAnsi="Times New Roman" w:cs="Times New Roman"/>
        </w:rPr>
        <w:t>er</w:t>
      </w:r>
      <w:r w:rsidR="002E754A" w:rsidRPr="005B5523">
        <w:rPr>
          <w:rFonts w:ascii="Times New Roman" w:hAnsi="Times New Roman" w:cs="Times New Roman"/>
        </w:rPr>
        <w:t xml:space="preserve"> before the introduction of Buddhism</w:t>
      </w:r>
      <w:r w:rsidR="008A458D" w:rsidRPr="005B5523">
        <w:rPr>
          <w:rFonts w:ascii="Times New Roman" w:hAnsi="Times New Roman" w:cs="Times New Roman"/>
        </w:rPr>
        <w:t>.</w:t>
      </w:r>
      <w:r w:rsidR="00EC26FF" w:rsidRPr="005B5523">
        <w:rPr>
          <w:rFonts w:ascii="Times New Roman" w:hAnsi="Times New Roman" w:cs="Times New Roman"/>
        </w:rPr>
        <w:t xml:space="preserve"> </w:t>
      </w:r>
      <w:r w:rsidR="008A458D" w:rsidRPr="005B5523">
        <w:rPr>
          <w:rFonts w:ascii="Times New Roman" w:hAnsi="Times New Roman" w:cs="Times New Roman"/>
        </w:rPr>
        <w:t>Possibly</w:t>
      </w:r>
      <w:r w:rsidR="00EC26FF" w:rsidRPr="005B5523">
        <w:rPr>
          <w:rFonts w:ascii="Times New Roman" w:hAnsi="Times New Roman" w:cs="Times New Roman"/>
        </w:rPr>
        <w:t xml:space="preserve"> what the early </w:t>
      </w:r>
      <w:r w:rsidR="003015FB" w:rsidRPr="005B5523">
        <w:rPr>
          <w:rFonts w:ascii="Times New Roman" w:hAnsi="Times New Roman" w:cs="Times New Roman"/>
        </w:rPr>
        <w:t xml:space="preserve">British </w:t>
      </w:r>
      <w:r w:rsidR="00EC26FF" w:rsidRPr="005B5523">
        <w:rPr>
          <w:rFonts w:ascii="Times New Roman" w:hAnsi="Times New Roman" w:cs="Times New Roman"/>
        </w:rPr>
        <w:t xml:space="preserve">ethnographers </w:t>
      </w:r>
      <w:r w:rsidR="00C70FCE" w:rsidRPr="005B5523">
        <w:rPr>
          <w:rFonts w:ascii="Times New Roman" w:hAnsi="Times New Roman" w:cs="Times New Roman"/>
        </w:rPr>
        <w:t>experienced</w:t>
      </w:r>
      <w:r w:rsidR="00EC26FF" w:rsidRPr="005B5523">
        <w:rPr>
          <w:rFonts w:ascii="Times New Roman" w:hAnsi="Times New Roman" w:cs="Times New Roman"/>
        </w:rPr>
        <w:t xml:space="preserve"> </w:t>
      </w:r>
      <w:r w:rsidR="00C41F11" w:rsidRPr="005B5523">
        <w:rPr>
          <w:rFonts w:ascii="Times New Roman" w:hAnsi="Times New Roman" w:cs="Times New Roman"/>
        </w:rPr>
        <w:t>were</w:t>
      </w:r>
      <w:r w:rsidR="00EC26FF" w:rsidRPr="005B5523">
        <w:rPr>
          <w:rFonts w:ascii="Times New Roman" w:hAnsi="Times New Roman" w:cs="Times New Roman"/>
        </w:rPr>
        <w:t xml:space="preserve"> </w:t>
      </w:r>
      <w:r w:rsidR="00A776F2" w:rsidRPr="005B5523">
        <w:rPr>
          <w:rFonts w:ascii="Times New Roman" w:hAnsi="Times New Roman" w:cs="Times New Roman"/>
        </w:rPr>
        <w:t xml:space="preserve">the </w:t>
      </w:r>
      <w:r w:rsidR="00774E4C" w:rsidRPr="005B5523">
        <w:rPr>
          <w:rFonts w:ascii="Times New Roman" w:hAnsi="Times New Roman" w:cs="Times New Roman"/>
        </w:rPr>
        <w:t xml:space="preserve">remaining </w:t>
      </w:r>
      <w:r w:rsidR="00EC26FF" w:rsidRPr="005B5523">
        <w:rPr>
          <w:rFonts w:ascii="Times New Roman" w:hAnsi="Times New Roman" w:cs="Times New Roman"/>
        </w:rPr>
        <w:t>elements o</w:t>
      </w:r>
      <w:r w:rsidR="00774E4C" w:rsidRPr="005B5523">
        <w:rPr>
          <w:rFonts w:ascii="Times New Roman" w:hAnsi="Times New Roman" w:cs="Times New Roman"/>
        </w:rPr>
        <w:t>f a</w:t>
      </w:r>
      <w:r w:rsidR="00F40301" w:rsidRPr="005B5523">
        <w:rPr>
          <w:rFonts w:ascii="Times New Roman" w:hAnsi="Times New Roman" w:cs="Times New Roman"/>
        </w:rPr>
        <w:t xml:space="preserve"> once</w:t>
      </w:r>
      <w:r w:rsidR="00774E4C" w:rsidRPr="005B5523">
        <w:rPr>
          <w:rFonts w:ascii="Times New Roman" w:hAnsi="Times New Roman" w:cs="Times New Roman"/>
        </w:rPr>
        <w:t xml:space="preserve"> m</w:t>
      </w:r>
      <w:r w:rsidR="00FC072E" w:rsidRPr="005B5523">
        <w:rPr>
          <w:rFonts w:ascii="Times New Roman" w:hAnsi="Times New Roman" w:cs="Times New Roman"/>
        </w:rPr>
        <w:t>ore rigorous clan society, the</w:t>
      </w:r>
      <w:r w:rsidR="005F3CCD" w:rsidRPr="005B5523">
        <w:rPr>
          <w:rFonts w:ascii="Times New Roman" w:hAnsi="Times New Roman" w:cs="Times New Roman"/>
        </w:rPr>
        <w:t xml:space="preserve"> </w:t>
      </w:r>
      <w:r w:rsidR="00583073" w:rsidRPr="005B5523">
        <w:rPr>
          <w:rFonts w:ascii="Times New Roman" w:hAnsi="Times New Roman" w:cs="Times New Roman"/>
        </w:rPr>
        <w:t xml:space="preserve">participating </w:t>
      </w:r>
      <w:r w:rsidR="005F3CCD" w:rsidRPr="005B5523">
        <w:rPr>
          <w:rFonts w:ascii="Times New Roman" w:hAnsi="Times New Roman" w:cs="Times New Roman"/>
        </w:rPr>
        <w:t>elements</w:t>
      </w:r>
      <w:r w:rsidR="00FC072E" w:rsidRPr="005B5523">
        <w:rPr>
          <w:rFonts w:ascii="Times New Roman" w:hAnsi="Times New Roman" w:cs="Times New Roman"/>
        </w:rPr>
        <w:t xml:space="preserve"> of which</w:t>
      </w:r>
      <w:r w:rsidR="00EC26FF" w:rsidRPr="005B5523">
        <w:rPr>
          <w:rFonts w:ascii="Times New Roman" w:hAnsi="Times New Roman" w:cs="Times New Roman"/>
        </w:rPr>
        <w:t xml:space="preserve"> </w:t>
      </w:r>
      <w:r w:rsidR="00774E4C" w:rsidRPr="005B5523">
        <w:rPr>
          <w:rFonts w:ascii="Times New Roman" w:hAnsi="Times New Roman" w:cs="Times New Roman"/>
        </w:rPr>
        <w:t>having</w:t>
      </w:r>
      <w:r w:rsidR="00EC26FF" w:rsidRPr="005B5523">
        <w:rPr>
          <w:rFonts w:ascii="Times New Roman" w:hAnsi="Times New Roman" w:cs="Times New Roman"/>
        </w:rPr>
        <w:t xml:space="preserve"> </w:t>
      </w:r>
      <w:r w:rsidR="003015FB" w:rsidRPr="005B5523">
        <w:rPr>
          <w:rFonts w:ascii="Times New Roman" w:hAnsi="Times New Roman" w:cs="Times New Roman"/>
        </w:rPr>
        <w:t>be</w:t>
      </w:r>
      <w:r w:rsidR="00EC26FF" w:rsidRPr="005B5523">
        <w:rPr>
          <w:rFonts w:ascii="Times New Roman" w:hAnsi="Times New Roman" w:cs="Times New Roman"/>
        </w:rPr>
        <w:t>come</w:t>
      </w:r>
      <w:r w:rsidR="003015FB" w:rsidRPr="005B5523">
        <w:rPr>
          <w:rFonts w:ascii="Times New Roman" w:hAnsi="Times New Roman" w:cs="Times New Roman"/>
        </w:rPr>
        <w:t xml:space="preserve"> disconnected and</w:t>
      </w:r>
      <w:r w:rsidR="00EC26FF" w:rsidRPr="005B5523">
        <w:rPr>
          <w:rFonts w:ascii="Times New Roman" w:hAnsi="Times New Roman" w:cs="Times New Roman"/>
        </w:rPr>
        <w:t xml:space="preserve"> </w:t>
      </w:r>
      <w:r w:rsidR="003A34F2" w:rsidRPr="005B5523">
        <w:rPr>
          <w:rFonts w:ascii="Times New Roman" w:hAnsi="Times New Roman" w:cs="Times New Roman"/>
        </w:rPr>
        <w:t xml:space="preserve">come </w:t>
      </w:r>
      <w:r w:rsidR="00EC26FF" w:rsidRPr="005B5523">
        <w:rPr>
          <w:rFonts w:ascii="Times New Roman" w:hAnsi="Times New Roman" w:cs="Times New Roman"/>
        </w:rPr>
        <w:t>adrift</w:t>
      </w:r>
      <w:r w:rsidR="003015FB" w:rsidRPr="005B5523">
        <w:rPr>
          <w:rFonts w:ascii="Times New Roman" w:hAnsi="Times New Roman" w:cs="Times New Roman"/>
        </w:rPr>
        <w:t>,</w:t>
      </w:r>
      <w:r w:rsidR="00EC26FF" w:rsidRPr="005B5523">
        <w:rPr>
          <w:rFonts w:ascii="Times New Roman" w:hAnsi="Times New Roman" w:cs="Times New Roman"/>
        </w:rPr>
        <w:t xml:space="preserve"> </w:t>
      </w:r>
      <w:r w:rsidR="008A458D" w:rsidRPr="005B5523">
        <w:rPr>
          <w:rFonts w:ascii="Times New Roman" w:hAnsi="Times New Roman" w:cs="Times New Roman"/>
        </w:rPr>
        <w:t>to be</w:t>
      </w:r>
      <w:r w:rsidR="00EC26FF" w:rsidRPr="005B5523">
        <w:rPr>
          <w:rFonts w:ascii="Times New Roman" w:hAnsi="Times New Roman" w:cs="Times New Roman"/>
        </w:rPr>
        <w:t xml:space="preserve"> handled circumstan</w:t>
      </w:r>
      <w:r w:rsidR="004B5B33" w:rsidRPr="005B5523">
        <w:rPr>
          <w:rFonts w:ascii="Times New Roman" w:hAnsi="Times New Roman" w:cs="Times New Roman"/>
        </w:rPr>
        <w:t>tially and so</w:t>
      </w:r>
      <w:r w:rsidR="008A458D" w:rsidRPr="005B5523">
        <w:rPr>
          <w:rFonts w:ascii="Times New Roman" w:hAnsi="Times New Roman" w:cs="Times New Roman"/>
        </w:rPr>
        <w:t xml:space="preserve"> forming</w:t>
      </w:r>
      <w:r w:rsidR="004B5B33" w:rsidRPr="005B5523">
        <w:rPr>
          <w:rFonts w:ascii="Times New Roman" w:hAnsi="Times New Roman" w:cs="Times New Roman"/>
        </w:rPr>
        <w:t xml:space="preserve"> </w:t>
      </w:r>
      <w:r w:rsidR="008A458D" w:rsidRPr="005B5523">
        <w:rPr>
          <w:rFonts w:ascii="Times New Roman" w:hAnsi="Times New Roman" w:cs="Times New Roman"/>
        </w:rPr>
        <w:t>varying customs</w:t>
      </w:r>
      <w:r w:rsidR="00A12B76" w:rsidRPr="005B5523">
        <w:rPr>
          <w:rFonts w:ascii="Times New Roman" w:hAnsi="Times New Roman" w:cs="Times New Roman"/>
        </w:rPr>
        <w:t xml:space="preserve"> locally</w:t>
      </w:r>
      <w:r w:rsidR="00EC26FF" w:rsidRPr="005B5523">
        <w:rPr>
          <w:rFonts w:ascii="Times New Roman" w:hAnsi="Times New Roman" w:cs="Times New Roman"/>
        </w:rPr>
        <w:t>.</w:t>
      </w:r>
      <w:r w:rsidR="008860AB" w:rsidRPr="005B5523">
        <w:rPr>
          <w:rFonts w:ascii="Times New Roman" w:hAnsi="Times New Roman" w:cs="Times New Roman"/>
        </w:rPr>
        <w:t xml:space="preserve"> </w:t>
      </w:r>
      <w:r w:rsidR="00A12B76" w:rsidRPr="005B5523">
        <w:rPr>
          <w:rFonts w:ascii="Times New Roman" w:hAnsi="Times New Roman" w:cs="Times New Roman"/>
        </w:rPr>
        <w:t xml:space="preserve">Nor </w:t>
      </w:r>
      <w:r w:rsidR="00612655" w:rsidRPr="005B5523">
        <w:rPr>
          <w:rFonts w:ascii="Times New Roman" w:hAnsi="Times New Roman" w:cs="Times New Roman"/>
        </w:rPr>
        <w:t>can w</w:t>
      </w:r>
      <w:r w:rsidR="008860AB" w:rsidRPr="005B5523">
        <w:rPr>
          <w:rFonts w:ascii="Times New Roman" w:hAnsi="Times New Roman" w:cs="Times New Roman"/>
        </w:rPr>
        <w:t xml:space="preserve">e exclude the possibility that </w:t>
      </w:r>
      <w:r w:rsidR="00A12B76" w:rsidRPr="005B5523">
        <w:rPr>
          <w:rFonts w:ascii="Times New Roman" w:hAnsi="Times New Roman" w:cs="Times New Roman"/>
        </w:rPr>
        <w:t xml:space="preserve">within </w:t>
      </w:r>
      <w:r w:rsidR="008860AB" w:rsidRPr="005B5523">
        <w:rPr>
          <w:rFonts w:ascii="Times New Roman" w:hAnsi="Times New Roman" w:cs="Times New Roman"/>
        </w:rPr>
        <w:t xml:space="preserve">the clan, </w:t>
      </w:r>
      <w:r w:rsidR="00A12B76" w:rsidRPr="005B5523">
        <w:rPr>
          <w:rFonts w:ascii="Times New Roman" w:hAnsi="Times New Roman" w:cs="Times New Roman"/>
        </w:rPr>
        <w:t xml:space="preserve">the </w:t>
      </w:r>
      <w:r w:rsidR="008860AB" w:rsidRPr="005B5523">
        <w:rPr>
          <w:rFonts w:ascii="Times New Roman" w:hAnsi="Times New Roman" w:cs="Times New Roman"/>
        </w:rPr>
        <w:t xml:space="preserve">sublines of ascent </w:t>
      </w:r>
      <w:r w:rsidR="00F879CD" w:rsidRPr="005B5523">
        <w:rPr>
          <w:rFonts w:ascii="Times New Roman" w:hAnsi="Times New Roman" w:cs="Times New Roman"/>
        </w:rPr>
        <w:t>actually</w:t>
      </w:r>
      <w:r w:rsidR="008860AB" w:rsidRPr="005B5523">
        <w:rPr>
          <w:rFonts w:ascii="Times New Roman" w:hAnsi="Times New Roman" w:cs="Times New Roman"/>
        </w:rPr>
        <w:t xml:space="preserve"> intermarried in some more systematic fashion</w:t>
      </w:r>
      <w:r w:rsidR="0066334F" w:rsidRPr="005B5523">
        <w:rPr>
          <w:rFonts w:ascii="Times New Roman" w:hAnsi="Times New Roman" w:cs="Times New Roman"/>
        </w:rPr>
        <w:t xml:space="preserve">, perhaps in circles of </w:t>
      </w:r>
      <w:r w:rsidR="008A458D" w:rsidRPr="005B5523">
        <w:rPr>
          <w:rFonts w:ascii="Times New Roman" w:hAnsi="Times New Roman" w:cs="Times New Roman"/>
        </w:rPr>
        <w:t>continuous</w:t>
      </w:r>
      <w:r w:rsidR="00F022FB" w:rsidRPr="005B5523">
        <w:rPr>
          <w:rFonts w:ascii="Times New Roman" w:hAnsi="Times New Roman" w:cs="Times New Roman"/>
        </w:rPr>
        <w:t xml:space="preserve"> endogamous</w:t>
      </w:r>
      <w:r w:rsidR="008A458D" w:rsidRPr="005B5523">
        <w:rPr>
          <w:rFonts w:ascii="Times New Roman" w:hAnsi="Times New Roman" w:cs="Times New Roman"/>
        </w:rPr>
        <w:t xml:space="preserve"> </w:t>
      </w:r>
      <w:r w:rsidR="00FD5DA3" w:rsidRPr="005B5523">
        <w:rPr>
          <w:rFonts w:ascii="Times New Roman" w:hAnsi="Times New Roman" w:cs="Times New Roman"/>
        </w:rPr>
        <w:t>sub-</w:t>
      </w:r>
      <w:r w:rsidR="0066334F" w:rsidRPr="005B5523">
        <w:rPr>
          <w:rFonts w:ascii="Times New Roman" w:hAnsi="Times New Roman" w:cs="Times New Roman"/>
        </w:rPr>
        <w:t>alliances.</w:t>
      </w:r>
    </w:p>
    <w:p w14:paraId="36E0B09B" w14:textId="724F5CF8" w:rsidR="009C6717" w:rsidRPr="005B5523" w:rsidRDefault="009C6717" w:rsidP="00524E82">
      <w:pPr>
        <w:spacing w:line="360" w:lineRule="auto"/>
        <w:ind w:right="-811" w:firstLine="426"/>
        <w:rPr>
          <w:rFonts w:ascii="Times New Roman" w:hAnsi="Times New Roman" w:cs="Times New Roman"/>
        </w:rPr>
      </w:pPr>
      <w:r w:rsidRPr="005B5523">
        <w:rPr>
          <w:rFonts w:ascii="Times New Roman" w:hAnsi="Times New Roman" w:cs="Times New Roman"/>
        </w:rPr>
        <w:t>Finally, there is some reason to think again about the introduction of tea</w:t>
      </w:r>
      <w:r w:rsidR="003A34F2" w:rsidRPr="005B5523">
        <w:rPr>
          <w:rFonts w:ascii="Times New Roman" w:hAnsi="Times New Roman" w:cs="Times New Roman"/>
        </w:rPr>
        <w:t>-</w:t>
      </w:r>
      <w:r w:rsidRPr="005B5523">
        <w:rPr>
          <w:rFonts w:ascii="Times New Roman" w:hAnsi="Times New Roman" w:cs="Times New Roman"/>
        </w:rPr>
        <w:t>planting as a major occupation</w:t>
      </w:r>
      <w:r w:rsidR="00A12B76" w:rsidRPr="005B5523">
        <w:rPr>
          <w:rFonts w:ascii="Times New Roman" w:hAnsi="Times New Roman" w:cs="Times New Roman"/>
        </w:rPr>
        <w:t>,</w:t>
      </w:r>
      <w:r w:rsidRPr="005B5523">
        <w:rPr>
          <w:rFonts w:ascii="Times New Roman" w:hAnsi="Times New Roman" w:cs="Times New Roman"/>
        </w:rPr>
        <w:t xml:space="preserve"> </w:t>
      </w:r>
      <w:r w:rsidR="008A458D" w:rsidRPr="005B5523">
        <w:rPr>
          <w:rFonts w:ascii="Times New Roman" w:hAnsi="Times New Roman" w:cs="Times New Roman"/>
        </w:rPr>
        <w:t xml:space="preserve">even </w:t>
      </w:r>
      <w:r w:rsidR="00A12B76" w:rsidRPr="005B5523">
        <w:rPr>
          <w:rFonts w:ascii="Times New Roman" w:hAnsi="Times New Roman" w:cs="Times New Roman"/>
        </w:rPr>
        <w:t xml:space="preserve">though </w:t>
      </w:r>
      <w:r w:rsidRPr="005B5523">
        <w:rPr>
          <w:rFonts w:ascii="Times New Roman" w:hAnsi="Times New Roman" w:cs="Times New Roman"/>
        </w:rPr>
        <w:t>many villages</w:t>
      </w:r>
      <w:r w:rsidR="00321568" w:rsidRPr="005B5523">
        <w:rPr>
          <w:rFonts w:ascii="Times New Roman" w:hAnsi="Times New Roman" w:cs="Times New Roman"/>
        </w:rPr>
        <w:t xml:space="preserve"> in lower regions </w:t>
      </w:r>
      <w:r w:rsidR="00C43DE3" w:rsidRPr="005B5523">
        <w:rPr>
          <w:rFonts w:ascii="Times New Roman" w:hAnsi="Times New Roman" w:cs="Times New Roman"/>
        </w:rPr>
        <w:t>in the landscape continued to plant mainly dry rice. At some point t</w:t>
      </w:r>
      <w:r w:rsidR="00321568" w:rsidRPr="005B5523">
        <w:rPr>
          <w:rFonts w:ascii="Times New Roman" w:hAnsi="Times New Roman" w:cs="Times New Roman"/>
        </w:rPr>
        <w:t xml:space="preserve">he economy of Palaung society </w:t>
      </w:r>
      <w:r w:rsidR="00F879CD" w:rsidRPr="005B5523">
        <w:rPr>
          <w:rFonts w:ascii="Times New Roman" w:hAnsi="Times New Roman" w:cs="Times New Roman"/>
        </w:rPr>
        <w:t>must have</w:t>
      </w:r>
      <w:r w:rsidR="00321568" w:rsidRPr="005B5523">
        <w:rPr>
          <w:rFonts w:ascii="Times New Roman" w:hAnsi="Times New Roman" w:cs="Times New Roman"/>
        </w:rPr>
        <w:t xml:space="preserve"> changed drastically </w:t>
      </w:r>
      <w:r w:rsidR="00F879CD" w:rsidRPr="005B5523">
        <w:rPr>
          <w:rFonts w:ascii="Times New Roman" w:hAnsi="Times New Roman" w:cs="Times New Roman"/>
        </w:rPr>
        <w:t xml:space="preserve">to </w:t>
      </w:r>
      <w:r w:rsidR="00DE21E2" w:rsidRPr="005B5523">
        <w:rPr>
          <w:rFonts w:ascii="Times New Roman" w:hAnsi="Times New Roman" w:cs="Times New Roman"/>
        </w:rPr>
        <w:t xml:space="preserve">have </w:t>
      </w:r>
      <w:r w:rsidR="00F879CD" w:rsidRPr="005B5523">
        <w:rPr>
          <w:rFonts w:ascii="Times New Roman" w:hAnsi="Times New Roman" w:cs="Times New Roman"/>
        </w:rPr>
        <w:t>become</w:t>
      </w:r>
      <w:r w:rsidR="00321568" w:rsidRPr="005B5523">
        <w:rPr>
          <w:rFonts w:ascii="Times New Roman" w:hAnsi="Times New Roman" w:cs="Times New Roman"/>
        </w:rPr>
        <w:t xml:space="preserve"> clearly market</w:t>
      </w:r>
      <w:r w:rsidR="00A12B76" w:rsidRPr="005B5523">
        <w:rPr>
          <w:rFonts w:ascii="Times New Roman" w:hAnsi="Times New Roman" w:cs="Times New Roman"/>
        </w:rPr>
        <w:t>-</w:t>
      </w:r>
      <w:r w:rsidR="00321568" w:rsidRPr="005B5523">
        <w:rPr>
          <w:rFonts w:ascii="Times New Roman" w:hAnsi="Times New Roman" w:cs="Times New Roman"/>
        </w:rPr>
        <w:t>oriented</w:t>
      </w:r>
      <w:r w:rsidR="00A12B76" w:rsidRPr="005B5523">
        <w:rPr>
          <w:rFonts w:ascii="Times New Roman" w:hAnsi="Times New Roman" w:cs="Times New Roman"/>
        </w:rPr>
        <w:t>,</w:t>
      </w:r>
      <w:r w:rsidR="00321568" w:rsidRPr="005B5523">
        <w:rPr>
          <w:rFonts w:ascii="Times New Roman" w:hAnsi="Times New Roman" w:cs="Times New Roman"/>
        </w:rPr>
        <w:t xml:space="preserve"> and some prosperity </w:t>
      </w:r>
      <w:r w:rsidR="0032352E" w:rsidRPr="005B5523">
        <w:rPr>
          <w:rFonts w:ascii="Times New Roman" w:hAnsi="Times New Roman" w:cs="Times New Roman"/>
        </w:rPr>
        <w:t>was to follow</w:t>
      </w:r>
      <w:r w:rsidR="00321568" w:rsidRPr="005B5523">
        <w:rPr>
          <w:rFonts w:ascii="Times New Roman" w:hAnsi="Times New Roman" w:cs="Times New Roman"/>
        </w:rPr>
        <w:t>. However, tea</w:t>
      </w:r>
      <w:r w:rsidR="00F879CD" w:rsidRPr="005B5523">
        <w:rPr>
          <w:rFonts w:ascii="Times New Roman" w:hAnsi="Times New Roman" w:cs="Times New Roman"/>
        </w:rPr>
        <w:t>, and the planting of tea,</w:t>
      </w:r>
      <w:r w:rsidR="00321568" w:rsidRPr="005B5523">
        <w:rPr>
          <w:rFonts w:ascii="Times New Roman" w:hAnsi="Times New Roman" w:cs="Times New Roman"/>
        </w:rPr>
        <w:t xml:space="preserve"> </w:t>
      </w:r>
      <w:r w:rsidR="00B54770" w:rsidRPr="005B5523">
        <w:rPr>
          <w:rFonts w:ascii="Times New Roman" w:hAnsi="Times New Roman" w:cs="Times New Roman"/>
        </w:rPr>
        <w:t>was</w:t>
      </w:r>
      <w:r w:rsidR="00321568" w:rsidRPr="005B5523">
        <w:rPr>
          <w:rFonts w:ascii="Times New Roman" w:hAnsi="Times New Roman" w:cs="Times New Roman"/>
        </w:rPr>
        <w:t xml:space="preserve"> very little ritualized, </w:t>
      </w:r>
      <w:r w:rsidR="00414A29" w:rsidRPr="005B5523">
        <w:rPr>
          <w:rFonts w:ascii="Times New Roman" w:hAnsi="Times New Roman" w:cs="Times New Roman"/>
        </w:rPr>
        <w:t>mostly</w:t>
      </w:r>
      <w:r w:rsidR="00E825C2" w:rsidRPr="005B5523">
        <w:rPr>
          <w:rFonts w:ascii="Times New Roman" w:hAnsi="Times New Roman" w:cs="Times New Roman"/>
        </w:rPr>
        <w:t xml:space="preserve"> </w:t>
      </w:r>
      <w:r w:rsidR="00A12B76" w:rsidRPr="005B5523">
        <w:rPr>
          <w:rFonts w:ascii="Times New Roman" w:hAnsi="Times New Roman" w:cs="Times New Roman"/>
        </w:rPr>
        <w:t xml:space="preserve">being </w:t>
      </w:r>
      <w:r w:rsidR="00E825C2" w:rsidRPr="005B5523">
        <w:rPr>
          <w:rFonts w:ascii="Times New Roman" w:hAnsi="Times New Roman" w:cs="Times New Roman"/>
        </w:rPr>
        <w:t>seen as</w:t>
      </w:r>
      <w:r w:rsidR="00321568" w:rsidRPr="005B5523">
        <w:rPr>
          <w:rFonts w:ascii="Times New Roman" w:hAnsi="Times New Roman" w:cs="Times New Roman"/>
        </w:rPr>
        <w:t xml:space="preserve"> </w:t>
      </w:r>
      <w:r w:rsidR="00895767" w:rsidRPr="005B5523">
        <w:rPr>
          <w:rFonts w:ascii="Times New Roman" w:hAnsi="Times New Roman" w:cs="Times New Roman"/>
        </w:rPr>
        <w:t xml:space="preserve">technical </w:t>
      </w:r>
      <w:r w:rsidR="00321568" w:rsidRPr="005B5523">
        <w:rPr>
          <w:rFonts w:ascii="Times New Roman" w:hAnsi="Times New Roman" w:cs="Times New Roman"/>
        </w:rPr>
        <w:t>agricultural production.</w:t>
      </w:r>
      <w:r w:rsidR="00D835D9" w:rsidRPr="005B5523">
        <w:rPr>
          <w:rStyle w:val="FootnoteReference"/>
          <w:rFonts w:ascii="Times New Roman" w:hAnsi="Times New Roman" w:cs="Times New Roman"/>
        </w:rPr>
        <w:footnoteReference w:id="13"/>
      </w:r>
      <w:r w:rsidR="00321568" w:rsidRPr="005B5523">
        <w:rPr>
          <w:rFonts w:ascii="Times New Roman" w:hAnsi="Times New Roman" w:cs="Times New Roman"/>
        </w:rPr>
        <w:t xml:space="preserve"> But rice remain</w:t>
      </w:r>
      <w:r w:rsidR="00BD5B61" w:rsidRPr="005B5523">
        <w:rPr>
          <w:rFonts w:ascii="Times New Roman" w:hAnsi="Times New Roman" w:cs="Times New Roman"/>
        </w:rPr>
        <w:t>ed</w:t>
      </w:r>
      <w:r w:rsidR="00216829" w:rsidRPr="005B5523">
        <w:rPr>
          <w:rFonts w:ascii="Times New Roman" w:hAnsi="Times New Roman" w:cs="Times New Roman"/>
        </w:rPr>
        <w:t xml:space="preserve"> </w:t>
      </w:r>
      <w:r w:rsidR="0032352E" w:rsidRPr="005B5523">
        <w:rPr>
          <w:rFonts w:ascii="Times New Roman" w:hAnsi="Times New Roman" w:cs="Times New Roman"/>
        </w:rPr>
        <w:t xml:space="preserve">strongly </w:t>
      </w:r>
      <w:r w:rsidR="00EA5576" w:rsidRPr="005B5523">
        <w:rPr>
          <w:rFonts w:ascii="Times New Roman" w:hAnsi="Times New Roman" w:cs="Times New Roman"/>
        </w:rPr>
        <w:t xml:space="preserve">endowed with special </w:t>
      </w:r>
      <w:r w:rsidR="0032352E" w:rsidRPr="005B5523">
        <w:rPr>
          <w:rFonts w:ascii="Times New Roman" w:hAnsi="Times New Roman" w:cs="Times New Roman"/>
        </w:rPr>
        <w:t>cultural meanings</w:t>
      </w:r>
      <w:r w:rsidR="00F022FB" w:rsidRPr="005B5523">
        <w:rPr>
          <w:rFonts w:ascii="Times New Roman" w:hAnsi="Times New Roman" w:cs="Times New Roman"/>
        </w:rPr>
        <w:t xml:space="preserve"> </w:t>
      </w:r>
      <w:r w:rsidR="00A12B76" w:rsidRPr="005B5523">
        <w:rPr>
          <w:rFonts w:ascii="Times New Roman" w:hAnsi="Times New Roman" w:cs="Times New Roman"/>
        </w:rPr>
        <w:t xml:space="preserve">in all communities </w:t>
      </w:r>
      <w:r w:rsidR="00F022FB" w:rsidRPr="005B5523">
        <w:rPr>
          <w:rFonts w:ascii="Times New Roman" w:hAnsi="Times New Roman" w:cs="Times New Roman"/>
        </w:rPr>
        <w:t>(Milne 1924: 224, 226)</w:t>
      </w:r>
      <w:r w:rsidR="00EA5576" w:rsidRPr="005B5523">
        <w:rPr>
          <w:rFonts w:ascii="Times New Roman" w:hAnsi="Times New Roman" w:cs="Times New Roman"/>
        </w:rPr>
        <w:t>.</w:t>
      </w:r>
      <w:r w:rsidR="005456C1" w:rsidRPr="005B5523">
        <w:rPr>
          <w:rFonts w:ascii="Times New Roman" w:hAnsi="Times New Roman" w:cs="Times New Roman"/>
        </w:rPr>
        <w:t xml:space="preserve"> I cannot go into detail</w:t>
      </w:r>
      <w:r w:rsidR="00A12B76" w:rsidRPr="005B5523">
        <w:rPr>
          <w:rFonts w:ascii="Times New Roman" w:hAnsi="Times New Roman" w:cs="Times New Roman"/>
        </w:rPr>
        <w:t xml:space="preserve"> about this here</w:t>
      </w:r>
      <w:r w:rsidR="005456C1" w:rsidRPr="005B5523">
        <w:rPr>
          <w:rFonts w:ascii="Times New Roman" w:hAnsi="Times New Roman" w:cs="Times New Roman"/>
        </w:rPr>
        <w:t xml:space="preserve">, but </w:t>
      </w:r>
      <w:r w:rsidR="00926EA1" w:rsidRPr="005B5523">
        <w:rPr>
          <w:rFonts w:ascii="Times New Roman" w:hAnsi="Times New Roman" w:cs="Times New Roman"/>
        </w:rPr>
        <w:t xml:space="preserve">in pristine times </w:t>
      </w:r>
      <w:r w:rsidR="00A12B76" w:rsidRPr="005B5523">
        <w:rPr>
          <w:rFonts w:ascii="Times New Roman" w:hAnsi="Times New Roman" w:cs="Times New Roman"/>
        </w:rPr>
        <w:t xml:space="preserve">the </w:t>
      </w:r>
      <w:r w:rsidR="005456C1" w:rsidRPr="005B5523">
        <w:rPr>
          <w:rFonts w:ascii="Times New Roman" w:hAnsi="Times New Roman" w:cs="Times New Roman"/>
        </w:rPr>
        <w:t>Palaung and their endogamous clan order</w:t>
      </w:r>
      <w:r w:rsidR="00895767" w:rsidRPr="005B5523">
        <w:rPr>
          <w:rFonts w:ascii="Times New Roman" w:hAnsi="Times New Roman" w:cs="Times New Roman"/>
        </w:rPr>
        <w:t xml:space="preserve">, </w:t>
      </w:r>
      <w:r w:rsidR="00A12B76" w:rsidRPr="005B5523">
        <w:rPr>
          <w:rFonts w:ascii="Times New Roman" w:hAnsi="Times New Roman" w:cs="Times New Roman"/>
        </w:rPr>
        <w:t xml:space="preserve">when </w:t>
      </w:r>
      <w:r w:rsidR="00895767" w:rsidRPr="005B5523">
        <w:rPr>
          <w:rFonts w:ascii="Times New Roman" w:hAnsi="Times New Roman" w:cs="Times New Roman"/>
        </w:rPr>
        <w:t>seen</w:t>
      </w:r>
      <w:r w:rsidR="005456C1" w:rsidRPr="005B5523">
        <w:rPr>
          <w:rFonts w:ascii="Times New Roman" w:hAnsi="Times New Roman" w:cs="Times New Roman"/>
        </w:rPr>
        <w:t xml:space="preserve"> in </w:t>
      </w:r>
      <w:r w:rsidR="00A12B76" w:rsidRPr="005B5523">
        <w:rPr>
          <w:rFonts w:ascii="Times New Roman" w:hAnsi="Times New Roman" w:cs="Times New Roman"/>
        </w:rPr>
        <w:t xml:space="preserve">a </w:t>
      </w:r>
      <w:r w:rsidR="005456C1" w:rsidRPr="005B5523">
        <w:rPr>
          <w:rFonts w:ascii="Times New Roman" w:hAnsi="Times New Roman" w:cs="Times New Roman"/>
        </w:rPr>
        <w:t>longer time perspective</w:t>
      </w:r>
      <w:r w:rsidR="00895767" w:rsidRPr="005B5523">
        <w:rPr>
          <w:rFonts w:ascii="Times New Roman" w:hAnsi="Times New Roman" w:cs="Times New Roman"/>
        </w:rPr>
        <w:t>,</w:t>
      </w:r>
      <w:r w:rsidR="00DE21E2" w:rsidRPr="005B5523">
        <w:rPr>
          <w:rFonts w:ascii="Times New Roman" w:hAnsi="Times New Roman" w:cs="Times New Roman"/>
        </w:rPr>
        <w:t xml:space="preserve"> </w:t>
      </w:r>
      <w:r w:rsidR="00926EA1" w:rsidRPr="005B5523">
        <w:rPr>
          <w:rFonts w:ascii="Times New Roman" w:hAnsi="Times New Roman" w:cs="Times New Roman"/>
        </w:rPr>
        <w:t xml:space="preserve">was </w:t>
      </w:r>
      <w:r w:rsidR="00DE21E2" w:rsidRPr="005B5523">
        <w:rPr>
          <w:rFonts w:ascii="Times New Roman" w:hAnsi="Times New Roman" w:cs="Times New Roman"/>
        </w:rPr>
        <w:t>part of a rice</w:t>
      </w:r>
      <w:r w:rsidR="00926EA1" w:rsidRPr="005B5523">
        <w:rPr>
          <w:rFonts w:ascii="Times New Roman" w:hAnsi="Times New Roman" w:cs="Times New Roman"/>
        </w:rPr>
        <w:t>-</w:t>
      </w:r>
      <w:r w:rsidR="00DE21E2" w:rsidRPr="005B5523">
        <w:rPr>
          <w:rFonts w:ascii="Times New Roman" w:hAnsi="Times New Roman" w:cs="Times New Roman"/>
        </w:rPr>
        <w:t>growing economic order</w:t>
      </w:r>
      <w:r w:rsidR="00926EA1" w:rsidRPr="005B5523">
        <w:rPr>
          <w:rFonts w:ascii="Times New Roman" w:hAnsi="Times New Roman" w:cs="Times New Roman"/>
        </w:rPr>
        <w:t>.</w:t>
      </w:r>
      <w:r w:rsidR="005456C1" w:rsidRPr="005B5523">
        <w:rPr>
          <w:rFonts w:ascii="Times New Roman" w:hAnsi="Times New Roman" w:cs="Times New Roman"/>
        </w:rPr>
        <w:t xml:space="preserve"> </w:t>
      </w:r>
      <w:r w:rsidR="00926EA1" w:rsidRPr="005B5523">
        <w:rPr>
          <w:rFonts w:ascii="Times New Roman" w:hAnsi="Times New Roman" w:cs="Times New Roman"/>
        </w:rPr>
        <w:t>T</w:t>
      </w:r>
      <w:r w:rsidR="005456C1" w:rsidRPr="005B5523">
        <w:rPr>
          <w:rFonts w:ascii="Times New Roman" w:hAnsi="Times New Roman" w:cs="Times New Roman"/>
        </w:rPr>
        <w:t>heir social and ritual arrangements will have emerged</w:t>
      </w:r>
      <w:r w:rsidR="00895767" w:rsidRPr="005B5523">
        <w:rPr>
          <w:rFonts w:ascii="Times New Roman" w:hAnsi="Times New Roman" w:cs="Times New Roman"/>
        </w:rPr>
        <w:t xml:space="preserve"> </w:t>
      </w:r>
      <w:r w:rsidR="00054867" w:rsidRPr="005B5523">
        <w:rPr>
          <w:rFonts w:ascii="Times New Roman" w:hAnsi="Times New Roman" w:cs="Times New Roman"/>
        </w:rPr>
        <w:t>through</w:t>
      </w:r>
      <w:r w:rsidR="00895767" w:rsidRPr="005B5523">
        <w:rPr>
          <w:rFonts w:ascii="Times New Roman" w:hAnsi="Times New Roman" w:cs="Times New Roman"/>
        </w:rPr>
        <w:t xml:space="preserve"> history</w:t>
      </w:r>
      <w:r w:rsidR="005456C1" w:rsidRPr="005B5523">
        <w:rPr>
          <w:rFonts w:ascii="Times New Roman" w:hAnsi="Times New Roman" w:cs="Times New Roman"/>
        </w:rPr>
        <w:t xml:space="preserve"> in </w:t>
      </w:r>
      <w:r w:rsidR="00926EA1" w:rsidRPr="005B5523">
        <w:rPr>
          <w:rFonts w:ascii="Times New Roman" w:hAnsi="Times New Roman" w:cs="Times New Roman"/>
        </w:rPr>
        <w:t xml:space="preserve">agreement </w:t>
      </w:r>
      <w:r w:rsidR="00054867" w:rsidRPr="005B5523">
        <w:rPr>
          <w:rFonts w:ascii="Times New Roman" w:hAnsi="Times New Roman" w:cs="Times New Roman"/>
        </w:rPr>
        <w:t>with</w:t>
      </w:r>
      <w:r w:rsidR="005456C1" w:rsidRPr="005B5523">
        <w:rPr>
          <w:rFonts w:ascii="Times New Roman" w:hAnsi="Times New Roman" w:cs="Times New Roman"/>
        </w:rPr>
        <w:t xml:space="preserve"> the cultivation of rice</w:t>
      </w:r>
      <w:r w:rsidR="004A4FE1" w:rsidRPr="005B5523">
        <w:rPr>
          <w:rFonts w:ascii="Times New Roman" w:hAnsi="Times New Roman" w:cs="Times New Roman"/>
        </w:rPr>
        <w:t>, whether irrigated or on dry hill swiddens.</w:t>
      </w:r>
    </w:p>
    <w:p w14:paraId="24EF26BF" w14:textId="3475B070" w:rsidR="00011503" w:rsidRPr="005B5523" w:rsidRDefault="004A4FE1" w:rsidP="00524E82">
      <w:pPr>
        <w:spacing w:line="360" w:lineRule="auto"/>
        <w:ind w:right="-811" w:firstLine="426"/>
        <w:rPr>
          <w:rFonts w:ascii="Times New Roman" w:hAnsi="Times New Roman" w:cs="Times New Roman"/>
        </w:rPr>
      </w:pPr>
      <w:r w:rsidRPr="005B5523">
        <w:rPr>
          <w:rFonts w:ascii="Times New Roman" w:hAnsi="Times New Roman" w:cs="Times New Roman"/>
        </w:rPr>
        <w:t>What is striking is that</w:t>
      </w:r>
      <w:r w:rsidR="002A1590" w:rsidRPr="005B5523">
        <w:rPr>
          <w:rFonts w:ascii="Times New Roman" w:hAnsi="Times New Roman" w:cs="Times New Roman"/>
        </w:rPr>
        <w:t xml:space="preserve"> a sort of </w:t>
      </w:r>
      <w:r w:rsidR="00895767" w:rsidRPr="005B5523">
        <w:rPr>
          <w:rFonts w:ascii="Times New Roman" w:hAnsi="Times New Roman" w:cs="Times New Roman"/>
        </w:rPr>
        <w:t>‘</w:t>
      </w:r>
      <w:r w:rsidR="002A1590" w:rsidRPr="005B5523">
        <w:rPr>
          <w:rFonts w:ascii="Times New Roman" w:hAnsi="Times New Roman" w:cs="Times New Roman"/>
        </w:rPr>
        <w:t>i</w:t>
      </w:r>
      <w:r w:rsidR="00113F2D" w:rsidRPr="005B5523">
        <w:rPr>
          <w:rFonts w:ascii="Times New Roman" w:hAnsi="Times New Roman" w:cs="Times New Roman"/>
        </w:rPr>
        <w:t>n</w:t>
      </w:r>
      <w:r w:rsidR="002A1590" w:rsidRPr="005B5523">
        <w:rPr>
          <w:rFonts w:ascii="Times New Roman" w:hAnsi="Times New Roman" w:cs="Times New Roman"/>
        </w:rPr>
        <w:t>cestuous</w:t>
      </w:r>
      <w:r w:rsidR="00895767" w:rsidRPr="005B5523">
        <w:rPr>
          <w:rFonts w:ascii="Times New Roman" w:hAnsi="Times New Roman" w:cs="Times New Roman"/>
        </w:rPr>
        <w:t>’</w:t>
      </w:r>
      <w:r w:rsidRPr="005B5523">
        <w:rPr>
          <w:rFonts w:ascii="Times New Roman" w:hAnsi="Times New Roman" w:cs="Times New Roman"/>
        </w:rPr>
        <w:t xml:space="preserve"> </w:t>
      </w:r>
      <w:r w:rsidR="00072810" w:rsidRPr="005B5523">
        <w:rPr>
          <w:rFonts w:ascii="Times New Roman" w:hAnsi="Times New Roman" w:cs="Times New Roman"/>
        </w:rPr>
        <w:t>self-</w:t>
      </w:r>
      <w:r w:rsidR="00895767" w:rsidRPr="005B5523">
        <w:rPr>
          <w:rFonts w:ascii="Times New Roman" w:hAnsi="Times New Roman" w:cs="Times New Roman"/>
        </w:rPr>
        <w:t xml:space="preserve">reproducing </w:t>
      </w:r>
      <w:r w:rsidRPr="005B5523">
        <w:rPr>
          <w:rFonts w:ascii="Times New Roman" w:hAnsi="Times New Roman" w:cs="Times New Roman"/>
        </w:rPr>
        <w:t xml:space="preserve">clan endogamy </w:t>
      </w:r>
      <w:r w:rsidR="00072810" w:rsidRPr="005B5523">
        <w:rPr>
          <w:rFonts w:ascii="Times New Roman" w:hAnsi="Times New Roman" w:cs="Times New Roman"/>
        </w:rPr>
        <w:t>was</w:t>
      </w:r>
      <w:r w:rsidRPr="005B5523">
        <w:rPr>
          <w:rFonts w:ascii="Times New Roman" w:hAnsi="Times New Roman" w:cs="Times New Roman"/>
        </w:rPr>
        <w:t xml:space="preserve"> </w:t>
      </w:r>
      <w:r w:rsidR="00B872C7" w:rsidRPr="005B5523">
        <w:rPr>
          <w:rFonts w:ascii="Times New Roman" w:hAnsi="Times New Roman" w:cs="Times New Roman"/>
        </w:rPr>
        <w:t xml:space="preserve">also </w:t>
      </w:r>
      <w:r w:rsidR="002A1590" w:rsidRPr="005B5523">
        <w:rPr>
          <w:rFonts w:ascii="Times New Roman" w:hAnsi="Times New Roman" w:cs="Times New Roman"/>
        </w:rPr>
        <w:t>found</w:t>
      </w:r>
      <w:r w:rsidR="00C572A8" w:rsidRPr="005B5523">
        <w:rPr>
          <w:rFonts w:ascii="Times New Roman" w:hAnsi="Times New Roman" w:cs="Times New Roman"/>
        </w:rPr>
        <w:t xml:space="preserve"> </w:t>
      </w:r>
      <w:r w:rsidRPr="005B5523">
        <w:rPr>
          <w:rFonts w:ascii="Times New Roman" w:hAnsi="Times New Roman" w:cs="Times New Roman"/>
        </w:rPr>
        <w:t xml:space="preserve">among other rice cultivators in Southeast Asia. </w:t>
      </w:r>
      <w:r w:rsidR="00DB7312" w:rsidRPr="005B5523">
        <w:rPr>
          <w:rFonts w:ascii="Times New Roman" w:hAnsi="Times New Roman" w:cs="Times New Roman"/>
        </w:rPr>
        <w:t>An e</w:t>
      </w:r>
      <w:r w:rsidR="00975E34" w:rsidRPr="005B5523">
        <w:rPr>
          <w:rFonts w:ascii="Times New Roman" w:hAnsi="Times New Roman" w:cs="Times New Roman"/>
        </w:rPr>
        <w:t xml:space="preserve">xample of this </w:t>
      </w:r>
      <w:r w:rsidR="00926EA1" w:rsidRPr="005B5523">
        <w:rPr>
          <w:rFonts w:ascii="Times New Roman" w:hAnsi="Times New Roman" w:cs="Times New Roman"/>
        </w:rPr>
        <w:t xml:space="preserve">was </w:t>
      </w:r>
      <w:r w:rsidR="00975E34" w:rsidRPr="005B5523">
        <w:rPr>
          <w:rFonts w:ascii="Times New Roman" w:hAnsi="Times New Roman" w:cs="Times New Roman"/>
        </w:rPr>
        <w:t>the Angami Naga</w:t>
      </w:r>
      <w:r w:rsidR="00FB613D" w:rsidRPr="005B5523">
        <w:rPr>
          <w:rFonts w:ascii="Times New Roman" w:hAnsi="Times New Roman" w:cs="Times New Roman"/>
        </w:rPr>
        <w:t xml:space="preserve"> from the past</w:t>
      </w:r>
      <w:r w:rsidR="00975E34" w:rsidRPr="005B5523">
        <w:rPr>
          <w:rFonts w:ascii="Times New Roman" w:hAnsi="Times New Roman" w:cs="Times New Roman"/>
        </w:rPr>
        <w:t xml:space="preserve"> in Assam</w:t>
      </w:r>
      <w:r w:rsidR="00926EA1" w:rsidRPr="005B5523">
        <w:rPr>
          <w:rFonts w:ascii="Times New Roman" w:hAnsi="Times New Roman" w:cs="Times New Roman"/>
        </w:rPr>
        <w:t>,</w:t>
      </w:r>
      <w:r w:rsidR="00975E34" w:rsidRPr="005B5523">
        <w:rPr>
          <w:rFonts w:ascii="Times New Roman" w:hAnsi="Times New Roman" w:cs="Times New Roman"/>
        </w:rPr>
        <w:t xml:space="preserve"> who</w:t>
      </w:r>
      <w:r w:rsidR="00926EA1" w:rsidRPr="005B5523">
        <w:rPr>
          <w:rFonts w:ascii="Times New Roman" w:hAnsi="Times New Roman" w:cs="Times New Roman"/>
        </w:rPr>
        <w:t>,</w:t>
      </w:r>
      <w:r w:rsidR="00975E34" w:rsidRPr="005B5523">
        <w:rPr>
          <w:rFonts w:ascii="Times New Roman" w:hAnsi="Times New Roman" w:cs="Times New Roman"/>
        </w:rPr>
        <w:t xml:space="preserve"> </w:t>
      </w:r>
      <w:r w:rsidR="002A1590" w:rsidRPr="005B5523">
        <w:rPr>
          <w:rFonts w:ascii="Times New Roman" w:hAnsi="Times New Roman" w:cs="Times New Roman"/>
        </w:rPr>
        <w:t>in their discursively construed world</w:t>
      </w:r>
      <w:r w:rsidR="00926EA1" w:rsidRPr="005B5523">
        <w:rPr>
          <w:rFonts w:ascii="Times New Roman" w:hAnsi="Times New Roman" w:cs="Times New Roman"/>
        </w:rPr>
        <w:t>,</w:t>
      </w:r>
      <w:r w:rsidR="002A1590" w:rsidRPr="005B5523">
        <w:rPr>
          <w:rFonts w:ascii="Times New Roman" w:hAnsi="Times New Roman" w:cs="Times New Roman"/>
        </w:rPr>
        <w:t xml:space="preserve"> </w:t>
      </w:r>
      <w:r w:rsidR="00B56AE7" w:rsidRPr="005B5523">
        <w:rPr>
          <w:rFonts w:ascii="Times New Roman" w:hAnsi="Times New Roman" w:cs="Times New Roman"/>
        </w:rPr>
        <w:t xml:space="preserve">strongly </w:t>
      </w:r>
      <w:r w:rsidR="004273A5" w:rsidRPr="005B5523">
        <w:rPr>
          <w:rFonts w:ascii="Times New Roman" w:hAnsi="Times New Roman" w:cs="Times New Roman"/>
        </w:rPr>
        <w:t>favoured</w:t>
      </w:r>
      <w:r w:rsidR="002A1590" w:rsidRPr="005B5523">
        <w:rPr>
          <w:rFonts w:ascii="Times New Roman" w:hAnsi="Times New Roman" w:cs="Times New Roman"/>
        </w:rPr>
        <w:t xml:space="preserve"> exogamo</w:t>
      </w:r>
      <w:r w:rsidR="00B56AE7" w:rsidRPr="005B5523">
        <w:rPr>
          <w:rFonts w:ascii="Times New Roman" w:hAnsi="Times New Roman" w:cs="Times New Roman"/>
        </w:rPr>
        <w:t>u</w:t>
      </w:r>
      <w:r w:rsidR="002A1590" w:rsidRPr="005B5523">
        <w:rPr>
          <w:rFonts w:ascii="Times New Roman" w:hAnsi="Times New Roman" w:cs="Times New Roman"/>
        </w:rPr>
        <w:t>s clans. He</w:t>
      </w:r>
      <w:r w:rsidR="00975E34" w:rsidRPr="005B5523">
        <w:rPr>
          <w:rFonts w:ascii="Times New Roman" w:hAnsi="Times New Roman" w:cs="Times New Roman"/>
        </w:rPr>
        <w:t xml:space="preserve">re exogamy — the avoidance of </w:t>
      </w:r>
      <w:r w:rsidR="00DB7312" w:rsidRPr="005B5523">
        <w:rPr>
          <w:rFonts w:ascii="Times New Roman" w:hAnsi="Times New Roman" w:cs="Times New Roman"/>
        </w:rPr>
        <w:t xml:space="preserve">local </w:t>
      </w:r>
      <w:r w:rsidR="00975E34" w:rsidRPr="005B5523">
        <w:rPr>
          <w:rFonts w:ascii="Times New Roman" w:hAnsi="Times New Roman" w:cs="Times New Roman"/>
        </w:rPr>
        <w:t xml:space="preserve">incest — </w:t>
      </w:r>
      <w:r w:rsidR="00E43869" w:rsidRPr="005B5523">
        <w:rPr>
          <w:rFonts w:ascii="Times New Roman" w:hAnsi="Times New Roman" w:cs="Times New Roman"/>
        </w:rPr>
        <w:t>was</w:t>
      </w:r>
      <w:r w:rsidR="00975E34" w:rsidRPr="005B5523">
        <w:rPr>
          <w:rFonts w:ascii="Times New Roman" w:hAnsi="Times New Roman" w:cs="Times New Roman"/>
        </w:rPr>
        <w:t xml:space="preserve"> absolute</w:t>
      </w:r>
      <w:r w:rsidR="00072810" w:rsidRPr="005B5523">
        <w:rPr>
          <w:rFonts w:ascii="Times New Roman" w:hAnsi="Times New Roman" w:cs="Times New Roman"/>
        </w:rPr>
        <w:t>ly</w:t>
      </w:r>
      <w:r w:rsidR="00975E34" w:rsidRPr="005B5523">
        <w:rPr>
          <w:rFonts w:ascii="Times New Roman" w:hAnsi="Times New Roman" w:cs="Times New Roman"/>
        </w:rPr>
        <w:t xml:space="preserve"> necessary in the building of social continuity </w:t>
      </w:r>
      <w:r w:rsidR="004273A5" w:rsidRPr="005B5523">
        <w:rPr>
          <w:rFonts w:ascii="Times New Roman" w:hAnsi="Times New Roman" w:cs="Times New Roman"/>
        </w:rPr>
        <w:t>with reference to</w:t>
      </w:r>
      <w:r w:rsidR="00975E34" w:rsidRPr="005B5523">
        <w:rPr>
          <w:rFonts w:ascii="Times New Roman" w:hAnsi="Times New Roman" w:cs="Times New Roman"/>
        </w:rPr>
        <w:t xml:space="preserve"> the</w:t>
      </w:r>
      <w:r w:rsidR="00A12B2B" w:rsidRPr="005B5523">
        <w:rPr>
          <w:rFonts w:ascii="Times New Roman" w:hAnsi="Times New Roman" w:cs="Times New Roman"/>
        </w:rPr>
        <w:t xml:space="preserve"> begetting and</w:t>
      </w:r>
      <w:r w:rsidR="00072810" w:rsidRPr="005B5523">
        <w:rPr>
          <w:rFonts w:ascii="Times New Roman" w:hAnsi="Times New Roman" w:cs="Times New Roman"/>
        </w:rPr>
        <w:t xml:space="preserve"> birth of children. However, </w:t>
      </w:r>
      <w:r w:rsidR="00975E34" w:rsidRPr="005B5523">
        <w:rPr>
          <w:rFonts w:ascii="Times New Roman" w:hAnsi="Times New Roman" w:cs="Times New Roman"/>
        </w:rPr>
        <w:t>Angami rituals</w:t>
      </w:r>
      <w:r w:rsidR="00A12B2B" w:rsidRPr="005B5523">
        <w:rPr>
          <w:rFonts w:ascii="Times New Roman" w:hAnsi="Times New Roman" w:cs="Times New Roman"/>
        </w:rPr>
        <w:t>,</w:t>
      </w:r>
      <w:r w:rsidR="00975E34" w:rsidRPr="005B5523">
        <w:rPr>
          <w:rFonts w:ascii="Times New Roman" w:hAnsi="Times New Roman" w:cs="Times New Roman"/>
        </w:rPr>
        <w:t xml:space="preserve"> </w:t>
      </w:r>
      <w:r w:rsidR="005C07F7" w:rsidRPr="005B5523">
        <w:rPr>
          <w:rFonts w:ascii="Times New Roman" w:hAnsi="Times New Roman" w:cs="Times New Roman"/>
        </w:rPr>
        <w:t xml:space="preserve">in </w:t>
      </w:r>
      <w:r w:rsidR="004273A5" w:rsidRPr="005B5523">
        <w:rPr>
          <w:rFonts w:ascii="Times New Roman" w:hAnsi="Times New Roman" w:cs="Times New Roman"/>
        </w:rPr>
        <w:t>the realm of</w:t>
      </w:r>
      <w:r w:rsidR="005C07F7" w:rsidRPr="005B5523">
        <w:rPr>
          <w:rFonts w:ascii="Times New Roman" w:hAnsi="Times New Roman" w:cs="Times New Roman"/>
        </w:rPr>
        <w:t xml:space="preserve"> </w:t>
      </w:r>
      <w:r w:rsidR="00975E34" w:rsidRPr="005B5523">
        <w:rPr>
          <w:rFonts w:ascii="Times New Roman" w:hAnsi="Times New Roman" w:cs="Times New Roman"/>
        </w:rPr>
        <w:t xml:space="preserve">promoting the growth of rice, </w:t>
      </w:r>
      <w:r w:rsidR="00E43869" w:rsidRPr="005B5523">
        <w:rPr>
          <w:rFonts w:ascii="Times New Roman" w:hAnsi="Times New Roman" w:cs="Times New Roman"/>
        </w:rPr>
        <w:t>brought</w:t>
      </w:r>
      <w:r w:rsidR="00A12B2B" w:rsidRPr="005B5523">
        <w:rPr>
          <w:rFonts w:ascii="Times New Roman" w:hAnsi="Times New Roman" w:cs="Times New Roman"/>
        </w:rPr>
        <w:t xml:space="preserve"> to the fore </w:t>
      </w:r>
      <w:r w:rsidR="00975E34" w:rsidRPr="005B5523">
        <w:rPr>
          <w:rFonts w:ascii="Times New Roman" w:hAnsi="Times New Roman" w:cs="Times New Roman"/>
        </w:rPr>
        <w:t>a</w:t>
      </w:r>
      <w:r w:rsidR="005C07F7" w:rsidRPr="005B5523">
        <w:rPr>
          <w:rFonts w:ascii="Times New Roman" w:hAnsi="Times New Roman" w:cs="Times New Roman"/>
        </w:rPr>
        <w:t>n entirely</w:t>
      </w:r>
      <w:r w:rsidR="00975E34" w:rsidRPr="005B5523">
        <w:rPr>
          <w:rFonts w:ascii="Times New Roman" w:hAnsi="Times New Roman" w:cs="Times New Roman"/>
        </w:rPr>
        <w:t xml:space="preserve"> different cultural modality </w:t>
      </w:r>
      <w:r w:rsidR="00A12B2B" w:rsidRPr="005B5523">
        <w:rPr>
          <w:rFonts w:ascii="Times New Roman" w:hAnsi="Times New Roman" w:cs="Times New Roman"/>
        </w:rPr>
        <w:t xml:space="preserve">that </w:t>
      </w:r>
      <w:r w:rsidR="00E43869" w:rsidRPr="005B5523">
        <w:rPr>
          <w:rFonts w:ascii="Times New Roman" w:hAnsi="Times New Roman" w:cs="Times New Roman"/>
        </w:rPr>
        <w:t>was</w:t>
      </w:r>
      <w:r w:rsidR="00E353EF" w:rsidRPr="005B5523">
        <w:rPr>
          <w:rFonts w:ascii="Times New Roman" w:hAnsi="Times New Roman" w:cs="Times New Roman"/>
        </w:rPr>
        <w:t xml:space="preserve"> realized</w:t>
      </w:r>
      <w:r w:rsidR="00A12B2B" w:rsidRPr="005B5523">
        <w:rPr>
          <w:rFonts w:ascii="Times New Roman" w:hAnsi="Times New Roman" w:cs="Times New Roman"/>
        </w:rPr>
        <w:t xml:space="preserve"> and made inspectable</w:t>
      </w:r>
      <w:r w:rsidR="00E353EF" w:rsidRPr="005B5523">
        <w:rPr>
          <w:rFonts w:ascii="Times New Roman" w:hAnsi="Times New Roman" w:cs="Times New Roman"/>
        </w:rPr>
        <w:t xml:space="preserve"> in grand </w:t>
      </w:r>
      <w:r w:rsidR="00C20994" w:rsidRPr="005B5523">
        <w:rPr>
          <w:rFonts w:ascii="Times New Roman" w:hAnsi="Times New Roman" w:cs="Times New Roman"/>
        </w:rPr>
        <w:t xml:space="preserve">ceremonies </w:t>
      </w:r>
      <w:r w:rsidR="00E353EF" w:rsidRPr="005B5523">
        <w:rPr>
          <w:rFonts w:ascii="Times New Roman" w:hAnsi="Times New Roman" w:cs="Times New Roman"/>
        </w:rPr>
        <w:t>in which</w:t>
      </w:r>
      <w:r w:rsidR="005C07F7" w:rsidRPr="005B5523">
        <w:rPr>
          <w:rFonts w:ascii="Times New Roman" w:hAnsi="Times New Roman" w:cs="Times New Roman"/>
        </w:rPr>
        <w:t xml:space="preserve"> otherwise impossible</w:t>
      </w:r>
      <w:r w:rsidR="00E353EF" w:rsidRPr="005B5523">
        <w:rPr>
          <w:rFonts w:ascii="Times New Roman" w:hAnsi="Times New Roman" w:cs="Times New Roman"/>
        </w:rPr>
        <w:t xml:space="preserve"> clan endogamy </w:t>
      </w:r>
      <w:r w:rsidR="00E43869" w:rsidRPr="005B5523">
        <w:rPr>
          <w:rFonts w:ascii="Times New Roman" w:hAnsi="Times New Roman" w:cs="Times New Roman"/>
        </w:rPr>
        <w:t>was</w:t>
      </w:r>
      <w:r w:rsidR="00E353EF" w:rsidRPr="005B5523">
        <w:rPr>
          <w:rFonts w:ascii="Times New Roman" w:hAnsi="Times New Roman" w:cs="Times New Roman"/>
        </w:rPr>
        <w:t xml:space="preserve"> </w:t>
      </w:r>
      <w:r w:rsidR="00F05812" w:rsidRPr="005B5523">
        <w:rPr>
          <w:rFonts w:ascii="Times New Roman" w:hAnsi="Times New Roman" w:cs="Times New Roman"/>
        </w:rPr>
        <w:t>s</w:t>
      </w:r>
      <w:r w:rsidR="00E353EF" w:rsidRPr="005B5523">
        <w:rPr>
          <w:rFonts w:ascii="Times New Roman" w:hAnsi="Times New Roman" w:cs="Times New Roman"/>
        </w:rPr>
        <w:t xml:space="preserve">tressed. </w:t>
      </w:r>
      <w:r w:rsidR="00C20994" w:rsidRPr="005B5523">
        <w:rPr>
          <w:rFonts w:ascii="Times New Roman" w:hAnsi="Times New Roman" w:cs="Times New Roman"/>
        </w:rPr>
        <w:t>Clan</w:t>
      </w:r>
      <w:r w:rsidR="00E353EF" w:rsidRPr="005B5523">
        <w:rPr>
          <w:rFonts w:ascii="Times New Roman" w:hAnsi="Times New Roman" w:cs="Times New Roman"/>
        </w:rPr>
        <w:t xml:space="preserve"> endogamy</w:t>
      </w:r>
      <w:r w:rsidR="00926EA1" w:rsidRPr="005B5523">
        <w:rPr>
          <w:rFonts w:ascii="Times New Roman" w:hAnsi="Times New Roman" w:cs="Times New Roman"/>
        </w:rPr>
        <w:t>,</w:t>
      </w:r>
      <w:r w:rsidR="00C20994" w:rsidRPr="005B5523">
        <w:rPr>
          <w:rFonts w:ascii="Times New Roman" w:hAnsi="Times New Roman" w:cs="Times New Roman"/>
        </w:rPr>
        <w:t xml:space="preserve"> although temporary and passing</w:t>
      </w:r>
      <w:r w:rsidR="00926EA1" w:rsidRPr="005B5523">
        <w:rPr>
          <w:rFonts w:ascii="Times New Roman" w:hAnsi="Times New Roman" w:cs="Times New Roman"/>
        </w:rPr>
        <w:t>,</w:t>
      </w:r>
      <w:r w:rsidR="00F05812" w:rsidRPr="005B5523">
        <w:rPr>
          <w:rFonts w:ascii="Times New Roman" w:hAnsi="Times New Roman" w:cs="Times New Roman"/>
        </w:rPr>
        <w:t xml:space="preserve"> </w:t>
      </w:r>
      <w:r w:rsidR="00E43869" w:rsidRPr="005B5523">
        <w:rPr>
          <w:rFonts w:ascii="Times New Roman" w:hAnsi="Times New Roman" w:cs="Times New Roman"/>
        </w:rPr>
        <w:t>was</w:t>
      </w:r>
      <w:r w:rsidR="00E353EF" w:rsidRPr="005B5523">
        <w:rPr>
          <w:rFonts w:ascii="Times New Roman" w:hAnsi="Times New Roman" w:cs="Times New Roman"/>
        </w:rPr>
        <w:t xml:space="preserve"> beneficial for </w:t>
      </w:r>
      <w:r w:rsidR="00926EA1" w:rsidRPr="005B5523">
        <w:rPr>
          <w:rFonts w:ascii="Times New Roman" w:hAnsi="Times New Roman" w:cs="Times New Roman"/>
        </w:rPr>
        <w:t xml:space="preserve">plant </w:t>
      </w:r>
      <w:r w:rsidR="00E353EF" w:rsidRPr="005B5523">
        <w:rPr>
          <w:rFonts w:ascii="Times New Roman" w:hAnsi="Times New Roman" w:cs="Times New Roman"/>
        </w:rPr>
        <w:t xml:space="preserve">growth in the irrigated fields. On </w:t>
      </w:r>
      <w:r w:rsidR="00F05812" w:rsidRPr="005B5523">
        <w:rPr>
          <w:rFonts w:ascii="Times New Roman" w:hAnsi="Times New Roman" w:cs="Times New Roman"/>
        </w:rPr>
        <w:t xml:space="preserve">these </w:t>
      </w:r>
      <w:r w:rsidR="00E353EF" w:rsidRPr="005B5523">
        <w:rPr>
          <w:rFonts w:ascii="Times New Roman" w:hAnsi="Times New Roman" w:cs="Times New Roman"/>
        </w:rPr>
        <w:t>ritual occasions</w:t>
      </w:r>
      <w:r w:rsidR="007B397B" w:rsidRPr="005B5523">
        <w:rPr>
          <w:rFonts w:ascii="Times New Roman" w:hAnsi="Times New Roman" w:cs="Times New Roman"/>
        </w:rPr>
        <w:t>,</w:t>
      </w:r>
      <w:r w:rsidR="00586340" w:rsidRPr="005B5523">
        <w:rPr>
          <w:rFonts w:ascii="Times New Roman" w:hAnsi="Times New Roman" w:cs="Times New Roman"/>
        </w:rPr>
        <w:t xml:space="preserve"> </w:t>
      </w:r>
      <w:r w:rsidR="00783C78" w:rsidRPr="005B5523">
        <w:rPr>
          <w:rFonts w:ascii="Times New Roman" w:hAnsi="Times New Roman" w:cs="Times New Roman"/>
        </w:rPr>
        <w:t>promoting</w:t>
      </w:r>
      <w:r w:rsidR="00586340" w:rsidRPr="005B5523">
        <w:rPr>
          <w:rFonts w:ascii="Times New Roman" w:hAnsi="Times New Roman" w:cs="Times New Roman"/>
        </w:rPr>
        <w:t xml:space="preserve"> a </w:t>
      </w:r>
      <w:r w:rsidR="00E43869" w:rsidRPr="005B5523">
        <w:rPr>
          <w:rFonts w:ascii="Times New Roman" w:hAnsi="Times New Roman" w:cs="Times New Roman"/>
        </w:rPr>
        <w:t xml:space="preserve">future </w:t>
      </w:r>
      <w:r w:rsidR="00783C78" w:rsidRPr="005B5523">
        <w:rPr>
          <w:rFonts w:ascii="Times New Roman" w:hAnsi="Times New Roman" w:cs="Times New Roman"/>
        </w:rPr>
        <w:t>in terms</w:t>
      </w:r>
      <w:r w:rsidR="00E43869" w:rsidRPr="005B5523">
        <w:rPr>
          <w:rFonts w:ascii="Times New Roman" w:hAnsi="Times New Roman" w:cs="Times New Roman"/>
        </w:rPr>
        <w:t xml:space="preserve"> of crops of rice,</w:t>
      </w:r>
      <w:r w:rsidR="00E353EF" w:rsidRPr="005B5523">
        <w:rPr>
          <w:rFonts w:ascii="Times New Roman" w:hAnsi="Times New Roman" w:cs="Times New Roman"/>
        </w:rPr>
        <w:t xml:space="preserve"> the dead of the clan</w:t>
      </w:r>
      <w:r w:rsidR="00710714" w:rsidRPr="005B5523">
        <w:rPr>
          <w:rFonts w:ascii="Times New Roman" w:hAnsi="Times New Roman" w:cs="Times New Roman"/>
        </w:rPr>
        <w:t xml:space="preserve">, seen </w:t>
      </w:r>
      <w:r w:rsidR="00586340" w:rsidRPr="005B5523">
        <w:rPr>
          <w:rFonts w:ascii="Times New Roman" w:hAnsi="Times New Roman" w:cs="Times New Roman"/>
        </w:rPr>
        <w:t xml:space="preserve">then </w:t>
      </w:r>
      <w:r w:rsidR="00F05812" w:rsidRPr="005B5523">
        <w:rPr>
          <w:rFonts w:ascii="Times New Roman" w:hAnsi="Times New Roman" w:cs="Times New Roman"/>
        </w:rPr>
        <w:t>as remote</w:t>
      </w:r>
      <w:r w:rsidR="00710714" w:rsidRPr="005B5523">
        <w:rPr>
          <w:rFonts w:ascii="Times New Roman" w:hAnsi="Times New Roman" w:cs="Times New Roman"/>
        </w:rPr>
        <w:t xml:space="preserve"> forerunner</w:t>
      </w:r>
      <w:r w:rsidR="00613DDB" w:rsidRPr="005B5523">
        <w:rPr>
          <w:rFonts w:ascii="Times New Roman" w:hAnsi="Times New Roman" w:cs="Times New Roman"/>
        </w:rPr>
        <w:t>s</w:t>
      </w:r>
      <w:r w:rsidR="00710714" w:rsidRPr="005B5523">
        <w:rPr>
          <w:rFonts w:ascii="Times New Roman" w:hAnsi="Times New Roman" w:cs="Times New Roman"/>
        </w:rPr>
        <w:t xml:space="preserve"> to the</w:t>
      </w:r>
      <w:r w:rsidR="00581C38" w:rsidRPr="005B5523">
        <w:rPr>
          <w:rFonts w:ascii="Times New Roman" w:hAnsi="Times New Roman" w:cs="Times New Roman"/>
        </w:rPr>
        <w:t xml:space="preserve"> (temporarily)</w:t>
      </w:r>
      <w:r w:rsidR="00710714" w:rsidRPr="005B5523">
        <w:rPr>
          <w:rFonts w:ascii="Times New Roman" w:hAnsi="Times New Roman" w:cs="Times New Roman"/>
        </w:rPr>
        <w:t xml:space="preserve"> </w:t>
      </w:r>
      <w:r w:rsidR="00581C38" w:rsidRPr="005B5523">
        <w:rPr>
          <w:rFonts w:ascii="Times New Roman" w:hAnsi="Times New Roman" w:cs="Times New Roman"/>
        </w:rPr>
        <w:t xml:space="preserve">incestuous </w:t>
      </w:r>
      <w:r w:rsidR="00710714" w:rsidRPr="005B5523">
        <w:rPr>
          <w:rFonts w:ascii="Times New Roman" w:hAnsi="Times New Roman" w:cs="Times New Roman"/>
        </w:rPr>
        <w:t>endogamous unit</w:t>
      </w:r>
      <w:r w:rsidR="00F05812" w:rsidRPr="005B5523">
        <w:rPr>
          <w:rFonts w:ascii="Times New Roman" w:hAnsi="Times New Roman" w:cs="Times New Roman"/>
        </w:rPr>
        <w:t xml:space="preserve"> of the present</w:t>
      </w:r>
      <w:r w:rsidR="00710714" w:rsidRPr="005B5523">
        <w:rPr>
          <w:rFonts w:ascii="Times New Roman" w:hAnsi="Times New Roman" w:cs="Times New Roman"/>
        </w:rPr>
        <w:t xml:space="preserve">, </w:t>
      </w:r>
      <w:r w:rsidR="00E43869" w:rsidRPr="005B5523">
        <w:rPr>
          <w:rFonts w:ascii="Times New Roman" w:hAnsi="Times New Roman" w:cs="Times New Roman"/>
        </w:rPr>
        <w:t>were</w:t>
      </w:r>
      <w:r w:rsidR="00710714" w:rsidRPr="005B5523">
        <w:rPr>
          <w:rFonts w:ascii="Times New Roman" w:hAnsi="Times New Roman" w:cs="Times New Roman"/>
        </w:rPr>
        <w:t xml:space="preserve"> mobil</w:t>
      </w:r>
      <w:r w:rsidR="00B872C7" w:rsidRPr="005B5523">
        <w:rPr>
          <w:rFonts w:ascii="Times New Roman" w:hAnsi="Times New Roman" w:cs="Times New Roman"/>
        </w:rPr>
        <w:t>i</w:t>
      </w:r>
      <w:r w:rsidR="00710714" w:rsidRPr="005B5523">
        <w:rPr>
          <w:rFonts w:ascii="Times New Roman" w:hAnsi="Times New Roman" w:cs="Times New Roman"/>
        </w:rPr>
        <w:t>zed</w:t>
      </w:r>
      <w:r w:rsidR="00F05812" w:rsidRPr="005B5523">
        <w:rPr>
          <w:rFonts w:ascii="Times New Roman" w:hAnsi="Times New Roman" w:cs="Times New Roman"/>
        </w:rPr>
        <w:t xml:space="preserve"> out of their passive existence</w:t>
      </w:r>
      <w:r w:rsidR="00710714" w:rsidRPr="005B5523">
        <w:rPr>
          <w:rFonts w:ascii="Times New Roman" w:hAnsi="Times New Roman" w:cs="Times New Roman"/>
        </w:rPr>
        <w:t xml:space="preserve"> </w:t>
      </w:r>
      <w:r w:rsidR="00B872C7" w:rsidRPr="005B5523">
        <w:rPr>
          <w:rFonts w:ascii="Times New Roman" w:hAnsi="Times New Roman" w:cs="Times New Roman"/>
        </w:rPr>
        <w:t xml:space="preserve">in the grave </w:t>
      </w:r>
      <w:r w:rsidR="00710714" w:rsidRPr="005B5523">
        <w:rPr>
          <w:rFonts w:ascii="Times New Roman" w:hAnsi="Times New Roman" w:cs="Times New Roman"/>
        </w:rPr>
        <w:t>to</w:t>
      </w:r>
      <w:r w:rsidR="00F05812" w:rsidRPr="005B5523">
        <w:rPr>
          <w:rFonts w:ascii="Times New Roman" w:hAnsi="Times New Roman" w:cs="Times New Roman"/>
        </w:rPr>
        <w:t xml:space="preserve"> canalize</w:t>
      </w:r>
      <w:r w:rsidR="00710714" w:rsidRPr="005B5523">
        <w:rPr>
          <w:rFonts w:ascii="Times New Roman" w:hAnsi="Times New Roman" w:cs="Times New Roman"/>
        </w:rPr>
        <w:t xml:space="preserve"> the blessings </w:t>
      </w:r>
      <w:r w:rsidR="00167D73" w:rsidRPr="005B5523">
        <w:rPr>
          <w:rFonts w:ascii="Times New Roman" w:hAnsi="Times New Roman" w:cs="Times New Roman"/>
        </w:rPr>
        <w:t>of</w:t>
      </w:r>
      <w:r w:rsidR="00710714" w:rsidRPr="005B5523">
        <w:rPr>
          <w:rFonts w:ascii="Times New Roman" w:hAnsi="Times New Roman" w:cs="Times New Roman"/>
        </w:rPr>
        <w:t xml:space="preserve"> </w:t>
      </w:r>
      <w:r w:rsidR="00167D73" w:rsidRPr="005B5523">
        <w:rPr>
          <w:rFonts w:ascii="Times New Roman" w:hAnsi="Times New Roman" w:cs="Times New Roman"/>
        </w:rPr>
        <w:t>‘</w:t>
      </w:r>
      <w:r w:rsidR="00710714" w:rsidRPr="005B5523">
        <w:rPr>
          <w:rFonts w:ascii="Times New Roman" w:hAnsi="Times New Roman" w:cs="Times New Roman"/>
        </w:rPr>
        <w:t xml:space="preserve">inside </w:t>
      </w:r>
      <w:r w:rsidR="00710714" w:rsidRPr="005B5523">
        <w:rPr>
          <w:rFonts w:ascii="Times New Roman" w:hAnsi="Times New Roman" w:cs="Times New Roman"/>
        </w:rPr>
        <w:lastRenderedPageBreak/>
        <w:t>proliferation</w:t>
      </w:r>
      <w:r w:rsidR="00167D73" w:rsidRPr="005B5523">
        <w:rPr>
          <w:rFonts w:ascii="Times New Roman" w:hAnsi="Times New Roman" w:cs="Times New Roman"/>
        </w:rPr>
        <w:t>’</w:t>
      </w:r>
      <w:r w:rsidR="00710714" w:rsidRPr="005B5523">
        <w:rPr>
          <w:rFonts w:ascii="Times New Roman" w:hAnsi="Times New Roman" w:cs="Times New Roman"/>
        </w:rPr>
        <w:t xml:space="preserve"> to the rice fields. </w:t>
      </w:r>
      <w:r w:rsidR="00167D73" w:rsidRPr="005B5523">
        <w:rPr>
          <w:rFonts w:ascii="Times New Roman" w:hAnsi="Times New Roman" w:cs="Times New Roman"/>
        </w:rPr>
        <w:t xml:space="preserve">An otherwise forbidden </w:t>
      </w:r>
      <w:r w:rsidR="00B96DA4" w:rsidRPr="005B5523">
        <w:rPr>
          <w:rFonts w:ascii="Times New Roman" w:hAnsi="Times New Roman" w:cs="Times New Roman"/>
        </w:rPr>
        <w:t>world</w:t>
      </w:r>
      <w:r w:rsidR="00926EA1" w:rsidRPr="005B5523">
        <w:rPr>
          <w:rFonts w:ascii="Times New Roman" w:hAnsi="Times New Roman" w:cs="Times New Roman"/>
        </w:rPr>
        <w:t>,</w:t>
      </w:r>
      <w:r w:rsidR="00B96DA4" w:rsidRPr="005B5523">
        <w:rPr>
          <w:rFonts w:ascii="Times New Roman" w:hAnsi="Times New Roman" w:cs="Times New Roman"/>
        </w:rPr>
        <w:t xml:space="preserve"> </w:t>
      </w:r>
      <w:r w:rsidR="00167D73" w:rsidRPr="005B5523">
        <w:rPr>
          <w:rFonts w:ascii="Times New Roman" w:hAnsi="Times New Roman" w:cs="Times New Roman"/>
        </w:rPr>
        <w:t xml:space="preserve">in terms of </w:t>
      </w:r>
      <w:r w:rsidR="00241A41" w:rsidRPr="005B5523">
        <w:rPr>
          <w:rFonts w:ascii="Times New Roman" w:hAnsi="Times New Roman" w:cs="Times New Roman"/>
        </w:rPr>
        <w:t>a</w:t>
      </w:r>
      <w:r w:rsidR="00167D73" w:rsidRPr="005B5523">
        <w:rPr>
          <w:rFonts w:ascii="Times New Roman" w:hAnsi="Times New Roman" w:cs="Times New Roman"/>
        </w:rPr>
        <w:t xml:space="preserve"> discursively construed cultural modality</w:t>
      </w:r>
      <w:r w:rsidR="00926EA1" w:rsidRPr="005B5523">
        <w:rPr>
          <w:rFonts w:ascii="Times New Roman" w:hAnsi="Times New Roman" w:cs="Times New Roman"/>
        </w:rPr>
        <w:t>,</w:t>
      </w:r>
      <w:r w:rsidR="00167D73" w:rsidRPr="005B5523">
        <w:rPr>
          <w:rFonts w:ascii="Times New Roman" w:hAnsi="Times New Roman" w:cs="Times New Roman"/>
        </w:rPr>
        <w:t xml:space="preserve"> </w:t>
      </w:r>
      <w:r w:rsidR="00E43869" w:rsidRPr="005B5523">
        <w:rPr>
          <w:rFonts w:ascii="Times New Roman" w:hAnsi="Times New Roman" w:cs="Times New Roman"/>
        </w:rPr>
        <w:t>generated</w:t>
      </w:r>
      <w:r w:rsidR="00011503" w:rsidRPr="005B5523">
        <w:rPr>
          <w:rFonts w:ascii="Times New Roman" w:hAnsi="Times New Roman" w:cs="Times New Roman"/>
        </w:rPr>
        <w:t xml:space="preserve"> an </w:t>
      </w:r>
      <w:r w:rsidR="00B96DA4" w:rsidRPr="005B5523">
        <w:rPr>
          <w:rFonts w:ascii="Times New Roman" w:hAnsi="Times New Roman" w:cs="Times New Roman"/>
        </w:rPr>
        <w:t>‘</w:t>
      </w:r>
      <w:r w:rsidR="00167D73" w:rsidRPr="005B5523">
        <w:rPr>
          <w:rFonts w:ascii="Times New Roman" w:hAnsi="Times New Roman" w:cs="Times New Roman"/>
        </w:rPr>
        <w:t>inside force</w:t>
      </w:r>
      <w:r w:rsidR="00B96DA4" w:rsidRPr="005B5523">
        <w:rPr>
          <w:rFonts w:ascii="Times New Roman" w:hAnsi="Times New Roman" w:cs="Times New Roman"/>
        </w:rPr>
        <w:t>’</w:t>
      </w:r>
      <w:r w:rsidR="00167D73" w:rsidRPr="005B5523">
        <w:rPr>
          <w:rFonts w:ascii="Times New Roman" w:hAnsi="Times New Roman" w:cs="Times New Roman"/>
        </w:rPr>
        <w:t xml:space="preserve"> of</w:t>
      </w:r>
      <w:r w:rsidR="005141BF" w:rsidRPr="005B5523">
        <w:rPr>
          <w:rFonts w:ascii="Times New Roman" w:hAnsi="Times New Roman" w:cs="Times New Roman"/>
        </w:rPr>
        <w:t xml:space="preserve"> agricultural</w:t>
      </w:r>
      <w:r w:rsidR="00167D73" w:rsidRPr="005B5523">
        <w:rPr>
          <w:rFonts w:ascii="Times New Roman" w:hAnsi="Times New Roman" w:cs="Times New Roman"/>
        </w:rPr>
        <w:t xml:space="preserve"> </w:t>
      </w:r>
      <w:r w:rsidR="00016F30" w:rsidRPr="005B5523">
        <w:rPr>
          <w:rFonts w:ascii="Times New Roman" w:hAnsi="Times New Roman" w:cs="Times New Roman"/>
        </w:rPr>
        <w:t xml:space="preserve">blessings and </w:t>
      </w:r>
      <w:r w:rsidR="00167D73" w:rsidRPr="005B5523">
        <w:rPr>
          <w:rFonts w:ascii="Times New Roman" w:hAnsi="Times New Roman" w:cs="Times New Roman"/>
        </w:rPr>
        <w:t>fertility</w:t>
      </w:r>
      <w:r w:rsidR="00E43869" w:rsidRPr="005B5523">
        <w:rPr>
          <w:rFonts w:ascii="Times New Roman" w:hAnsi="Times New Roman" w:cs="Times New Roman"/>
        </w:rPr>
        <w:t xml:space="preserve"> (Aijmer </w:t>
      </w:r>
      <w:r w:rsidR="00241A41" w:rsidRPr="005B5523">
        <w:rPr>
          <w:rFonts w:ascii="Times New Roman" w:hAnsi="Times New Roman" w:cs="Times New Roman"/>
        </w:rPr>
        <w:t>2017)</w:t>
      </w:r>
      <w:r w:rsidR="00011503" w:rsidRPr="005B5523">
        <w:rPr>
          <w:rFonts w:ascii="Times New Roman" w:hAnsi="Times New Roman" w:cs="Times New Roman"/>
        </w:rPr>
        <w:t>.</w:t>
      </w:r>
    </w:p>
    <w:p w14:paraId="4B014A21" w14:textId="6A5F27FE" w:rsidR="003509EC" w:rsidRPr="005B5523" w:rsidRDefault="00167D73"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 </w:t>
      </w:r>
      <w:r w:rsidR="00710714" w:rsidRPr="005B5523">
        <w:rPr>
          <w:rFonts w:ascii="Times New Roman" w:hAnsi="Times New Roman" w:cs="Times New Roman"/>
        </w:rPr>
        <w:t xml:space="preserve">The </w:t>
      </w:r>
      <w:r w:rsidR="005F2B8B" w:rsidRPr="005B5523">
        <w:rPr>
          <w:rFonts w:ascii="Times New Roman" w:hAnsi="Times New Roman" w:cs="Times New Roman"/>
        </w:rPr>
        <w:t xml:space="preserve">continous </w:t>
      </w:r>
      <w:r w:rsidR="00710714" w:rsidRPr="005B5523">
        <w:rPr>
          <w:rFonts w:ascii="Times New Roman" w:hAnsi="Times New Roman" w:cs="Times New Roman"/>
        </w:rPr>
        <w:t xml:space="preserve">birth of </w:t>
      </w:r>
      <w:r w:rsidR="00011503" w:rsidRPr="005B5523">
        <w:rPr>
          <w:rFonts w:ascii="Times New Roman" w:hAnsi="Times New Roman" w:cs="Times New Roman"/>
        </w:rPr>
        <w:t xml:space="preserve">Angami </w:t>
      </w:r>
      <w:r w:rsidR="00586340" w:rsidRPr="005B5523">
        <w:rPr>
          <w:rFonts w:ascii="Times New Roman" w:hAnsi="Times New Roman" w:cs="Times New Roman"/>
        </w:rPr>
        <w:t xml:space="preserve">children seems to have been secured </w:t>
      </w:r>
      <w:r w:rsidR="00710714" w:rsidRPr="005B5523">
        <w:rPr>
          <w:rFonts w:ascii="Times New Roman" w:hAnsi="Times New Roman" w:cs="Times New Roman"/>
        </w:rPr>
        <w:t xml:space="preserve">in </w:t>
      </w:r>
      <w:r w:rsidR="003944CF" w:rsidRPr="005B5523">
        <w:rPr>
          <w:rFonts w:ascii="Times New Roman" w:hAnsi="Times New Roman" w:cs="Times New Roman"/>
        </w:rPr>
        <w:t xml:space="preserve">quite another way. Rice </w:t>
      </w:r>
      <w:r w:rsidR="00926EA1" w:rsidRPr="005B5523">
        <w:rPr>
          <w:rFonts w:ascii="Times New Roman" w:hAnsi="Times New Roman" w:cs="Times New Roman"/>
        </w:rPr>
        <w:t xml:space="preserve">was </w:t>
      </w:r>
      <w:r w:rsidR="003944CF" w:rsidRPr="005B5523">
        <w:rPr>
          <w:rFonts w:ascii="Times New Roman" w:hAnsi="Times New Roman" w:cs="Times New Roman"/>
        </w:rPr>
        <w:t>connected</w:t>
      </w:r>
      <w:r w:rsidR="00710714" w:rsidRPr="005B5523">
        <w:rPr>
          <w:rFonts w:ascii="Times New Roman" w:hAnsi="Times New Roman" w:cs="Times New Roman"/>
        </w:rPr>
        <w:t xml:space="preserve"> with</w:t>
      </w:r>
      <w:r w:rsidR="00924B41" w:rsidRPr="005B5523">
        <w:rPr>
          <w:rFonts w:ascii="Times New Roman" w:hAnsi="Times New Roman" w:cs="Times New Roman"/>
        </w:rPr>
        <w:t xml:space="preserve"> ancestral</w:t>
      </w:r>
      <w:r w:rsidR="00710714" w:rsidRPr="005B5523">
        <w:rPr>
          <w:rFonts w:ascii="Times New Roman" w:hAnsi="Times New Roman" w:cs="Times New Roman"/>
        </w:rPr>
        <w:t xml:space="preserve"> </w:t>
      </w:r>
      <w:r w:rsidR="00924B41" w:rsidRPr="005B5523">
        <w:rPr>
          <w:rFonts w:ascii="Times New Roman" w:hAnsi="Times New Roman" w:cs="Times New Roman"/>
        </w:rPr>
        <w:t>‘</w:t>
      </w:r>
      <w:r w:rsidR="00710714" w:rsidRPr="005B5523">
        <w:rPr>
          <w:rFonts w:ascii="Times New Roman" w:hAnsi="Times New Roman" w:cs="Times New Roman"/>
        </w:rPr>
        <w:t>inside death</w:t>
      </w:r>
      <w:r w:rsidR="00924B41" w:rsidRPr="005B5523">
        <w:rPr>
          <w:rFonts w:ascii="Times New Roman" w:hAnsi="Times New Roman" w:cs="Times New Roman"/>
        </w:rPr>
        <w:t xml:space="preserve">’, </w:t>
      </w:r>
      <w:r w:rsidR="00011503" w:rsidRPr="005B5523">
        <w:rPr>
          <w:rFonts w:ascii="Times New Roman" w:hAnsi="Times New Roman" w:cs="Times New Roman"/>
        </w:rPr>
        <w:t>but</w:t>
      </w:r>
      <w:r w:rsidR="00113F2D" w:rsidRPr="005B5523">
        <w:rPr>
          <w:rFonts w:ascii="Times New Roman" w:hAnsi="Times New Roman" w:cs="Times New Roman"/>
        </w:rPr>
        <w:t xml:space="preserve"> — </w:t>
      </w:r>
      <w:r w:rsidR="00B84986" w:rsidRPr="005B5523">
        <w:rPr>
          <w:rFonts w:ascii="Times New Roman" w:hAnsi="Times New Roman" w:cs="Times New Roman"/>
        </w:rPr>
        <w:t>and</w:t>
      </w:r>
      <w:r w:rsidR="00113F2D" w:rsidRPr="005B5523">
        <w:rPr>
          <w:rFonts w:ascii="Times New Roman" w:hAnsi="Times New Roman" w:cs="Times New Roman"/>
        </w:rPr>
        <w:t xml:space="preserve"> this</w:t>
      </w:r>
      <w:r w:rsidR="00916B5A" w:rsidRPr="005B5523">
        <w:rPr>
          <w:rFonts w:ascii="Times New Roman" w:hAnsi="Times New Roman" w:cs="Times New Roman"/>
        </w:rPr>
        <w:t xml:space="preserve"> is</w:t>
      </w:r>
      <w:r w:rsidR="00586340" w:rsidRPr="005B5523">
        <w:rPr>
          <w:rFonts w:ascii="Times New Roman" w:hAnsi="Times New Roman" w:cs="Times New Roman"/>
        </w:rPr>
        <w:t xml:space="preserve"> presently</w:t>
      </w:r>
      <w:r w:rsidR="00113F2D" w:rsidRPr="005B5523">
        <w:rPr>
          <w:rFonts w:ascii="Times New Roman" w:hAnsi="Times New Roman" w:cs="Times New Roman"/>
        </w:rPr>
        <w:t xml:space="preserve"> only a hypothesis</w:t>
      </w:r>
      <w:r w:rsidR="00916B5A" w:rsidRPr="005B5523">
        <w:rPr>
          <w:rStyle w:val="FootnoteReference"/>
          <w:rFonts w:ascii="Times New Roman" w:hAnsi="Times New Roman" w:cs="Times New Roman"/>
        </w:rPr>
        <w:footnoteReference w:id="14"/>
      </w:r>
      <w:r w:rsidR="00113F2D" w:rsidRPr="005B5523">
        <w:rPr>
          <w:rFonts w:ascii="Times New Roman" w:hAnsi="Times New Roman" w:cs="Times New Roman"/>
        </w:rPr>
        <w:t xml:space="preserve"> —</w:t>
      </w:r>
      <w:r w:rsidR="00011503" w:rsidRPr="005B5523">
        <w:rPr>
          <w:rFonts w:ascii="Times New Roman" w:hAnsi="Times New Roman" w:cs="Times New Roman"/>
        </w:rPr>
        <w:t xml:space="preserve"> </w:t>
      </w:r>
      <w:r w:rsidR="00924B41" w:rsidRPr="005B5523">
        <w:rPr>
          <w:rFonts w:ascii="Times New Roman" w:hAnsi="Times New Roman" w:cs="Times New Roman"/>
        </w:rPr>
        <w:t>the emergence</w:t>
      </w:r>
      <w:r w:rsidR="00B96DA4" w:rsidRPr="005B5523">
        <w:rPr>
          <w:rFonts w:ascii="Times New Roman" w:hAnsi="Times New Roman" w:cs="Times New Roman"/>
        </w:rPr>
        <w:t xml:space="preserve"> into the world</w:t>
      </w:r>
      <w:r w:rsidR="00924B41" w:rsidRPr="005B5523">
        <w:rPr>
          <w:rFonts w:ascii="Times New Roman" w:hAnsi="Times New Roman" w:cs="Times New Roman"/>
        </w:rPr>
        <w:t xml:space="preserve"> of new members of the clan </w:t>
      </w:r>
      <w:r w:rsidR="003944CF" w:rsidRPr="005B5523">
        <w:rPr>
          <w:rFonts w:ascii="Times New Roman" w:hAnsi="Times New Roman" w:cs="Times New Roman"/>
        </w:rPr>
        <w:t>called</w:t>
      </w:r>
      <w:r w:rsidR="00011503" w:rsidRPr="005B5523">
        <w:rPr>
          <w:rFonts w:ascii="Times New Roman" w:hAnsi="Times New Roman" w:cs="Times New Roman"/>
        </w:rPr>
        <w:t xml:space="preserve"> for</w:t>
      </w:r>
      <w:r w:rsidR="00924B41" w:rsidRPr="005B5523">
        <w:rPr>
          <w:rFonts w:ascii="Times New Roman" w:hAnsi="Times New Roman" w:cs="Times New Roman"/>
        </w:rPr>
        <w:t xml:space="preserve"> the appropriation of ‘outside death’</w:t>
      </w:r>
      <w:r w:rsidR="00926EA1" w:rsidRPr="005B5523">
        <w:rPr>
          <w:rFonts w:ascii="Times New Roman" w:hAnsi="Times New Roman" w:cs="Times New Roman"/>
        </w:rPr>
        <w:t>,</w:t>
      </w:r>
      <w:r w:rsidR="00924B41" w:rsidRPr="005B5523">
        <w:rPr>
          <w:rFonts w:ascii="Times New Roman" w:hAnsi="Times New Roman" w:cs="Times New Roman"/>
        </w:rPr>
        <w:t xml:space="preserve"> </w:t>
      </w:r>
      <w:r w:rsidR="00926EA1" w:rsidRPr="005B5523">
        <w:rPr>
          <w:rFonts w:ascii="Times New Roman" w:hAnsi="Times New Roman" w:cs="Times New Roman"/>
        </w:rPr>
        <w:t xml:space="preserve">a </w:t>
      </w:r>
      <w:r w:rsidR="00F71EA1" w:rsidRPr="005B5523">
        <w:rPr>
          <w:rFonts w:ascii="Times New Roman" w:hAnsi="Times New Roman" w:cs="Times New Roman"/>
        </w:rPr>
        <w:t xml:space="preserve">generative deadly force </w:t>
      </w:r>
      <w:r w:rsidR="00926EA1" w:rsidRPr="005B5523">
        <w:rPr>
          <w:rFonts w:ascii="Times New Roman" w:hAnsi="Times New Roman" w:cs="Times New Roman"/>
        </w:rPr>
        <w:t xml:space="preserve">that </w:t>
      </w:r>
      <w:r w:rsidR="003944CF" w:rsidRPr="005B5523">
        <w:rPr>
          <w:rFonts w:ascii="Times New Roman" w:hAnsi="Times New Roman" w:cs="Times New Roman"/>
        </w:rPr>
        <w:t>was</w:t>
      </w:r>
      <w:r w:rsidR="00924B41" w:rsidRPr="005B5523">
        <w:rPr>
          <w:rFonts w:ascii="Times New Roman" w:hAnsi="Times New Roman" w:cs="Times New Roman"/>
        </w:rPr>
        <w:t xml:space="preserve"> realized</w:t>
      </w:r>
      <w:r w:rsidR="0021129E" w:rsidRPr="005B5523">
        <w:rPr>
          <w:rFonts w:ascii="Times New Roman" w:hAnsi="Times New Roman" w:cs="Times New Roman"/>
        </w:rPr>
        <w:t xml:space="preserve"> and claimed</w:t>
      </w:r>
      <w:r w:rsidR="00924B41" w:rsidRPr="005B5523">
        <w:rPr>
          <w:rFonts w:ascii="Times New Roman" w:hAnsi="Times New Roman" w:cs="Times New Roman"/>
        </w:rPr>
        <w:t xml:space="preserve"> by way of head</w:t>
      </w:r>
      <w:r w:rsidR="00B872C7" w:rsidRPr="005B5523">
        <w:rPr>
          <w:rFonts w:ascii="Times New Roman" w:hAnsi="Times New Roman" w:cs="Times New Roman"/>
        </w:rPr>
        <w:t>-</w:t>
      </w:r>
      <w:r w:rsidR="00924B41" w:rsidRPr="005B5523">
        <w:rPr>
          <w:rFonts w:ascii="Times New Roman" w:hAnsi="Times New Roman" w:cs="Times New Roman"/>
        </w:rPr>
        <w:t>hunting</w:t>
      </w:r>
      <w:r w:rsidR="005D40BC" w:rsidRPr="005B5523">
        <w:rPr>
          <w:rFonts w:ascii="Times New Roman" w:hAnsi="Times New Roman" w:cs="Times New Roman"/>
        </w:rPr>
        <w:t xml:space="preserve">. </w:t>
      </w:r>
      <w:r w:rsidR="00745A96" w:rsidRPr="005B5523">
        <w:rPr>
          <w:rFonts w:ascii="Times New Roman" w:hAnsi="Times New Roman" w:cs="Times New Roman"/>
        </w:rPr>
        <w:t>‘</w:t>
      </w:r>
      <w:r w:rsidR="000005EB" w:rsidRPr="005B5523">
        <w:rPr>
          <w:rFonts w:ascii="Times New Roman" w:hAnsi="Times New Roman" w:cs="Times New Roman"/>
        </w:rPr>
        <w:t>Inside</w:t>
      </w:r>
      <w:r w:rsidR="00745A96" w:rsidRPr="005B5523">
        <w:rPr>
          <w:rFonts w:ascii="Times New Roman" w:hAnsi="Times New Roman" w:cs="Times New Roman"/>
        </w:rPr>
        <w:t>’</w:t>
      </w:r>
      <w:r w:rsidR="000005EB" w:rsidRPr="005B5523">
        <w:rPr>
          <w:rFonts w:ascii="Times New Roman" w:hAnsi="Times New Roman" w:cs="Times New Roman"/>
        </w:rPr>
        <w:t xml:space="preserve"> (local death, endogamy</w:t>
      </w:r>
      <w:r w:rsidR="002908F6" w:rsidRPr="005B5523">
        <w:rPr>
          <w:rFonts w:ascii="Times New Roman" w:hAnsi="Times New Roman" w:cs="Times New Roman"/>
        </w:rPr>
        <w:t>, rice</w:t>
      </w:r>
      <w:r w:rsidR="000005EB" w:rsidRPr="005B5523">
        <w:rPr>
          <w:rFonts w:ascii="Times New Roman" w:hAnsi="Times New Roman" w:cs="Times New Roman"/>
        </w:rPr>
        <w:t xml:space="preserve">) </w:t>
      </w:r>
      <w:r w:rsidR="00B872C7" w:rsidRPr="005B5523">
        <w:rPr>
          <w:rFonts w:ascii="Times New Roman" w:hAnsi="Times New Roman" w:cs="Times New Roman"/>
        </w:rPr>
        <w:t>wa</w:t>
      </w:r>
      <w:r w:rsidR="000005EB" w:rsidRPr="005B5523">
        <w:rPr>
          <w:rFonts w:ascii="Times New Roman" w:hAnsi="Times New Roman" w:cs="Times New Roman"/>
        </w:rPr>
        <w:t xml:space="preserve">s contrasted with </w:t>
      </w:r>
      <w:r w:rsidR="00745A96" w:rsidRPr="005B5523">
        <w:rPr>
          <w:rFonts w:ascii="Times New Roman" w:hAnsi="Times New Roman" w:cs="Times New Roman"/>
        </w:rPr>
        <w:t>‘</w:t>
      </w:r>
      <w:r w:rsidR="000005EB" w:rsidRPr="005B5523">
        <w:rPr>
          <w:rFonts w:ascii="Times New Roman" w:hAnsi="Times New Roman" w:cs="Times New Roman"/>
        </w:rPr>
        <w:t>outside</w:t>
      </w:r>
      <w:r w:rsidR="00745A96" w:rsidRPr="005B5523">
        <w:rPr>
          <w:rFonts w:ascii="Times New Roman" w:hAnsi="Times New Roman" w:cs="Times New Roman"/>
        </w:rPr>
        <w:t>’</w:t>
      </w:r>
      <w:r w:rsidR="002908F6" w:rsidRPr="005B5523">
        <w:rPr>
          <w:rFonts w:ascii="Times New Roman" w:hAnsi="Times New Roman" w:cs="Times New Roman"/>
        </w:rPr>
        <w:t xml:space="preserve"> (</w:t>
      </w:r>
      <w:r w:rsidR="00505190" w:rsidRPr="005B5523">
        <w:rPr>
          <w:rFonts w:ascii="Times New Roman" w:hAnsi="Times New Roman" w:cs="Times New Roman"/>
        </w:rPr>
        <w:t xml:space="preserve">dead </w:t>
      </w:r>
      <w:r w:rsidR="002908F6" w:rsidRPr="005B5523">
        <w:rPr>
          <w:rFonts w:ascii="Times New Roman" w:hAnsi="Times New Roman" w:cs="Times New Roman"/>
        </w:rPr>
        <w:t>outsid</w:t>
      </w:r>
      <w:r w:rsidR="00A87309" w:rsidRPr="005B5523">
        <w:rPr>
          <w:rFonts w:ascii="Times New Roman" w:hAnsi="Times New Roman" w:cs="Times New Roman"/>
        </w:rPr>
        <w:t>er’s heads, exogamy, children)</w:t>
      </w:r>
      <w:r w:rsidR="0021129E" w:rsidRPr="005B5523">
        <w:rPr>
          <w:rFonts w:ascii="Times New Roman" w:hAnsi="Times New Roman" w:cs="Times New Roman"/>
        </w:rPr>
        <w:t xml:space="preserve"> — both being essential to </w:t>
      </w:r>
      <w:r w:rsidR="00D64E50" w:rsidRPr="005B5523">
        <w:rPr>
          <w:rFonts w:ascii="Times New Roman" w:hAnsi="Times New Roman" w:cs="Times New Roman"/>
        </w:rPr>
        <w:t>the</w:t>
      </w:r>
      <w:r w:rsidR="0021129E" w:rsidRPr="005B5523">
        <w:rPr>
          <w:rFonts w:ascii="Times New Roman" w:hAnsi="Times New Roman" w:cs="Times New Roman"/>
        </w:rPr>
        <w:t xml:space="preserve"> building</w:t>
      </w:r>
      <w:r w:rsidR="00D64E50" w:rsidRPr="005B5523">
        <w:rPr>
          <w:rFonts w:ascii="Times New Roman" w:hAnsi="Times New Roman" w:cs="Times New Roman"/>
        </w:rPr>
        <w:t xml:space="preserve"> of the future</w:t>
      </w:r>
      <w:r w:rsidR="00A87309" w:rsidRPr="005B5523">
        <w:rPr>
          <w:rFonts w:ascii="Times New Roman" w:hAnsi="Times New Roman" w:cs="Times New Roman"/>
        </w:rPr>
        <w:t>.</w:t>
      </w:r>
    </w:p>
    <w:p w14:paraId="0D08EC57" w14:textId="6A6FC0A8" w:rsidR="00011503" w:rsidRPr="005B5523" w:rsidRDefault="00613DDB" w:rsidP="00524E82">
      <w:pPr>
        <w:spacing w:line="360" w:lineRule="auto"/>
        <w:ind w:right="-811" w:firstLine="426"/>
        <w:rPr>
          <w:rFonts w:ascii="Times New Roman" w:hAnsi="Times New Roman" w:cs="Times New Roman"/>
        </w:rPr>
      </w:pPr>
      <w:r w:rsidRPr="005B5523">
        <w:rPr>
          <w:rFonts w:ascii="Times New Roman" w:hAnsi="Times New Roman" w:cs="Times New Roman"/>
        </w:rPr>
        <w:t>This is somewhat similar to</w:t>
      </w:r>
      <w:r w:rsidR="00517606" w:rsidRPr="005B5523">
        <w:rPr>
          <w:rFonts w:ascii="Times New Roman" w:hAnsi="Times New Roman" w:cs="Times New Roman"/>
        </w:rPr>
        <w:t xml:space="preserve"> the symbolism of</w:t>
      </w:r>
      <w:r w:rsidRPr="005B5523">
        <w:rPr>
          <w:rFonts w:ascii="Times New Roman" w:hAnsi="Times New Roman" w:cs="Times New Roman"/>
        </w:rPr>
        <w:t xml:space="preserve"> </w:t>
      </w:r>
      <w:r w:rsidR="00517606" w:rsidRPr="005B5523">
        <w:rPr>
          <w:rFonts w:ascii="Times New Roman" w:hAnsi="Times New Roman" w:cs="Times New Roman"/>
        </w:rPr>
        <w:t>some</w:t>
      </w:r>
      <w:r w:rsidRPr="005B5523">
        <w:rPr>
          <w:rFonts w:ascii="Times New Roman" w:hAnsi="Times New Roman" w:cs="Times New Roman"/>
        </w:rPr>
        <w:t xml:space="preserve"> </w:t>
      </w:r>
      <w:r w:rsidR="000602F9" w:rsidRPr="005B5523">
        <w:rPr>
          <w:rFonts w:ascii="Times New Roman" w:hAnsi="Times New Roman" w:cs="Times New Roman"/>
        </w:rPr>
        <w:t xml:space="preserve">slash-and-burn </w:t>
      </w:r>
      <w:r w:rsidR="00203882" w:rsidRPr="005B5523">
        <w:rPr>
          <w:rFonts w:ascii="Times New Roman" w:hAnsi="Times New Roman" w:cs="Times New Roman"/>
        </w:rPr>
        <w:t xml:space="preserve">rice </w:t>
      </w:r>
      <w:r w:rsidR="000602F9" w:rsidRPr="005B5523">
        <w:rPr>
          <w:rFonts w:ascii="Times New Roman" w:hAnsi="Times New Roman" w:cs="Times New Roman"/>
        </w:rPr>
        <w:t>peasant</w:t>
      </w:r>
      <w:r w:rsidR="00F46CC4" w:rsidRPr="005B5523">
        <w:rPr>
          <w:rFonts w:ascii="Times New Roman" w:hAnsi="Times New Roman" w:cs="Times New Roman"/>
        </w:rPr>
        <w:t xml:space="preserve">s </w:t>
      </w:r>
      <w:r w:rsidR="00BB6B50" w:rsidRPr="005B5523">
        <w:rPr>
          <w:rFonts w:ascii="Times New Roman" w:hAnsi="Times New Roman" w:cs="Times New Roman"/>
        </w:rPr>
        <w:t>of Central Borneo, the Kayan D</w:t>
      </w:r>
      <w:r w:rsidR="00F46CC4" w:rsidRPr="005B5523">
        <w:rPr>
          <w:rFonts w:ascii="Times New Roman" w:hAnsi="Times New Roman" w:cs="Times New Roman"/>
        </w:rPr>
        <w:t xml:space="preserve">yaks. </w:t>
      </w:r>
      <w:r w:rsidR="00F64ACC" w:rsidRPr="005B5523">
        <w:rPr>
          <w:rFonts w:ascii="Times New Roman" w:hAnsi="Times New Roman" w:cs="Times New Roman"/>
        </w:rPr>
        <w:t>The Kayan form</w:t>
      </w:r>
      <w:r w:rsidR="00517606" w:rsidRPr="005B5523">
        <w:rPr>
          <w:rFonts w:ascii="Times New Roman" w:hAnsi="Times New Roman" w:cs="Times New Roman"/>
        </w:rPr>
        <w:t>ed</w:t>
      </w:r>
      <w:r w:rsidR="00203882" w:rsidRPr="005B5523">
        <w:rPr>
          <w:rFonts w:ascii="Times New Roman" w:hAnsi="Times New Roman" w:cs="Times New Roman"/>
        </w:rPr>
        <w:t xml:space="preserve"> </w:t>
      </w:r>
      <w:r w:rsidR="005F2B8B" w:rsidRPr="005B5523">
        <w:rPr>
          <w:rFonts w:ascii="Times New Roman" w:hAnsi="Times New Roman" w:cs="Times New Roman"/>
        </w:rPr>
        <w:t xml:space="preserve">localized </w:t>
      </w:r>
      <w:r w:rsidR="00F64ACC" w:rsidRPr="005B5523">
        <w:rPr>
          <w:rFonts w:ascii="Times New Roman" w:hAnsi="Times New Roman" w:cs="Times New Roman"/>
        </w:rPr>
        <w:t>ambilineal kinship clusters that live</w:t>
      </w:r>
      <w:r w:rsidR="00517606" w:rsidRPr="005B5523">
        <w:rPr>
          <w:rFonts w:ascii="Times New Roman" w:hAnsi="Times New Roman" w:cs="Times New Roman"/>
        </w:rPr>
        <w:t>d</w:t>
      </w:r>
      <w:r w:rsidR="00F64ACC" w:rsidRPr="005B5523">
        <w:rPr>
          <w:rFonts w:ascii="Times New Roman" w:hAnsi="Times New Roman" w:cs="Times New Roman"/>
        </w:rPr>
        <w:t xml:space="preserve"> together in </w:t>
      </w:r>
      <w:r w:rsidR="00505190" w:rsidRPr="005B5523">
        <w:rPr>
          <w:rFonts w:ascii="Times New Roman" w:hAnsi="Times New Roman" w:cs="Times New Roman"/>
        </w:rPr>
        <w:t>long</w:t>
      </w:r>
      <w:r w:rsidR="005520D8" w:rsidRPr="005B5523">
        <w:rPr>
          <w:rFonts w:ascii="Times New Roman" w:hAnsi="Times New Roman" w:cs="Times New Roman"/>
        </w:rPr>
        <w:t>house</w:t>
      </w:r>
      <w:r w:rsidR="00F64ACC" w:rsidRPr="005B5523">
        <w:rPr>
          <w:rFonts w:ascii="Times New Roman" w:hAnsi="Times New Roman" w:cs="Times New Roman"/>
        </w:rPr>
        <w:t xml:space="preserve">s </w:t>
      </w:r>
      <w:r w:rsidR="00203882" w:rsidRPr="005B5523">
        <w:rPr>
          <w:rFonts w:ascii="Times New Roman" w:hAnsi="Times New Roman" w:cs="Times New Roman"/>
        </w:rPr>
        <w:t>situated</w:t>
      </w:r>
      <w:r w:rsidR="00F64ACC" w:rsidRPr="005B5523">
        <w:rPr>
          <w:rFonts w:ascii="Times New Roman" w:hAnsi="Times New Roman" w:cs="Times New Roman"/>
        </w:rPr>
        <w:t xml:space="preserve"> on the banks of a river</w:t>
      </w:r>
      <w:r w:rsidR="00B37986" w:rsidRPr="005B5523">
        <w:rPr>
          <w:rFonts w:ascii="Times New Roman" w:hAnsi="Times New Roman" w:cs="Times New Roman"/>
        </w:rPr>
        <w:t xml:space="preserve">. </w:t>
      </w:r>
      <w:r w:rsidR="008C7C34" w:rsidRPr="005B5523">
        <w:rPr>
          <w:rFonts w:ascii="Times New Roman" w:hAnsi="Times New Roman" w:cs="Times New Roman"/>
        </w:rPr>
        <w:t xml:space="preserve">With the exception of </w:t>
      </w:r>
      <w:r w:rsidR="00926EA1" w:rsidRPr="005B5523">
        <w:rPr>
          <w:rFonts w:ascii="Times New Roman" w:hAnsi="Times New Roman" w:cs="Times New Roman"/>
        </w:rPr>
        <w:t xml:space="preserve">the </w:t>
      </w:r>
      <w:r w:rsidR="008C7C34" w:rsidRPr="005B5523">
        <w:rPr>
          <w:rFonts w:ascii="Times New Roman" w:hAnsi="Times New Roman" w:cs="Times New Roman"/>
        </w:rPr>
        <w:t>chiefs they mar</w:t>
      </w:r>
      <w:r w:rsidR="00517606" w:rsidRPr="005B5523">
        <w:rPr>
          <w:rFonts w:ascii="Times New Roman" w:hAnsi="Times New Roman" w:cs="Times New Roman"/>
        </w:rPr>
        <w:t>ried</w:t>
      </w:r>
      <w:r w:rsidR="008C7C34" w:rsidRPr="005B5523">
        <w:rPr>
          <w:rFonts w:ascii="Times New Roman" w:hAnsi="Times New Roman" w:cs="Times New Roman"/>
        </w:rPr>
        <w:t xml:space="preserve"> endogamously</w:t>
      </w:r>
      <w:r w:rsidR="00203882" w:rsidRPr="005B5523">
        <w:rPr>
          <w:rFonts w:ascii="Times New Roman" w:hAnsi="Times New Roman" w:cs="Times New Roman"/>
        </w:rPr>
        <w:t xml:space="preserve">. To </w:t>
      </w:r>
      <w:r w:rsidR="006E289C" w:rsidRPr="005B5523">
        <w:rPr>
          <w:rFonts w:ascii="Times New Roman" w:hAnsi="Times New Roman" w:cs="Times New Roman"/>
        </w:rPr>
        <w:t>ensure</w:t>
      </w:r>
      <w:r w:rsidR="00203882" w:rsidRPr="005B5523">
        <w:rPr>
          <w:rFonts w:ascii="Times New Roman" w:hAnsi="Times New Roman" w:cs="Times New Roman"/>
        </w:rPr>
        <w:t xml:space="preserve"> the growth of rice, they enlist</w:t>
      </w:r>
      <w:r w:rsidR="00517606" w:rsidRPr="005B5523">
        <w:rPr>
          <w:rFonts w:ascii="Times New Roman" w:hAnsi="Times New Roman" w:cs="Times New Roman"/>
        </w:rPr>
        <w:t>ed</w:t>
      </w:r>
      <w:r w:rsidR="004F1195" w:rsidRPr="005B5523">
        <w:rPr>
          <w:rFonts w:ascii="Times New Roman" w:hAnsi="Times New Roman" w:cs="Times New Roman"/>
        </w:rPr>
        <w:t xml:space="preserve"> the help of</w:t>
      </w:r>
      <w:r w:rsidR="00203882" w:rsidRPr="005B5523">
        <w:rPr>
          <w:rFonts w:ascii="Times New Roman" w:hAnsi="Times New Roman" w:cs="Times New Roman"/>
        </w:rPr>
        <w:t xml:space="preserve"> the de</w:t>
      </w:r>
      <w:r w:rsidR="006E289C" w:rsidRPr="005B5523">
        <w:rPr>
          <w:rFonts w:ascii="Times New Roman" w:hAnsi="Times New Roman" w:cs="Times New Roman"/>
        </w:rPr>
        <w:t>a</w:t>
      </w:r>
      <w:r w:rsidR="00203882" w:rsidRPr="005B5523">
        <w:rPr>
          <w:rFonts w:ascii="Times New Roman" w:hAnsi="Times New Roman" w:cs="Times New Roman"/>
        </w:rPr>
        <w:t>d of the</w:t>
      </w:r>
      <w:r w:rsidR="00594576" w:rsidRPr="005B5523">
        <w:rPr>
          <w:rFonts w:ascii="Times New Roman" w:hAnsi="Times New Roman" w:cs="Times New Roman"/>
        </w:rPr>
        <w:t>ir</w:t>
      </w:r>
      <w:r w:rsidR="00203882" w:rsidRPr="005B5523">
        <w:rPr>
          <w:rFonts w:ascii="Times New Roman" w:hAnsi="Times New Roman" w:cs="Times New Roman"/>
        </w:rPr>
        <w:t xml:space="preserve"> </w:t>
      </w:r>
      <w:r w:rsidR="006E289C" w:rsidRPr="005B5523">
        <w:rPr>
          <w:rFonts w:ascii="Times New Roman" w:hAnsi="Times New Roman" w:cs="Times New Roman"/>
        </w:rPr>
        <w:t xml:space="preserve">kinship community, </w:t>
      </w:r>
      <w:r w:rsidR="004F1195" w:rsidRPr="005B5523">
        <w:rPr>
          <w:rFonts w:ascii="Times New Roman" w:hAnsi="Times New Roman" w:cs="Times New Roman"/>
        </w:rPr>
        <w:t xml:space="preserve">and so </w:t>
      </w:r>
      <w:r w:rsidR="006E289C" w:rsidRPr="005B5523">
        <w:rPr>
          <w:rFonts w:ascii="Times New Roman" w:hAnsi="Times New Roman" w:cs="Times New Roman"/>
        </w:rPr>
        <w:t xml:space="preserve">they </w:t>
      </w:r>
      <w:r w:rsidR="00517606" w:rsidRPr="005B5523">
        <w:rPr>
          <w:rFonts w:ascii="Times New Roman" w:hAnsi="Times New Roman" w:cs="Times New Roman"/>
        </w:rPr>
        <w:t>sought</w:t>
      </w:r>
      <w:r w:rsidR="006E289C" w:rsidRPr="005B5523">
        <w:rPr>
          <w:rFonts w:ascii="Times New Roman" w:hAnsi="Times New Roman" w:cs="Times New Roman"/>
        </w:rPr>
        <w:t xml:space="preserve"> to appropriate the force of ‘inside death’</w:t>
      </w:r>
      <w:r w:rsidR="00BD2768" w:rsidRPr="005B5523">
        <w:rPr>
          <w:rFonts w:ascii="Times New Roman" w:hAnsi="Times New Roman" w:cs="Times New Roman"/>
        </w:rPr>
        <w:t xml:space="preserve"> (Aijmer 2010)</w:t>
      </w:r>
      <w:r w:rsidR="006E289C" w:rsidRPr="005B5523">
        <w:rPr>
          <w:rFonts w:ascii="Times New Roman" w:hAnsi="Times New Roman" w:cs="Times New Roman"/>
        </w:rPr>
        <w:t xml:space="preserve">. They </w:t>
      </w:r>
      <w:r w:rsidR="00BD2768" w:rsidRPr="005B5523">
        <w:rPr>
          <w:rFonts w:ascii="Times New Roman" w:hAnsi="Times New Roman" w:cs="Times New Roman"/>
        </w:rPr>
        <w:t xml:space="preserve">too </w:t>
      </w:r>
      <w:r w:rsidR="00CD3F22" w:rsidRPr="005B5523">
        <w:rPr>
          <w:rFonts w:ascii="Times New Roman" w:hAnsi="Times New Roman" w:cs="Times New Roman"/>
        </w:rPr>
        <w:t>were</w:t>
      </w:r>
      <w:r w:rsidR="006E289C" w:rsidRPr="005B5523">
        <w:rPr>
          <w:rFonts w:ascii="Times New Roman" w:hAnsi="Times New Roman" w:cs="Times New Roman"/>
        </w:rPr>
        <w:t xml:space="preserve"> head</w:t>
      </w:r>
      <w:r w:rsidR="00493D01" w:rsidRPr="005B5523">
        <w:rPr>
          <w:rFonts w:ascii="Times New Roman" w:hAnsi="Times New Roman" w:cs="Times New Roman"/>
        </w:rPr>
        <w:t>-</w:t>
      </w:r>
      <w:r w:rsidR="006E289C" w:rsidRPr="005B5523">
        <w:rPr>
          <w:rFonts w:ascii="Times New Roman" w:hAnsi="Times New Roman" w:cs="Times New Roman"/>
        </w:rPr>
        <w:t>hunters</w:t>
      </w:r>
      <w:r w:rsidR="00926EA1" w:rsidRPr="005B5523">
        <w:rPr>
          <w:rFonts w:ascii="Times New Roman" w:hAnsi="Times New Roman" w:cs="Times New Roman"/>
        </w:rPr>
        <w:t>,</w:t>
      </w:r>
      <w:r w:rsidR="006E289C" w:rsidRPr="005B5523">
        <w:rPr>
          <w:rFonts w:ascii="Times New Roman" w:hAnsi="Times New Roman" w:cs="Times New Roman"/>
        </w:rPr>
        <w:t xml:space="preserve"> and this way </w:t>
      </w:r>
      <w:r w:rsidR="00926EA1" w:rsidRPr="005B5523">
        <w:rPr>
          <w:rFonts w:ascii="Times New Roman" w:hAnsi="Times New Roman" w:cs="Times New Roman"/>
        </w:rPr>
        <w:t xml:space="preserve">of </w:t>
      </w:r>
      <w:r w:rsidR="006E289C" w:rsidRPr="005B5523">
        <w:rPr>
          <w:rFonts w:ascii="Times New Roman" w:hAnsi="Times New Roman" w:cs="Times New Roman"/>
        </w:rPr>
        <w:t>appropriat</w:t>
      </w:r>
      <w:r w:rsidR="00926EA1" w:rsidRPr="005B5523">
        <w:rPr>
          <w:rFonts w:ascii="Times New Roman" w:hAnsi="Times New Roman" w:cs="Times New Roman"/>
        </w:rPr>
        <w:t>ing</w:t>
      </w:r>
      <w:r w:rsidR="006E289C" w:rsidRPr="005B5523">
        <w:rPr>
          <w:rFonts w:ascii="Times New Roman" w:hAnsi="Times New Roman" w:cs="Times New Roman"/>
        </w:rPr>
        <w:t xml:space="preserve"> ‘outside death’</w:t>
      </w:r>
      <w:r w:rsidR="004F1195" w:rsidRPr="005B5523">
        <w:rPr>
          <w:rFonts w:ascii="Times New Roman" w:hAnsi="Times New Roman" w:cs="Times New Roman"/>
        </w:rPr>
        <w:t xml:space="preserve"> suggests that</w:t>
      </w:r>
      <w:r w:rsidR="00926EA1" w:rsidRPr="005B5523">
        <w:rPr>
          <w:rFonts w:ascii="Times New Roman" w:hAnsi="Times New Roman" w:cs="Times New Roman"/>
        </w:rPr>
        <w:t xml:space="preserve"> here too</w:t>
      </w:r>
      <w:r w:rsidR="004F1195" w:rsidRPr="005B5523">
        <w:rPr>
          <w:rFonts w:ascii="Times New Roman" w:hAnsi="Times New Roman" w:cs="Times New Roman"/>
        </w:rPr>
        <w:t xml:space="preserve"> </w:t>
      </w:r>
      <w:r w:rsidR="00BB6B50" w:rsidRPr="005B5523">
        <w:rPr>
          <w:rFonts w:ascii="Times New Roman" w:hAnsi="Times New Roman" w:cs="Times New Roman"/>
        </w:rPr>
        <w:t>this</w:t>
      </w:r>
      <w:r w:rsidR="004F1195" w:rsidRPr="005B5523">
        <w:rPr>
          <w:rFonts w:ascii="Times New Roman" w:hAnsi="Times New Roman" w:cs="Times New Roman"/>
        </w:rPr>
        <w:t xml:space="preserve"> </w:t>
      </w:r>
      <w:r w:rsidR="00BD2768" w:rsidRPr="005B5523">
        <w:rPr>
          <w:rFonts w:ascii="Times New Roman" w:hAnsi="Times New Roman" w:cs="Times New Roman"/>
        </w:rPr>
        <w:t>was</w:t>
      </w:r>
      <w:r w:rsidR="00594576" w:rsidRPr="005B5523">
        <w:rPr>
          <w:rFonts w:ascii="Times New Roman" w:hAnsi="Times New Roman" w:cs="Times New Roman"/>
        </w:rPr>
        <w:t xml:space="preserve"> </w:t>
      </w:r>
      <w:r w:rsidR="004F1195" w:rsidRPr="005B5523">
        <w:rPr>
          <w:rFonts w:ascii="Times New Roman" w:hAnsi="Times New Roman" w:cs="Times New Roman"/>
        </w:rPr>
        <w:t>part of</w:t>
      </w:r>
      <w:r w:rsidR="00BE03B4" w:rsidRPr="005B5523">
        <w:rPr>
          <w:rFonts w:ascii="Times New Roman" w:hAnsi="Times New Roman" w:cs="Times New Roman"/>
        </w:rPr>
        <w:t xml:space="preserve"> the construction of a social future in terms of human progeny.</w:t>
      </w:r>
    </w:p>
    <w:p w14:paraId="5DACB91F" w14:textId="4B4C7A0E" w:rsidR="00493D01" w:rsidRPr="005B5523" w:rsidRDefault="00BB6B50" w:rsidP="00524E82">
      <w:pPr>
        <w:spacing w:line="360" w:lineRule="auto"/>
        <w:ind w:right="-811" w:firstLine="426"/>
        <w:rPr>
          <w:rFonts w:ascii="Times New Roman" w:hAnsi="Times New Roman" w:cs="Times New Roman"/>
        </w:rPr>
      </w:pPr>
      <w:r w:rsidRPr="005B5523">
        <w:rPr>
          <w:rFonts w:ascii="Times New Roman" w:hAnsi="Times New Roman" w:cs="Times New Roman"/>
        </w:rPr>
        <w:t>However, it is also obvious that</w:t>
      </w:r>
      <w:r w:rsidR="000C511D" w:rsidRPr="005B5523">
        <w:rPr>
          <w:rFonts w:ascii="Times New Roman" w:hAnsi="Times New Roman" w:cs="Times New Roman"/>
        </w:rPr>
        <w:t xml:space="preserve"> these </w:t>
      </w:r>
      <w:r w:rsidR="00EE4DEB" w:rsidRPr="005B5523">
        <w:rPr>
          <w:rFonts w:ascii="Times New Roman" w:hAnsi="Times New Roman" w:cs="Times New Roman"/>
        </w:rPr>
        <w:t>contrasting elements</w:t>
      </w:r>
      <w:r w:rsidR="000C511D" w:rsidRPr="005B5523">
        <w:rPr>
          <w:rFonts w:ascii="Times New Roman" w:hAnsi="Times New Roman" w:cs="Times New Roman"/>
        </w:rPr>
        <w:t xml:space="preserve"> </w:t>
      </w:r>
      <w:r w:rsidR="00EE4DEB" w:rsidRPr="005B5523">
        <w:rPr>
          <w:rFonts w:ascii="Times New Roman" w:hAnsi="Times New Roman" w:cs="Times New Roman"/>
        </w:rPr>
        <w:t xml:space="preserve">are part </w:t>
      </w:r>
      <w:r w:rsidR="000C511D" w:rsidRPr="005B5523">
        <w:rPr>
          <w:rFonts w:ascii="Times New Roman" w:hAnsi="Times New Roman" w:cs="Times New Roman"/>
        </w:rPr>
        <w:t xml:space="preserve">of a </w:t>
      </w:r>
      <w:r w:rsidR="00152258" w:rsidRPr="005B5523">
        <w:rPr>
          <w:rFonts w:ascii="Times New Roman" w:hAnsi="Times New Roman" w:cs="Times New Roman"/>
        </w:rPr>
        <w:t>quintessential</w:t>
      </w:r>
      <w:r w:rsidR="000C511D" w:rsidRPr="005B5523">
        <w:rPr>
          <w:rFonts w:ascii="Times New Roman" w:hAnsi="Times New Roman" w:cs="Times New Roman"/>
        </w:rPr>
        <w:t xml:space="preserve"> symbolic </w:t>
      </w:r>
      <w:r w:rsidR="00800FE8" w:rsidRPr="005B5523">
        <w:rPr>
          <w:rFonts w:ascii="Times New Roman" w:hAnsi="Times New Roman" w:cs="Times New Roman"/>
        </w:rPr>
        <w:t>idiom</w:t>
      </w:r>
      <w:r w:rsidR="000C511D" w:rsidRPr="005B5523">
        <w:rPr>
          <w:rFonts w:ascii="Times New Roman" w:hAnsi="Times New Roman" w:cs="Times New Roman"/>
        </w:rPr>
        <w:t xml:space="preserve"> </w:t>
      </w:r>
      <w:r w:rsidR="00B872C7" w:rsidRPr="005B5523">
        <w:rPr>
          <w:rFonts w:ascii="Times New Roman" w:hAnsi="Times New Roman" w:cs="Times New Roman"/>
        </w:rPr>
        <w:t xml:space="preserve">that is </w:t>
      </w:r>
      <w:r w:rsidR="00926EA1" w:rsidRPr="005B5523">
        <w:rPr>
          <w:rFonts w:ascii="Times New Roman" w:hAnsi="Times New Roman" w:cs="Times New Roman"/>
        </w:rPr>
        <w:t xml:space="preserve">found in </w:t>
      </w:r>
      <w:r w:rsidR="000C511D" w:rsidRPr="005B5523">
        <w:rPr>
          <w:rFonts w:ascii="Times New Roman" w:hAnsi="Times New Roman" w:cs="Times New Roman"/>
        </w:rPr>
        <w:t>Southeast Asia</w:t>
      </w:r>
      <w:r w:rsidR="00926EA1" w:rsidRPr="005B5523">
        <w:rPr>
          <w:rFonts w:ascii="Times New Roman" w:hAnsi="Times New Roman" w:cs="Times New Roman"/>
        </w:rPr>
        <w:t xml:space="preserve"> </w:t>
      </w:r>
      <w:r w:rsidR="00F0583C" w:rsidRPr="005B5523">
        <w:rPr>
          <w:rFonts w:ascii="Times New Roman" w:hAnsi="Times New Roman" w:cs="Times New Roman"/>
        </w:rPr>
        <w:t xml:space="preserve">more </w:t>
      </w:r>
      <w:r w:rsidR="00926EA1" w:rsidRPr="005B5523">
        <w:rPr>
          <w:rFonts w:ascii="Times New Roman" w:hAnsi="Times New Roman" w:cs="Times New Roman"/>
        </w:rPr>
        <w:t>widely</w:t>
      </w:r>
      <w:r w:rsidR="00152258" w:rsidRPr="005B5523">
        <w:rPr>
          <w:rFonts w:ascii="Times New Roman" w:hAnsi="Times New Roman" w:cs="Times New Roman"/>
        </w:rPr>
        <w:t>.</w:t>
      </w:r>
      <w:r w:rsidR="000C511D" w:rsidRPr="005B5523">
        <w:rPr>
          <w:rFonts w:ascii="Times New Roman" w:hAnsi="Times New Roman" w:cs="Times New Roman"/>
        </w:rPr>
        <w:t xml:space="preserve"> </w:t>
      </w:r>
      <w:r w:rsidR="00152258" w:rsidRPr="005B5523">
        <w:rPr>
          <w:rFonts w:ascii="Times New Roman" w:hAnsi="Times New Roman" w:cs="Times New Roman"/>
        </w:rPr>
        <w:t>These</w:t>
      </w:r>
      <w:r w:rsidR="00310E4E" w:rsidRPr="005B5523">
        <w:rPr>
          <w:rFonts w:ascii="Times New Roman" w:hAnsi="Times New Roman" w:cs="Times New Roman"/>
        </w:rPr>
        <w:t xml:space="preserve"> elements </w:t>
      </w:r>
      <w:r w:rsidR="00800FE8" w:rsidRPr="005B5523">
        <w:rPr>
          <w:rFonts w:ascii="Times New Roman" w:hAnsi="Times New Roman" w:cs="Times New Roman"/>
        </w:rPr>
        <w:t>float</w:t>
      </w:r>
      <w:r w:rsidR="00310E4E" w:rsidRPr="005B5523">
        <w:rPr>
          <w:rFonts w:ascii="Times New Roman" w:hAnsi="Times New Roman" w:cs="Times New Roman"/>
        </w:rPr>
        <w:t xml:space="preserve"> around </w:t>
      </w:r>
      <w:r w:rsidR="001359AF" w:rsidRPr="005B5523">
        <w:rPr>
          <w:rFonts w:ascii="Times New Roman" w:hAnsi="Times New Roman" w:cs="Times New Roman"/>
        </w:rPr>
        <w:t>in rice</w:t>
      </w:r>
      <w:r w:rsidR="00926EA1" w:rsidRPr="005B5523">
        <w:rPr>
          <w:rFonts w:ascii="Times New Roman" w:hAnsi="Times New Roman" w:cs="Times New Roman"/>
        </w:rPr>
        <w:t>-</w:t>
      </w:r>
      <w:r w:rsidR="001359AF" w:rsidRPr="005B5523">
        <w:rPr>
          <w:rFonts w:ascii="Times New Roman" w:hAnsi="Times New Roman" w:cs="Times New Roman"/>
        </w:rPr>
        <w:t xml:space="preserve">producing societies </w:t>
      </w:r>
      <w:r w:rsidR="00310E4E" w:rsidRPr="005B5523">
        <w:rPr>
          <w:rFonts w:ascii="Times New Roman" w:hAnsi="Times New Roman" w:cs="Times New Roman"/>
        </w:rPr>
        <w:t>and reappear</w:t>
      </w:r>
      <w:r w:rsidR="001359AF" w:rsidRPr="005B5523">
        <w:rPr>
          <w:rFonts w:ascii="Times New Roman" w:hAnsi="Times New Roman" w:cs="Times New Roman"/>
        </w:rPr>
        <w:t xml:space="preserve"> in each</w:t>
      </w:r>
      <w:r w:rsidR="00D64E50" w:rsidRPr="005B5523">
        <w:rPr>
          <w:rFonts w:ascii="Times New Roman" w:hAnsi="Times New Roman" w:cs="Times New Roman"/>
        </w:rPr>
        <w:t>,</w:t>
      </w:r>
      <w:r w:rsidR="001359AF" w:rsidRPr="005B5523">
        <w:rPr>
          <w:rFonts w:ascii="Times New Roman" w:hAnsi="Times New Roman" w:cs="Times New Roman"/>
        </w:rPr>
        <w:t xml:space="preserve"> often</w:t>
      </w:r>
      <w:r w:rsidR="00310E4E" w:rsidRPr="005B5523">
        <w:rPr>
          <w:rFonts w:ascii="Times New Roman" w:hAnsi="Times New Roman" w:cs="Times New Roman"/>
        </w:rPr>
        <w:t xml:space="preserve"> </w:t>
      </w:r>
      <w:r w:rsidR="00D64E50" w:rsidRPr="005B5523">
        <w:rPr>
          <w:rFonts w:ascii="Times New Roman" w:hAnsi="Times New Roman" w:cs="Times New Roman"/>
        </w:rPr>
        <w:t xml:space="preserve">in </w:t>
      </w:r>
      <w:r w:rsidR="00310E4E" w:rsidRPr="005B5523">
        <w:rPr>
          <w:rFonts w:ascii="Times New Roman" w:hAnsi="Times New Roman" w:cs="Times New Roman"/>
        </w:rPr>
        <w:t>new combinations.</w:t>
      </w:r>
      <w:r w:rsidR="004B74E3" w:rsidRPr="005B5523">
        <w:rPr>
          <w:rStyle w:val="FootnoteReference"/>
          <w:rFonts w:ascii="Times New Roman" w:hAnsi="Times New Roman" w:cs="Times New Roman"/>
        </w:rPr>
        <w:footnoteReference w:id="15"/>
      </w:r>
      <w:r w:rsidR="00310E4E" w:rsidRPr="005B5523">
        <w:rPr>
          <w:rFonts w:ascii="Times New Roman" w:hAnsi="Times New Roman" w:cs="Times New Roman"/>
        </w:rPr>
        <w:t xml:space="preserve"> Outside/inside, exogamy/endogamy, ancestors/</w:t>
      </w:r>
      <w:r w:rsidR="00CA2051" w:rsidRPr="005B5523">
        <w:rPr>
          <w:rFonts w:ascii="Times New Roman" w:hAnsi="Times New Roman" w:cs="Times New Roman"/>
        </w:rPr>
        <w:t>foreign heads</w:t>
      </w:r>
      <w:r w:rsidR="00B872C7" w:rsidRPr="005B5523">
        <w:rPr>
          <w:rFonts w:ascii="Times New Roman" w:hAnsi="Times New Roman" w:cs="Times New Roman"/>
        </w:rPr>
        <w:t xml:space="preserve"> and</w:t>
      </w:r>
      <w:r w:rsidR="00310E4E" w:rsidRPr="005B5523">
        <w:rPr>
          <w:rFonts w:ascii="Times New Roman" w:hAnsi="Times New Roman" w:cs="Times New Roman"/>
        </w:rPr>
        <w:t xml:space="preserve"> rice/children are symbolic contrasts</w:t>
      </w:r>
      <w:r w:rsidR="00AB5A85" w:rsidRPr="005B5523">
        <w:rPr>
          <w:rFonts w:ascii="Times New Roman" w:hAnsi="Times New Roman" w:cs="Times New Roman"/>
        </w:rPr>
        <w:t xml:space="preserve"> </w:t>
      </w:r>
      <w:r w:rsidR="00800FE8" w:rsidRPr="005B5523">
        <w:rPr>
          <w:rFonts w:ascii="Times New Roman" w:hAnsi="Times New Roman" w:cs="Times New Roman"/>
        </w:rPr>
        <w:t xml:space="preserve">that </w:t>
      </w:r>
      <w:r w:rsidR="00AB5A85" w:rsidRPr="005B5523">
        <w:rPr>
          <w:rFonts w:ascii="Times New Roman" w:hAnsi="Times New Roman" w:cs="Times New Roman"/>
        </w:rPr>
        <w:t xml:space="preserve">appear and reappear in </w:t>
      </w:r>
      <w:r w:rsidR="002310CC" w:rsidRPr="005B5523">
        <w:rPr>
          <w:rFonts w:ascii="Times New Roman" w:hAnsi="Times New Roman" w:cs="Times New Roman"/>
        </w:rPr>
        <w:t xml:space="preserve">the </w:t>
      </w:r>
      <w:r w:rsidR="00AB5A85" w:rsidRPr="005B5523">
        <w:rPr>
          <w:rFonts w:ascii="Times New Roman" w:hAnsi="Times New Roman" w:cs="Times New Roman"/>
        </w:rPr>
        <w:t xml:space="preserve">most complex </w:t>
      </w:r>
      <w:r w:rsidR="00035BDC" w:rsidRPr="005B5523">
        <w:rPr>
          <w:rFonts w:ascii="Times New Roman" w:hAnsi="Times New Roman" w:cs="Times New Roman"/>
        </w:rPr>
        <w:t>amalgams</w:t>
      </w:r>
      <w:r w:rsidR="00AB5A85" w:rsidRPr="005B5523">
        <w:rPr>
          <w:rFonts w:ascii="Times New Roman" w:hAnsi="Times New Roman" w:cs="Times New Roman"/>
        </w:rPr>
        <w:t>,</w:t>
      </w:r>
      <w:r w:rsidR="00800FE8" w:rsidRPr="005B5523">
        <w:rPr>
          <w:rFonts w:ascii="Times New Roman" w:hAnsi="Times New Roman" w:cs="Times New Roman"/>
        </w:rPr>
        <w:t xml:space="preserve"> a</w:t>
      </w:r>
      <w:r w:rsidR="00AB5A85" w:rsidRPr="005B5523">
        <w:rPr>
          <w:rFonts w:ascii="Times New Roman" w:hAnsi="Times New Roman" w:cs="Times New Roman"/>
        </w:rPr>
        <w:t>s</w:t>
      </w:r>
      <w:r w:rsidR="003653AE" w:rsidRPr="005B5523">
        <w:rPr>
          <w:rFonts w:ascii="Times New Roman" w:hAnsi="Times New Roman" w:cs="Times New Roman"/>
        </w:rPr>
        <w:t>, for instance,</w:t>
      </w:r>
      <w:r w:rsidR="00AB5A85" w:rsidRPr="005B5523">
        <w:rPr>
          <w:rFonts w:ascii="Times New Roman" w:hAnsi="Times New Roman" w:cs="Times New Roman"/>
        </w:rPr>
        <w:t xml:space="preserve"> among the To Pamona </w:t>
      </w:r>
      <w:r w:rsidR="001359AF" w:rsidRPr="005B5523">
        <w:rPr>
          <w:rFonts w:ascii="Times New Roman" w:hAnsi="Times New Roman" w:cs="Times New Roman"/>
        </w:rPr>
        <w:t>of Sulawesi.</w:t>
      </w:r>
      <w:r w:rsidR="00800FE8" w:rsidRPr="005B5523">
        <w:rPr>
          <w:rFonts w:ascii="Times New Roman" w:hAnsi="Times New Roman" w:cs="Times New Roman"/>
        </w:rPr>
        <w:t xml:space="preserve"> </w:t>
      </w:r>
      <w:r w:rsidR="00F427C5" w:rsidRPr="005B5523">
        <w:rPr>
          <w:rFonts w:ascii="Times New Roman" w:hAnsi="Times New Roman" w:cs="Times New Roman"/>
        </w:rPr>
        <w:t>D</w:t>
      </w:r>
      <w:r w:rsidR="00800FE8" w:rsidRPr="005B5523">
        <w:rPr>
          <w:rFonts w:ascii="Times New Roman" w:hAnsi="Times New Roman" w:cs="Times New Roman"/>
        </w:rPr>
        <w:t xml:space="preserve">espite their </w:t>
      </w:r>
      <w:r w:rsidR="00035BDC" w:rsidRPr="005B5523">
        <w:rPr>
          <w:rFonts w:ascii="Times New Roman" w:hAnsi="Times New Roman" w:cs="Times New Roman"/>
        </w:rPr>
        <w:t xml:space="preserve">drastic </w:t>
      </w:r>
      <w:r w:rsidR="00E25C7D" w:rsidRPr="005B5523">
        <w:rPr>
          <w:rFonts w:ascii="Times New Roman" w:hAnsi="Times New Roman" w:cs="Times New Roman"/>
        </w:rPr>
        <w:t>reversal</w:t>
      </w:r>
      <w:r w:rsidR="00035BDC" w:rsidRPr="005B5523">
        <w:rPr>
          <w:rFonts w:ascii="Times New Roman" w:hAnsi="Times New Roman" w:cs="Times New Roman"/>
        </w:rPr>
        <w:t xml:space="preserve"> of </w:t>
      </w:r>
      <w:r w:rsidR="003748CF" w:rsidRPr="005B5523">
        <w:rPr>
          <w:rFonts w:ascii="Times New Roman" w:hAnsi="Times New Roman" w:cs="Times New Roman"/>
        </w:rPr>
        <w:t xml:space="preserve">the </w:t>
      </w:r>
      <w:r w:rsidR="00F427C5" w:rsidRPr="005B5523">
        <w:rPr>
          <w:rFonts w:ascii="Times New Roman" w:hAnsi="Times New Roman" w:cs="Times New Roman"/>
        </w:rPr>
        <w:t>imagery</w:t>
      </w:r>
      <w:r w:rsidR="00035BDC" w:rsidRPr="005B5523">
        <w:rPr>
          <w:rFonts w:ascii="Times New Roman" w:hAnsi="Times New Roman" w:cs="Times New Roman"/>
        </w:rPr>
        <w:t xml:space="preserve"> and cultural meanings</w:t>
      </w:r>
      <w:r w:rsidR="003748CF" w:rsidRPr="005B5523">
        <w:rPr>
          <w:rFonts w:ascii="Times New Roman" w:hAnsi="Times New Roman" w:cs="Times New Roman"/>
        </w:rPr>
        <w:t xml:space="preserve"> </w:t>
      </w:r>
      <w:r w:rsidR="006D7D4F" w:rsidRPr="005B5523">
        <w:rPr>
          <w:rFonts w:ascii="Times New Roman" w:hAnsi="Times New Roman" w:cs="Times New Roman"/>
        </w:rPr>
        <w:t>contained</w:t>
      </w:r>
      <w:r w:rsidR="00E25C7D" w:rsidRPr="005B5523">
        <w:rPr>
          <w:rFonts w:ascii="Times New Roman" w:hAnsi="Times New Roman" w:cs="Times New Roman"/>
        </w:rPr>
        <w:t xml:space="preserve"> in</w:t>
      </w:r>
      <w:r w:rsidR="003748CF" w:rsidRPr="005B5523">
        <w:rPr>
          <w:rFonts w:ascii="Times New Roman" w:hAnsi="Times New Roman" w:cs="Times New Roman"/>
        </w:rPr>
        <w:t xml:space="preserve"> this cultural idiom</w:t>
      </w:r>
      <w:r w:rsidR="00035BDC" w:rsidRPr="005B5523">
        <w:rPr>
          <w:rFonts w:ascii="Times New Roman" w:hAnsi="Times New Roman" w:cs="Times New Roman"/>
        </w:rPr>
        <w:t>,</w:t>
      </w:r>
      <w:r w:rsidR="00F427C5" w:rsidRPr="005B5523">
        <w:rPr>
          <w:rFonts w:ascii="Times New Roman" w:hAnsi="Times New Roman" w:cs="Times New Roman"/>
        </w:rPr>
        <w:t xml:space="preserve"> they</w:t>
      </w:r>
      <w:r w:rsidR="00800FE8" w:rsidRPr="005B5523">
        <w:rPr>
          <w:rFonts w:ascii="Times New Roman" w:hAnsi="Times New Roman" w:cs="Times New Roman"/>
        </w:rPr>
        <w:t xml:space="preserve"> seem</w:t>
      </w:r>
      <w:r w:rsidR="00E25C7D" w:rsidRPr="005B5523">
        <w:rPr>
          <w:rFonts w:ascii="Times New Roman" w:hAnsi="Times New Roman" w:cs="Times New Roman"/>
        </w:rPr>
        <w:t xml:space="preserve"> in their </w:t>
      </w:r>
      <w:r w:rsidR="006D7D4F" w:rsidRPr="005B5523">
        <w:rPr>
          <w:rFonts w:ascii="Times New Roman" w:hAnsi="Times New Roman" w:cs="Times New Roman"/>
        </w:rPr>
        <w:t xml:space="preserve">own </w:t>
      </w:r>
      <w:r w:rsidR="00E25C7D" w:rsidRPr="005B5523">
        <w:rPr>
          <w:rFonts w:ascii="Times New Roman" w:hAnsi="Times New Roman" w:cs="Times New Roman"/>
        </w:rPr>
        <w:t>way</w:t>
      </w:r>
      <w:r w:rsidR="003653AE" w:rsidRPr="005B5523">
        <w:rPr>
          <w:rFonts w:ascii="Times New Roman" w:hAnsi="Times New Roman" w:cs="Times New Roman"/>
        </w:rPr>
        <w:t xml:space="preserve"> </w:t>
      </w:r>
      <w:r w:rsidR="00800FE8" w:rsidRPr="005B5523">
        <w:rPr>
          <w:rFonts w:ascii="Times New Roman" w:hAnsi="Times New Roman" w:cs="Times New Roman"/>
        </w:rPr>
        <w:t xml:space="preserve">to </w:t>
      </w:r>
      <w:r w:rsidR="00094800" w:rsidRPr="005B5523">
        <w:rPr>
          <w:rFonts w:ascii="Times New Roman" w:hAnsi="Times New Roman" w:cs="Times New Roman"/>
        </w:rPr>
        <w:t>intuit</w:t>
      </w:r>
      <w:r w:rsidR="0028669B" w:rsidRPr="005B5523">
        <w:rPr>
          <w:rFonts w:ascii="Times New Roman" w:hAnsi="Times New Roman" w:cs="Times New Roman"/>
        </w:rPr>
        <w:t xml:space="preserve"> </w:t>
      </w:r>
      <w:r w:rsidR="00F427C5" w:rsidRPr="005B5523">
        <w:rPr>
          <w:rFonts w:ascii="Times New Roman" w:hAnsi="Times New Roman" w:cs="Times New Roman"/>
        </w:rPr>
        <w:t>the same</w:t>
      </w:r>
      <w:r w:rsidR="00094800" w:rsidRPr="005B5523">
        <w:rPr>
          <w:rFonts w:ascii="Times New Roman" w:hAnsi="Times New Roman" w:cs="Times New Roman"/>
        </w:rPr>
        <w:t xml:space="preserve"> </w:t>
      </w:r>
      <w:r w:rsidR="0028669B" w:rsidRPr="005B5523">
        <w:rPr>
          <w:rFonts w:ascii="Times New Roman" w:hAnsi="Times New Roman" w:cs="Times New Roman"/>
        </w:rPr>
        <w:t xml:space="preserve">deeper cultural grammar (Jacobsson </w:t>
      </w:r>
      <w:r w:rsidR="00035BDC" w:rsidRPr="005B5523">
        <w:rPr>
          <w:rFonts w:ascii="Times New Roman" w:hAnsi="Times New Roman" w:cs="Times New Roman"/>
        </w:rPr>
        <w:t>1991</w:t>
      </w:r>
      <w:r w:rsidR="00B872C7" w:rsidRPr="005B5523">
        <w:rPr>
          <w:rFonts w:ascii="Times New Roman" w:hAnsi="Times New Roman" w:cs="Times New Roman"/>
        </w:rPr>
        <w:t>,</w:t>
      </w:r>
      <w:r w:rsidR="00562850" w:rsidRPr="005B5523">
        <w:rPr>
          <w:rFonts w:ascii="Times New Roman" w:hAnsi="Times New Roman" w:cs="Times New Roman"/>
        </w:rPr>
        <w:t xml:space="preserve"> 2005).</w:t>
      </w:r>
      <w:r w:rsidR="006A73DF" w:rsidRPr="005B5523">
        <w:rPr>
          <w:rFonts w:ascii="Times New Roman" w:hAnsi="Times New Roman" w:cs="Times New Roman"/>
        </w:rPr>
        <w:t xml:space="preserve"> In southern, rice-growing China, the appropriation </w:t>
      </w:r>
      <w:r w:rsidR="002310CC" w:rsidRPr="005B5523">
        <w:rPr>
          <w:rFonts w:ascii="Times New Roman" w:hAnsi="Times New Roman" w:cs="Times New Roman"/>
        </w:rPr>
        <w:t>o</w:t>
      </w:r>
      <w:r w:rsidR="006A73DF" w:rsidRPr="005B5523">
        <w:rPr>
          <w:rFonts w:ascii="Times New Roman" w:hAnsi="Times New Roman" w:cs="Times New Roman"/>
        </w:rPr>
        <w:t>f inside and outside deaths has taken on the form of splitting dead</w:t>
      </w:r>
      <w:r w:rsidR="00D70105" w:rsidRPr="005B5523">
        <w:rPr>
          <w:rFonts w:ascii="Times New Roman" w:hAnsi="Times New Roman" w:cs="Times New Roman"/>
        </w:rPr>
        <w:t xml:space="preserve"> person</w:t>
      </w:r>
      <w:r w:rsidR="00A3010A" w:rsidRPr="005B5523">
        <w:rPr>
          <w:rFonts w:ascii="Times New Roman" w:hAnsi="Times New Roman" w:cs="Times New Roman"/>
        </w:rPr>
        <w:t>s</w:t>
      </w:r>
      <w:r w:rsidR="006A73DF" w:rsidRPr="005B5523">
        <w:rPr>
          <w:rFonts w:ascii="Times New Roman" w:hAnsi="Times New Roman" w:cs="Times New Roman"/>
        </w:rPr>
        <w:t xml:space="preserve"> into two, </w:t>
      </w:r>
      <w:r w:rsidR="00A3010A" w:rsidRPr="005B5523">
        <w:rPr>
          <w:rFonts w:ascii="Times New Roman" w:hAnsi="Times New Roman" w:cs="Times New Roman"/>
        </w:rPr>
        <w:t xml:space="preserve">into </w:t>
      </w:r>
      <w:r w:rsidR="004D7C1A" w:rsidRPr="005B5523">
        <w:rPr>
          <w:rFonts w:ascii="Times New Roman" w:hAnsi="Times New Roman" w:cs="Times New Roman"/>
        </w:rPr>
        <w:t>ancestors</w:t>
      </w:r>
      <w:r w:rsidR="006A73DF" w:rsidRPr="005B5523">
        <w:rPr>
          <w:rFonts w:ascii="Times New Roman" w:hAnsi="Times New Roman" w:cs="Times New Roman"/>
        </w:rPr>
        <w:t xml:space="preserve"> who are in their graves</w:t>
      </w:r>
      <w:r w:rsidR="00A3010A" w:rsidRPr="005B5523">
        <w:rPr>
          <w:rFonts w:ascii="Times New Roman" w:hAnsi="Times New Roman" w:cs="Times New Roman"/>
        </w:rPr>
        <w:t xml:space="preserve"> </w:t>
      </w:r>
      <w:r w:rsidR="004D7C1A" w:rsidRPr="005B5523">
        <w:rPr>
          <w:rFonts w:ascii="Times New Roman" w:hAnsi="Times New Roman" w:cs="Times New Roman"/>
        </w:rPr>
        <w:t xml:space="preserve">located </w:t>
      </w:r>
      <w:r w:rsidR="00A3010A" w:rsidRPr="005B5523">
        <w:rPr>
          <w:rFonts w:ascii="Times New Roman" w:hAnsi="Times New Roman" w:cs="Times New Roman"/>
        </w:rPr>
        <w:t>in nature</w:t>
      </w:r>
      <w:r w:rsidR="002310CC" w:rsidRPr="005B5523">
        <w:rPr>
          <w:rFonts w:ascii="Times New Roman" w:hAnsi="Times New Roman" w:cs="Times New Roman"/>
        </w:rPr>
        <w:t>,</w:t>
      </w:r>
      <w:r w:rsidR="00CD541E" w:rsidRPr="005B5523">
        <w:rPr>
          <w:rFonts w:ascii="Times New Roman" w:hAnsi="Times New Roman" w:cs="Times New Roman"/>
        </w:rPr>
        <w:t xml:space="preserve"> and those who </w:t>
      </w:r>
      <w:r w:rsidR="004D7C1A" w:rsidRPr="005B5523">
        <w:rPr>
          <w:rFonts w:ascii="Times New Roman" w:hAnsi="Times New Roman" w:cs="Times New Roman"/>
        </w:rPr>
        <w:t xml:space="preserve">are associated with and </w:t>
      </w:r>
      <w:r w:rsidR="00CD541E" w:rsidRPr="005B5523">
        <w:rPr>
          <w:rFonts w:ascii="Times New Roman" w:hAnsi="Times New Roman" w:cs="Times New Roman"/>
        </w:rPr>
        <w:t xml:space="preserve">have a place in the </w:t>
      </w:r>
      <w:r w:rsidR="00CD541E" w:rsidRPr="005B5523">
        <w:rPr>
          <w:rFonts w:ascii="Times New Roman" w:hAnsi="Times New Roman" w:cs="Times New Roman"/>
        </w:rPr>
        <w:lastRenderedPageBreak/>
        <w:t>domestic ancestral tablets. Also here</w:t>
      </w:r>
      <w:r w:rsidR="004D7C1A" w:rsidRPr="005B5523">
        <w:rPr>
          <w:rFonts w:ascii="Times New Roman" w:hAnsi="Times New Roman" w:cs="Times New Roman"/>
        </w:rPr>
        <w:t>, and like the To Pamona,</w:t>
      </w:r>
      <w:r w:rsidR="00CD541E" w:rsidRPr="005B5523">
        <w:rPr>
          <w:rFonts w:ascii="Times New Roman" w:hAnsi="Times New Roman" w:cs="Times New Roman"/>
        </w:rPr>
        <w:t xml:space="preserve"> the Angami model is reversed in that</w:t>
      </w:r>
      <w:r w:rsidR="002310CC" w:rsidRPr="005B5523">
        <w:rPr>
          <w:rFonts w:ascii="Times New Roman" w:hAnsi="Times New Roman" w:cs="Times New Roman"/>
        </w:rPr>
        <w:t>, while</w:t>
      </w:r>
      <w:r w:rsidR="00CD541E" w:rsidRPr="005B5523">
        <w:rPr>
          <w:rFonts w:ascii="Times New Roman" w:hAnsi="Times New Roman" w:cs="Times New Roman"/>
        </w:rPr>
        <w:t xml:space="preserve"> outside</w:t>
      </w:r>
      <w:r w:rsidR="00D70105" w:rsidRPr="005B5523">
        <w:rPr>
          <w:rFonts w:ascii="Times New Roman" w:hAnsi="Times New Roman" w:cs="Times New Roman"/>
        </w:rPr>
        <w:t xml:space="preserve"> death</w:t>
      </w:r>
      <w:r w:rsidR="00CD541E" w:rsidRPr="005B5523">
        <w:rPr>
          <w:rFonts w:ascii="Times New Roman" w:hAnsi="Times New Roman" w:cs="Times New Roman"/>
        </w:rPr>
        <w:t xml:space="preserve"> connects with</w:t>
      </w:r>
      <w:r w:rsidR="00A3010A" w:rsidRPr="005B5523">
        <w:rPr>
          <w:rFonts w:ascii="Times New Roman" w:hAnsi="Times New Roman" w:cs="Times New Roman"/>
        </w:rPr>
        <w:t xml:space="preserve"> and propels new</w:t>
      </w:r>
      <w:r w:rsidR="00CD541E" w:rsidRPr="005B5523">
        <w:rPr>
          <w:rFonts w:ascii="Times New Roman" w:hAnsi="Times New Roman" w:cs="Times New Roman"/>
        </w:rPr>
        <w:t xml:space="preserve"> crops of rice, inside</w:t>
      </w:r>
      <w:r w:rsidR="00D70105" w:rsidRPr="005B5523">
        <w:rPr>
          <w:rFonts w:ascii="Times New Roman" w:hAnsi="Times New Roman" w:cs="Times New Roman"/>
        </w:rPr>
        <w:t xml:space="preserve"> death</w:t>
      </w:r>
      <w:r w:rsidR="00CD541E" w:rsidRPr="005B5523">
        <w:rPr>
          <w:rFonts w:ascii="Times New Roman" w:hAnsi="Times New Roman" w:cs="Times New Roman"/>
        </w:rPr>
        <w:t xml:space="preserve"> </w:t>
      </w:r>
      <w:r w:rsidR="00A3010A" w:rsidRPr="005B5523">
        <w:rPr>
          <w:rFonts w:ascii="Times New Roman" w:hAnsi="Times New Roman" w:cs="Times New Roman"/>
        </w:rPr>
        <w:t>promotes</w:t>
      </w:r>
      <w:r w:rsidR="00CD541E" w:rsidRPr="005B5523">
        <w:rPr>
          <w:rFonts w:ascii="Times New Roman" w:hAnsi="Times New Roman" w:cs="Times New Roman"/>
        </w:rPr>
        <w:t xml:space="preserve"> new children (e.g. Aijmer </w:t>
      </w:r>
      <w:r w:rsidR="00D70105" w:rsidRPr="005B5523">
        <w:rPr>
          <w:rFonts w:ascii="Times New Roman" w:hAnsi="Times New Roman" w:cs="Times New Roman"/>
        </w:rPr>
        <w:t>1968)</w:t>
      </w:r>
      <w:r w:rsidR="00CD541E" w:rsidRPr="005B5523">
        <w:rPr>
          <w:rFonts w:ascii="Times New Roman" w:hAnsi="Times New Roman" w:cs="Times New Roman"/>
        </w:rPr>
        <w:t>.</w:t>
      </w:r>
    </w:p>
    <w:p w14:paraId="1A3C0E1E" w14:textId="7FECEA8E" w:rsidR="007D01A2" w:rsidRPr="005B5523" w:rsidRDefault="00F32801" w:rsidP="00524E82">
      <w:pPr>
        <w:spacing w:line="360" w:lineRule="auto"/>
        <w:ind w:right="-811" w:firstLine="426"/>
        <w:rPr>
          <w:rFonts w:ascii="Times New Roman" w:hAnsi="Times New Roman" w:cs="Times New Roman"/>
        </w:rPr>
      </w:pPr>
      <w:r w:rsidRPr="005B5523">
        <w:rPr>
          <w:rFonts w:ascii="Times New Roman" w:hAnsi="Times New Roman" w:cs="Times New Roman"/>
        </w:rPr>
        <w:t>Head</w:t>
      </w:r>
      <w:r w:rsidR="00C26266" w:rsidRPr="005B5523">
        <w:rPr>
          <w:rFonts w:ascii="Times New Roman" w:hAnsi="Times New Roman" w:cs="Times New Roman"/>
        </w:rPr>
        <w:t>-</w:t>
      </w:r>
      <w:r w:rsidR="005D40BC" w:rsidRPr="005B5523">
        <w:rPr>
          <w:rFonts w:ascii="Times New Roman" w:hAnsi="Times New Roman" w:cs="Times New Roman"/>
        </w:rPr>
        <w:t xml:space="preserve">hunting is </w:t>
      </w:r>
      <w:r w:rsidR="002310CC" w:rsidRPr="005B5523">
        <w:rPr>
          <w:rFonts w:ascii="Times New Roman" w:hAnsi="Times New Roman" w:cs="Times New Roman"/>
        </w:rPr>
        <w:t xml:space="preserve">also </w:t>
      </w:r>
      <w:r w:rsidR="005D40BC" w:rsidRPr="005B5523">
        <w:rPr>
          <w:rFonts w:ascii="Times New Roman" w:hAnsi="Times New Roman" w:cs="Times New Roman"/>
        </w:rPr>
        <w:t>known</w:t>
      </w:r>
      <w:r w:rsidR="0079712B" w:rsidRPr="005B5523">
        <w:rPr>
          <w:rFonts w:ascii="Times New Roman" w:hAnsi="Times New Roman" w:cs="Times New Roman"/>
        </w:rPr>
        <w:t xml:space="preserve"> </w:t>
      </w:r>
      <w:r w:rsidR="00D412C9" w:rsidRPr="005B5523">
        <w:rPr>
          <w:rFonts w:ascii="Times New Roman" w:hAnsi="Times New Roman" w:cs="Times New Roman"/>
        </w:rPr>
        <w:t>from Upper Burma;</w:t>
      </w:r>
      <w:r w:rsidR="003509EC" w:rsidRPr="005B5523">
        <w:rPr>
          <w:rFonts w:ascii="Times New Roman" w:hAnsi="Times New Roman" w:cs="Times New Roman"/>
        </w:rPr>
        <w:t xml:space="preserve"> for example</w:t>
      </w:r>
      <w:r w:rsidR="00AE2945" w:rsidRPr="005B5523">
        <w:rPr>
          <w:rFonts w:ascii="Times New Roman" w:hAnsi="Times New Roman" w:cs="Times New Roman"/>
        </w:rPr>
        <w:t>,</w:t>
      </w:r>
      <w:r w:rsidR="003509EC" w:rsidRPr="005B5523">
        <w:rPr>
          <w:rFonts w:ascii="Times New Roman" w:hAnsi="Times New Roman" w:cs="Times New Roman"/>
        </w:rPr>
        <w:t xml:space="preserve"> </w:t>
      </w:r>
      <w:r w:rsidR="0079712B" w:rsidRPr="005B5523">
        <w:rPr>
          <w:rFonts w:ascii="Times New Roman" w:hAnsi="Times New Roman" w:cs="Times New Roman"/>
        </w:rPr>
        <w:t xml:space="preserve">it occurred </w:t>
      </w:r>
      <w:r w:rsidR="003509EC" w:rsidRPr="005B5523">
        <w:rPr>
          <w:rFonts w:ascii="Times New Roman" w:hAnsi="Times New Roman" w:cs="Times New Roman"/>
        </w:rPr>
        <w:t>among the Wa</w:t>
      </w:r>
      <w:r w:rsidR="00F27EEC" w:rsidRPr="005B5523">
        <w:rPr>
          <w:rFonts w:ascii="Times New Roman" w:hAnsi="Times New Roman" w:cs="Times New Roman"/>
        </w:rPr>
        <w:t xml:space="preserve"> (Scott 1900</w:t>
      </w:r>
      <w:r w:rsidR="008F4B75" w:rsidRPr="005B5523">
        <w:rPr>
          <w:rFonts w:ascii="Times New Roman" w:hAnsi="Times New Roman" w:cs="Times New Roman"/>
        </w:rPr>
        <w:t>: 493-503, 512)</w:t>
      </w:r>
      <w:r w:rsidR="002310CC" w:rsidRPr="005B5523">
        <w:rPr>
          <w:rFonts w:ascii="Times New Roman" w:hAnsi="Times New Roman" w:cs="Times New Roman"/>
        </w:rPr>
        <w:t>,</w:t>
      </w:r>
      <w:r w:rsidR="008F4B75" w:rsidRPr="005B5523">
        <w:rPr>
          <w:rFonts w:ascii="Times New Roman" w:hAnsi="Times New Roman" w:cs="Times New Roman"/>
        </w:rPr>
        <w:t xml:space="preserve"> </w:t>
      </w:r>
      <w:r w:rsidR="002310CC" w:rsidRPr="005B5523">
        <w:rPr>
          <w:rFonts w:ascii="Times New Roman" w:hAnsi="Times New Roman" w:cs="Times New Roman"/>
        </w:rPr>
        <w:t>w</w:t>
      </w:r>
      <w:r w:rsidR="001F7F68" w:rsidRPr="005B5523">
        <w:rPr>
          <w:rFonts w:ascii="Times New Roman" w:hAnsi="Times New Roman" w:cs="Times New Roman"/>
        </w:rPr>
        <w:t xml:space="preserve">here it was </w:t>
      </w:r>
      <w:r w:rsidR="00893415" w:rsidRPr="005B5523">
        <w:rPr>
          <w:rFonts w:ascii="Times New Roman" w:hAnsi="Times New Roman" w:cs="Times New Roman"/>
        </w:rPr>
        <w:t xml:space="preserve">thought </w:t>
      </w:r>
      <w:r w:rsidR="001F7F68" w:rsidRPr="005B5523">
        <w:rPr>
          <w:rFonts w:ascii="Times New Roman" w:hAnsi="Times New Roman" w:cs="Times New Roman"/>
        </w:rPr>
        <w:t xml:space="preserve">to </w:t>
      </w:r>
      <w:r w:rsidR="008F4B75" w:rsidRPr="005B5523">
        <w:rPr>
          <w:rFonts w:ascii="Times New Roman" w:hAnsi="Times New Roman" w:cs="Times New Roman"/>
        </w:rPr>
        <w:t xml:space="preserve">bring </w:t>
      </w:r>
      <w:r w:rsidR="001F7F68" w:rsidRPr="005B5523">
        <w:rPr>
          <w:rFonts w:ascii="Times New Roman" w:hAnsi="Times New Roman" w:cs="Times New Roman"/>
        </w:rPr>
        <w:t>bless</w:t>
      </w:r>
      <w:r w:rsidR="008F4B75" w:rsidRPr="005B5523">
        <w:rPr>
          <w:rFonts w:ascii="Times New Roman" w:hAnsi="Times New Roman" w:cs="Times New Roman"/>
        </w:rPr>
        <w:t>ings to</w:t>
      </w:r>
      <w:r w:rsidR="001F7F68" w:rsidRPr="005B5523">
        <w:rPr>
          <w:rFonts w:ascii="Times New Roman" w:hAnsi="Times New Roman" w:cs="Times New Roman"/>
        </w:rPr>
        <w:t xml:space="preserve"> the</w:t>
      </w:r>
      <w:r w:rsidR="00F27EEC" w:rsidRPr="005B5523">
        <w:rPr>
          <w:rFonts w:ascii="Times New Roman" w:hAnsi="Times New Roman" w:cs="Times New Roman"/>
        </w:rPr>
        <w:t xml:space="preserve"> crops, in</w:t>
      </w:r>
      <w:r w:rsidR="002310CC" w:rsidRPr="005B5523">
        <w:rPr>
          <w:rFonts w:ascii="Times New Roman" w:hAnsi="Times New Roman" w:cs="Times New Roman"/>
        </w:rPr>
        <w:t>c</w:t>
      </w:r>
      <w:r w:rsidR="00F27EEC" w:rsidRPr="005B5523">
        <w:rPr>
          <w:rFonts w:ascii="Times New Roman" w:hAnsi="Times New Roman" w:cs="Times New Roman"/>
        </w:rPr>
        <w:t>luding</w:t>
      </w:r>
      <w:r w:rsidR="008F4B75" w:rsidRPr="005B5523">
        <w:rPr>
          <w:rFonts w:ascii="Times New Roman" w:hAnsi="Times New Roman" w:cs="Times New Roman"/>
        </w:rPr>
        <w:t xml:space="preserve"> rice</w:t>
      </w:r>
      <w:r w:rsidR="002310CC" w:rsidRPr="005B5523">
        <w:rPr>
          <w:rFonts w:ascii="Times New Roman" w:hAnsi="Times New Roman" w:cs="Times New Roman"/>
        </w:rPr>
        <w:t>,</w:t>
      </w:r>
      <w:r w:rsidR="003509EC" w:rsidRPr="005B5523">
        <w:rPr>
          <w:rFonts w:ascii="Times New Roman" w:hAnsi="Times New Roman" w:cs="Times New Roman"/>
        </w:rPr>
        <w:t xml:space="preserve"> but the </w:t>
      </w:r>
      <w:r w:rsidR="00F427C5" w:rsidRPr="005B5523">
        <w:rPr>
          <w:rFonts w:ascii="Times New Roman" w:hAnsi="Times New Roman" w:cs="Times New Roman"/>
        </w:rPr>
        <w:t xml:space="preserve">neighbouring </w:t>
      </w:r>
      <w:r w:rsidR="003509EC" w:rsidRPr="005B5523">
        <w:rPr>
          <w:rFonts w:ascii="Times New Roman" w:hAnsi="Times New Roman" w:cs="Times New Roman"/>
        </w:rPr>
        <w:t>Palaung have always</w:t>
      </w:r>
      <w:r w:rsidR="00AE2945" w:rsidRPr="005B5523">
        <w:rPr>
          <w:rFonts w:ascii="Times New Roman" w:hAnsi="Times New Roman" w:cs="Times New Roman"/>
        </w:rPr>
        <w:t xml:space="preserve"> (up to now)</w:t>
      </w:r>
      <w:r w:rsidR="003509EC" w:rsidRPr="005B5523">
        <w:rPr>
          <w:rFonts w:ascii="Times New Roman" w:hAnsi="Times New Roman" w:cs="Times New Roman"/>
        </w:rPr>
        <w:t xml:space="preserve"> been regarded as peaceful and harmless </w:t>
      </w:r>
      <w:r w:rsidR="00E20A66" w:rsidRPr="005B5523">
        <w:rPr>
          <w:rFonts w:ascii="Times New Roman" w:hAnsi="Times New Roman" w:cs="Times New Roman"/>
        </w:rPr>
        <w:t>in their surroundings</w:t>
      </w:r>
      <w:r w:rsidR="003509EC" w:rsidRPr="005B5523">
        <w:rPr>
          <w:rFonts w:ascii="Times New Roman" w:hAnsi="Times New Roman" w:cs="Times New Roman"/>
        </w:rPr>
        <w:t xml:space="preserve">. </w:t>
      </w:r>
      <w:r w:rsidR="00735CC9" w:rsidRPr="005B5523">
        <w:rPr>
          <w:rFonts w:ascii="Times New Roman" w:hAnsi="Times New Roman" w:cs="Times New Roman"/>
        </w:rPr>
        <w:t>Thus the Palaung</w:t>
      </w:r>
      <w:r w:rsidR="00CC76DB" w:rsidRPr="005B5523">
        <w:rPr>
          <w:rFonts w:ascii="Times New Roman" w:hAnsi="Times New Roman" w:cs="Times New Roman"/>
        </w:rPr>
        <w:t xml:space="preserve"> may </w:t>
      </w:r>
      <w:r w:rsidR="003653AE" w:rsidRPr="005B5523">
        <w:rPr>
          <w:rFonts w:ascii="Times New Roman" w:hAnsi="Times New Roman" w:cs="Times New Roman"/>
        </w:rPr>
        <w:t>be understood as</w:t>
      </w:r>
      <w:r w:rsidR="00884701" w:rsidRPr="005B5523">
        <w:rPr>
          <w:rFonts w:ascii="Times New Roman" w:hAnsi="Times New Roman" w:cs="Times New Roman"/>
        </w:rPr>
        <w:t xml:space="preserve"> </w:t>
      </w:r>
      <w:r w:rsidR="003748CF" w:rsidRPr="005B5523">
        <w:rPr>
          <w:rFonts w:ascii="Times New Roman" w:hAnsi="Times New Roman" w:cs="Times New Roman"/>
        </w:rPr>
        <w:t>having practised</w:t>
      </w:r>
      <w:r w:rsidR="00CC76DB" w:rsidRPr="005B5523">
        <w:rPr>
          <w:rFonts w:ascii="Times New Roman" w:hAnsi="Times New Roman" w:cs="Times New Roman"/>
        </w:rPr>
        <w:t xml:space="preserve"> a</w:t>
      </w:r>
      <w:r w:rsidR="00735CC9" w:rsidRPr="005B5523">
        <w:rPr>
          <w:rFonts w:ascii="Times New Roman" w:hAnsi="Times New Roman" w:cs="Times New Roman"/>
        </w:rPr>
        <w:t xml:space="preserve"> sort of</w:t>
      </w:r>
      <w:r w:rsidR="00CC76DB" w:rsidRPr="005B5523">
        <w:rPr>
          <w:rFonts w:ascii="Times New Roman" w:hAnsi="Times New Roman" w:cs="Times New Roman"/>
        </w:rPr>
        <w:t xml:space="preserve"> </w:t>
      </w:r>
      <w:r w:rsidR="00AE2945" w:rsidRPr="005B5523">
        <w:rPr>
          <w:rFonts w:ascii="Times New Roman" w:hAnsi="Times New Roman" w:cs="Times New Roman"/>
        </w:rPr>
        <w:t>reversal</w:t>
      </w:r>
      <w:r w:rsidR="00CC76DB" w:rsidRPr="005B5523">
        <w:rPr>
          <w:rFonts w:ascii="Times New Roman" w:hAnsi="Times New Roman" w:cs="Times New Roman"/>
        </w:rPr>
        <w:t xml:space="preserve"> of the </w:t>
      </w:r>
      <w:r w:rsidR="0028669B" w:rsidRPr="005B5523">
        <w:rPr>
          <w:rFonts w:ascii="Times New Roman" w:hAnsi="Times New Roman" w:cs="Times New Roman"/>
        </w:rPr>
        <w:t>‘</w:t>
      </w:r>
      <w:r w:rsidR="00CC76DB" w:rsidRPr="005B5523">
        <w:rPr>
          <w:rFonts w:ascii="Times New Roman" w:hAnsi="Times New Roman" w:cs="Times New Roman"/>
        </w:rPr>
        <w:t>Angami case</w:t>
      </w:r>
      <w:r w:rsidR="0028669B" w:rsidRPr="005B5523">
        <w:rPr>
          <w:rFonts w:ascii="Times New Roman" w:hAnsi="Times New Roman" w:cs="Times New Roman"/>
        </w:rPr>
        <w:t>’</w:t>
      </w:r>
      <w:r w:rsidR="007F7142" w:rsidRPr="005B5523">
        <w:rPr>
          <w:rFonts w:ascii="Times New Roman" w:hAnsi="Times New Roman" w:cs="Times New Roman"/>
        </w:rPr>
        <w:t xml:space="preserve"> in that in principle </w:t>
      </w:r>
      <w:r w:rsidR="002310CC" w:rsidRPr="005B5523">
        <w:rPr>
          <w:rFonts w:ascii="Times New Roman" w:hAnsi="Times New Roman" w:cs="Times New Roman"/>
        </w:rPr>
        <w:t xml:space="preserve">they </w:t>
      </w:r>
      <w:r w:rsidR="00FE1C33" w:rsidRPr="005B5523">
        <w:rPr>
          <w:rFonts w:ascii="Times New Roman" w:hAnsi="Times New Roman" w:cs="Times New Roman"/>
        </w:rPr>
        <w:t>denied</w:t>
      </w:r>
      <w:r w:rsidR="007F7142" w:rsidRPr="005B5523">
        <w:rPr>
          <w:rFonts w:ascii="Times New Roman" w:hAnsi="Times New Roman" w:cs="Times New Roman"/>
        </w:rPr>
        <w:t xml:space="preserve"> </w:t>
      </w:r>
      <w:r w:rsidR="00735CC9" w:rsidRPr="005B5523">
        <w:rPr>
          <w:rFonts w:ascii="Times New Roman" w:hAnsi="Times New Roman" w:cs="Times New Roman"/>
        </w:rPr>
        <w:t>‘</w:t>
      </w:r>
      <w:r w:rsidR="007F7142" w:rsidRPr="005B5523">
        <w:rPr>
          <w:rFonts w:ascii="Times New Roman" w:hAnsi="Times New Roman" w:cs="Times New Roman"/>
        </w:rPr>
        <w:t>outside</w:t>
      </w:r>
      <w:r w:rsidR="00735CC9" w:rsidRPr="005B5523">
        <w:rPr>
          <w:rFonts w:ascii="Times New Roman" w:hAnsi="Times New Roman" w:cs="Times New Roman"/>
        </w:rPr>
        <w:t>’</w:t>
      </w:r>
      <w:r w:rsidR="007F7142" w:rsidRPr="005B5523">
        <w:rPr>
          <w:rFonts w:ascii="Times New Roman" w:hAnsi="Times New Roman" w:cs="Times New Roman"/>
        </w:rPr>
        <w:t xml:space="preserve"> forces influenc</w:t>
      </w:r>
      <w:r w:rsidR="002310CC" w:rsidRPr="005B5523">
        <w:rPr>
          <w:rFonts w:ascii="Times New Roman" w:hAnsi="Times New Roman" w:cs="Times New Roman"/>
        </w:rPr>
        <w:t>ing</w:t>
      </w:r>
      <w:r w:rsidR="007F7142" w:rsidRPr="005B5523">
        <w:rPr>
          <w:rFonts w:ascii="Times New Roman" w:hAnsi="Times New Roman" w:cs="Times New Roman"/>
        </w:rPr>
        <w:t xml:space="preserve"> their begetting of children</w:t>
      </w:r>
      <w:r w:rsidR="002310CC" w:rsidRPr="005B5523">
        <w:rPr>
          <w:rFonts w:ascii="Times New Roman" w:hAnsi="Times New Roman" w:cs="Times New Roman"/>
        </w:rPr>
        <w:t>.</w:t>
      </w:r>
      <w:r w:rsidR="007D01A2" w:rsidRPr="005B5523">
        <w:rPr>
          <w:rFonts w:ascii="Times New Roman" w:hAnsi="Times New Roman" w:cs="Times New Roman"/>
        </w:rPr>
        <w:t xml:space="preserve"> </w:t>
      </w:r>
      <w:r w:rsidR="002310CC" w:rsidRPr="005B5523">
        <w:rPr>
          <w:rFonts w:ascii="Times New Roman" w:hAnsi="Times New Roman" w:cs="Times New Roman"/>
        </w:rPr>
        <w:t xml:space="preserve">Instead </w:t>
      </w:r>
      <w:r w:rsidR="007D01A2" w:rsidRPr="005B5523">
        <w:rPr>
          <w:rFonts w:ascii="Times New Roman" w:hAnsi="Times New Roman" w:cs="Times New Roman"/>
        </w:rPr>
        <w:t>they wish</w:t>
      </w:r>
      <w:r w:rsidR="00FE1C33" w:rsidRPr="005B5523">
        <w:rPr>
          <w:rFonts w:ascii="Times New Roman" w:hAnsi="Times New Roman" w:cs="Times New Roman"/>
        </w:rPr>
        <w:t>ed</w:t>
      </w:r>
      <w:r w:rsidR="001F7F68" w:rsidRPr="005B5523">
        <w:rPr>
          <w:rFonts w:ascii="Times New Roman" w:hAnsi="Times New Roman" w:cs="Times New Roman"/>
        </w:rPr>
        <w:t xml:space="preserve"> for</w:t>
      </w:r>
      <w:r w:rsidR="00735CC9" w:rsidRPr="005B5523">
        <w:rPr>
          <w:rFonts w:ascii="Times New Roman" w:hAnsi="Times New Roman" w:cs="Times New Roman"/>
        </w:rPr>
        <w:t xml:space="preserve"> ‘inside’</w:t>
      </w:r>
      <w:r w:rsidR="007D01A2" w:rsidRPr="005B5523">
        <w:rPr>
          <w:rFonts w:ascii="Times New Roman" w:hAnsi="Times New Roman" w:cs="Times New Roman"/>
        </w:rPr>
        <w:t xml:space="preserve"> endogamy</w:t>
      </w:r>
      <w:r w:rsidR="00EA3269" w:rsidRPr="005B5523">
        <w:rPr>
          <w:rFonts w:ascii="Times New Roman" w:hAnsi="Times New Roman" w:cs="Times New Roman"/>
        </w:rPr>
        <w:t xml:space="preserve">, </w:t>
      </w:r>
      <w:r w:rsidR="00735CC9" w:rsidRPr="005B5523">
        <w:rPr>
          <w:rFonts w:ascii="Times New Roman" w:hAnsi="Times New Roman" w:cs="Times New Roman"/>
        </w:rPr>
        <w:t xml:space="preserve">the blessings of </w:t>
      </w:r>
      <w:r w:rsidR="00EA3269" w:rsidRPr="005B5523">
        <w:rPr>
          <w:rFonts w:ascii="Times New Roman" w:hAnsi="Times New Roman" w:cs="Times New Roman"/>
        </w:rPr>
        <w:t>which ought</w:t>
      </w:r>
      <w:r w:rsidR="00884701" w:rsidRPr="005B5523">
        <w:rPr>
          <w:rFonts w:ascii="Times New Roman" w:hAnsi="Times New Roman" w:cs="Times New Roman"/>
        </w:rPr>
        <w:t>, according to the paradigm,</w:t>
      </w:r>
      <w:r w:rsidR="00EA3269" w:rsidRPr="005B5523">
        <w:rPr>
          <w:rFonts w:ascii="Times New Roman" w:hAnsi="Times New Roman" w:cs="Times New Roman"/>
        </w:rPr>
        <w:t xml:space="preserve"> to </w:t>
      </w:r>
      <w:r w:rsidR="00E20A66" w:rsidRPr="005B5523">
        <w:rPr>
          <w:rFonts w:ascii="Times New Roman" w:hAnsi="Times New Roman" w:cs="Times New Roman"/>
        </w:rPr>
        <w:t>have been</w:t>
      </w:r>
      <w:r w:rsidR="00EA3269" w:rsidRPr="005B5523">
        <w:rPr>
          <w:rFonts w:ascii="Times New Roman" w:hAnsi="Times New Roman" w:cs="Times New Roman"/>
        </w:rPr>
        <w:t xml:space="preserve"> reserved for rice</w:t>
      </w:r>
      <w:r w:rsidR="00884701" w:rsidRPr="005B5523">
        <w:rPr>
          <w:rFonts w:ascii="Times New Roman" w:hAnsi="Times New Roman" w:cs="Times New Roman"/>
        </w:rPr>
        <w:t>.</w:t>
      </w:r>
    </w:p>
    <w:p w14:paraId="5099DF87" w14:textId="6B3E7646" w:rsidR="0070754A" w:rsidRPr="005B5523" w:rsidRDefault="007F7142" w:rsidP="00524E82">
      <w:pPr>
        <w:spacing w:line="360" w:lineRule="auto"/>
        <w:ind w:right="-811" w:firstLine="426"/>
        <w:rPr>
          <w:rFonts w:ascii="Times New Roman" w:hAnsi="Times New Roman" w:cs="Times New Roman"/>
        </w:rPr>
      </w:pPr>
      <w:r w:rsidRPr="005B5523">
        <w:rPr>
          <w:rFonts w:ascii="Times New Roman" w:hAnsi="Times New Roman" w:cs="Times New Roman"/>
        </w:rPr>
        <w:t>Projecting from the Angami case</w:t>
      </w:r>
      <w:r w:rsidR="002310CC" w:rsidRPr="005B5523">
        <w:rPr>
          <w:rFonts w:ascii="Times New Roman" w:hAnsi="Times New Roman" w:cs="Times New Roman"/>
        </w:rPr>
        <w:t>,</w:t>
      </w:r>
      <w:r w:rsidRPr="005B5523">
        <w:rPr>
          <w:rFonts w:ascii="Times New Roman" w:hAnsi="Times New Roman" w:cs="Times New Roman"/>
        </w:rPr>
        <w:t xml:space="preserve"> </w:t>
      </w:r>
      <w:r w:rsidR="002C3F9D" w:rsidRPr="005B5523">
        <w:rPr>
          <w:rFonts w:ascii="Times New Roman" w:hAnsi="Times New Roman" w:cs="Times New Roman"/>
        </w:rPr>
        <w:t>experimental</w:t>
      </w:r>
      <w:r w:rsidR="002310CC" w:rsidRPr="005B5523">
        <w:rPr>
          <w:rFonts w:ascii="Times New Roman" w:hAnsi="Times New Roman" w:cs="Times New Roman"/>
        </w:rPr>
        <w:t>ly we could</w:t>
      </w:r>
      <w:r w:rsidR="00A63C37" w:rsidRPr="005B5523">
        <w:rPr>
          <w:rFonts w:ascii="Times New Roman" w:hAnsi="Times New Roman" w:cs="Times New Roman"/>
        </w:rPr>
        <w:t xml:space="preserve"> </w:t>
      </w:r>
      <w:r w:rsidR="002310CC" w:rsidRPr="005B5523">
        <w:rPr>
          <w:rFonts w:ascii="Times New Roman" w:hAnsi="Times New Roman" w:cs="Times New Roman"/>
        </w:rPr>
        <w:t xml:space="preserve">suggest </w:t>
      </w:r>
      <w:r w:rsidR="00A63C37" w:rsidRPr="005B5523">
        <w:rPr>
          <w:rFonts w:ascii="Times New Roman" w:hAnsi="Times New Roman" w:cs="Times New Roman"/>
        </w:rPr>
        <w:t xml:space="preserve">that </w:t>
      </w:r>
      <w:r w:rsidR="00893415" w:rsidRPr="005B5523">
        <w:rPr>
          <w:rFonts w:ascii="Times New Roman" w:hAnsi="Times New Roman" w:cs="Times New Roman"/>
        </w:rPr>
        <w:t xml:space="preserve">‘originally’ </w:t>
      </w:r>
      <w:r w:rsidR="00A63C37" w:rsidRPr="005B5523">
        <w:rPr>
          <w:rFonts w:ascii="Times New Roman" w:hAnsi="Times New Roman" w:cs="Times New Roman"/>
        </w:rPr>
        <w:t xml:space="preserve">Palaung endogamy </w:t>
      </w:r>
      <w:r w:rsidR="00B27FA4" w:rsidRPr="005B5523">
        <w:rPr>
          <w:rFonts w:ascii="Times New Roman" w:hAnsi="Times New Roman" w:cs="Times New Roman"/>
        </w:rPr>
        <w:t>truly</w:t>
      </w:r>
      <w:r w:rsidR="002C3F9D" w:rsidRPr="005B5523">
        <w:rPr>
          <w:rFonts w:ascii="Times New Roman" w:hAnsi="Times New Roman" w:cs="Times New Roman"/>
        </w:rPr>
        <w:t xml:space="preserve"> </w:t>
      </w:r>
      <w:r w:rsidR="00A63C37" w:rsidRPr="005B5523">
        <w:rPr>
          <w:rFonts w:ascii="Times New Roman" w:hAnsi="Times New Roman" w:cs="Times New Roman"/>
        </w:rPr>
        <w:t>had something to do with</w:t>
      </w:r>
      <w:r w:rsidR="00957EA4" w:rsidRPr="005B5523">
        <w:rPr>
          <w:rFonts w:ascii="Times New Roman" w:hAnsi="Times New Roman" w:cs="Times New Roman"/>
        </w:rPr>
        <w:t xml:space="preserve"> the cultivation of</w:t>
      </w:r>
      <w:r w:rsidR="00A63C37" w:rsidRPr="005B5523">
        <w:rPr>
          <w:rFonts w:ascii="Times New Roman" w:hAnsi="Times New Roman" w:cs="Times New Roman"/>
        </w:rPr>
        <w:t xml:space="preserve"> rice</w:t>
      </w:r>
      <w:r w:rsidR="009F7DC7" w:rsidRPr="005B5523">
        <w:rPr>
          <w:rFonts w:ascii="Times New Roman" w:hAnsi="Times New Roman" w:cs="Times New Roman"/>
        </w:rPr>
        <w:t>.</w:t>
      </w:r>
      <w:r w:rsidR="00A63C37" w:rsidRPr="005B5523">
        <w:rPr>
          <w:rFonts w:ascii="Times New Roman" w:hAnsi="Times New Roman" w:cs="Times New Roman"/>
        </w:rPr>
        <w:t xml:space="preserve"> </w:t>
      </w:r>
      <w:r w:rsidR="009F7DC7" w:rsidRPr="005B5523">
        <w:rPr>
          <w:rFonts w:ascii="Times New Roman" w:hAnsi="Times New Roman" w:cs="Times New Roman"/>
        </w:rPr>
        <w:t>However,</w:t>
      </w:r>
      <w:r w:rsidR="00957EA4" w:rsidRPr="005B5523">
        <w:rPr>
          <w:rFonts w:ascii="Times New Roman" w:hAnsi="Times New Roman" w:cs="Times New Roman"/>
        </w:rPr>
        <w:t xml:space="preserve"> in the course of history</w:t>
      </w:r>
      <w:r w:rsidR="00A63C37" w:rsidRPr="005B5523">
        <w:rPr>
          <w:rFonts w:ascii="Times New Roman" w:hAnsi="Times New Roman" w:cs="Times New Roman"/>
        </w:rPr>
        <w:t xml:space="preserve"> </w:t>
      </w:r>
      <w:r w:rsidR="001972BE" w:rsidRPr="005B5523">
        <w:rPr>
          <w:rFonts w:ascii="Times New Roman" w:hAnsi="Times New Roman" w:cs="Times New Roman"/>
        </w:rPr>
        <w:t>the</w:t>
      </w:r>
      <w:r w:rsidR="00E7580B" w:rsidRPr="005B5523">
        <w:rPr>
          <w:rFonts w:ascii="Times New Roman" w:hAnsi="Times New Roman" w:cs="Times New Roman"/>
        </w:rPr>
        <w:t xml:space="preserve"> </w:t>
      </w:r>
      <w:r w:rsidR="00163E04" w:rsidRPr="005B5523">
        <w:rPr>
          <w:rFonts w:ascii="Times New Roman" w:hAnsi="Times New Roman" w:cs="Times New Roman"/>
        </w:rPr>
        <w:t xml:space="preserve">cultural </w:t>
      </w:r>
      <w:r w:rsidR="007520ED" w:rsidRPr="005B5523">
        <w:rPr>
          <w:rFonts w:ascii="Times New Roman" w:hAnsi="Times New Roman" w:cs="Times New Roman"/>
        </w:rPr>
        <w:t>pre</w:t>
      </w:r>
      <w:r w:rsidR="00163E04" w:rsidRPr="005B5523">
        <w:rPr>
          <w:rFonts w:ascii="Times New Roman" w:hAnsi="Times New Roman" w:cs="Times New Roman"/>
        </w:rPr>
        <w:t>supposition</w:t>
      </w:r>
      <w:r w:rsidR="00E7580B" w:rsidRPr="005B5523">
        <w:rPr>
          <w:rFonts w:ascii="Times New Roman" w:hAnsi="Times New Roman" w:cs="Times New Roman"/>
        </w:rPr>
        <w:t xml:space="preserve"> </w:t>
      </w:r>
      <w:r w:rsidR="00CF1C94" w:rsidRPr="005B5523">
        <w:rPr>
          <w:rFonts w:ascii="Times New Roman" w:hAnsi="Times New Roman" w:cs="Times New Roman"/>
        </w:rPr>
        <w:t>requiring vital</w:t>
      </w:r>
      <w:r w:rsidR="00A63C37" w:rsidRPr="005B5523">
        <w:rPr>
          <w:rFonts w:ascii="Times New Roman" w:hAnsi="Times New Roman" w:cs="Times New Roman"/>
        </w:rPr>
        <w:t xml:space="preserve"> blessings</w:t>
      </w:r>
      <w:r w:rsidR="001972BE" w:rsidRPr="005B5523">
        <w:rPr>
          <w:rFonts w:ascii="Times New Roman" w:hAnsi="Times New Roman" w:cs="Times New Roman"/>
        </w:rPr>
        <w:t xml:space="preserve"> </w:t>
      </w:r>
      <w:r w:rsidR="00163E04" w:rsidRPr="005B5523">
        <w:rPr>
          <w:rFonts w:ascii="Times New Roman" w:hAnsi="Times New Roman" w:cs="Times New Roman"/>
        </w:rPr>
        <w:t>emerging from</w:t>
      </w:r>
      <w:r w:rsidR="001972BE" w:rsidRPr="005B5523">
        <w:rPr>
          <w:rFonts w:ascii="Times New Roman" w:hAnsi="Times New Roman" w:cs="Times New Roman"/>
        </w:rPr>
        <w:t xml:space="preserve"> isolation</w:t>
      </w:r>
      <w:r w:rsidR="00A63C37" w:rsidRPr="005B5523">
        <w:rPr>
          <w:rFonts w:ascii="Times New Roman" w:hAnsi="Times New Roman" w:cs="Times New Roman"/>
        </w:rPr>
        <w:t xml:space="preserve"> </w:t>
      </w:r>
      <w:r w:rsidR="009F7DC7" w:rsidRPr="005B5523">
        <w:rPr>
          <w:rFonts w:ascii="Times New Roman" w:hAnsi="Times New Roman" w:cs="Times New Roman"/>
        </w:rPr>
        <w:t>was</w:t>
      </w:r>
      <w:r w:rsidR="00A63C37" w:rsidRPr="005B5523">
        <w:rPr>
          <w:rFonts w:ascii="Times New Roman" w:hAnsi="Times New Roman" w:cs="Times New Roman"/>
        </w:rPr>
        <w:t xml:space="preserve"> </w:t>
      </w:r>
      <w:r w:rsidR="00163E04" w:rsidRPr="005B5523">
        <w:rPr>
          <w:rFonts w:ascii="Times New Roman" w:hAnsi="Times New Roman" w:cs="Times New Roman"/>
        </w:rPr>
        <w:t xml:space="preserve">drastically </w:t>
      </w:r>
      <w:r w:rsidR="00957EA4" w:rsidRPr="005B5523">
        <w:rPr>
          <w:rFonts w:ascii="Times New Roman" w:hAnsi="Times New Roman" w:cs="Times New Roman"/>
        </w:rPr>
        <w:t>widened</w:t>
      </w:r>
      <w:r w:rsidR="00A63C37" w:rsidRPr="005B5523">
        <w:rPr>
          <w:rFonts w:ascii="Times New Roman" w:hAnsi="Times New Roman" w:cs="Times New Roman"/>
        </w:rPr>
        <w:t xml:space="preserve"> to</w:t>
      </w:r>
      <w:r w:rsidR="001972BE" w:rsidRPr="005B5523">
        <w:rPr>
          <w:rFonts w:ascii="Times New Roman" w:hAnsi="Times New Roman" w:cs="Times New Roman"/>
        </w:rPr>
        <w:t xml:space="preserve"> </w:t>
      </w:r>
      <w:r w:rsidR="00FE1C33" w:rsidRPr="005B5523">
        <w:rPr>
          <w:rFonts w:ascii="Times New Roman" w:hAnsi="Times New Roman" w:cs="Times New Roman"/>
        </w:rPr>
        <w:t>benefit</w:t>
      </w:r>
      <w:r w:rsidR="008E4A4E" w:rsidRPr="005B5523">
        <w:rPr>
          <w:rFonts w:ascii="Times New Roman" w:hAnsi="Times New Roman" w:cs="Times New Roman"/>
        </w:rPr>
        <w:t xml:space="preserve"> not only rice, but</w:t>
      </w:r>
      <w:r w:rsidR="001972BE" w:rsidRPr="005B5523">
        <w:rPr>
          <w:rFonts w:ascii="Times New Roman" w:hAnsi="Times New Roman" w:cs="Times New Roman"/>
        </w:rPr>
        <w:t xml:space="preserve"> also</w:t>
      </w:r>
      <w:r w:rsidR="00163E04" w:rsidRPr="005B5523">
        <w:rPr>
          <w:rFonts w:ascii="Times New Roman" w:hAnsi="Times New Roman" w:cs="Times New Roman"/>
        </w:rPr>
        <w:t xml:space="preserve">, </w:t>
      </w:r>
      <w:r w:rsidR="009F7DC7" w:rsidRPr="005B5523">
        <w:rPr>
          <w:rFonts w:ascii="Times New Roman" w:hAnsi="Times New Roman" w:cs="Times New Roman"/>
        </w:rPr>
        <w:t xml:space="preserve">and </w:t>
      </w:r>
      <w:r w:rsidR="00163E04" w:rsidRPr="005B5523">
        <w:rPr>
          <w:rFonts w:ascii="Times New Roman" w:hAnsi="Times New Roman" w:cs="Times New Roman"/>
        </w:rPr>
        <w:t>ungrammatically,</w:t>
      </w:r>
      <w:r w:rsidR="00A63C37" w:rsidRPr="005B5523">
        <w:rPr>
          <w:rFonts w:ascii="Times New Roman" w:hAnsi="Times New Roman" w:cs="Times New Roman"/>
        </w:rPr>
        <w:t xml:space="preserve"> the birth of children</w:t>
      </w:r>
      <w:r w:rsidR="00163E04" w:rsidRPr="005B5523">
        <w:rPr>
          <w:rFonts w:ascii="Times New Roman" w:hAnsi="Times New Roman" w:cs="Times New Roman"/>
        </w:rPr>
        <w:t xml:space="preserve">. </w:t>
      </w:r>
      <w:r w:rsidR="00FE1C33" w:rsidRPr="005B5523">
        <w:rPr>
          <w:rFonts w:ascii="Times New Roman" w:hAnsi="Times New Roman" w:cs="Times New Roman"/>
        </w:rPr>
        <w:t>Losing the</w:t>
      </w:r>
      <w:r w:rsidR="009F7DC7" w:rsidRPr="005B5523">
        <w:rPr>
          <w:rFonts w:ascii="Times New Roman" w:hAnsi="Times New Roman" w:cs="Times New Roman"/>
        </w:rPr>
        <w:t xml:space="preserve"> cultivation of </w:t>
      </w:r>
      <w:r w:rsidR="00FE1C33" w:rsidRPr="005B5523">
        <w:rPr>
          <w:rFonts w:ascii="Times New Roman" w:hAnsi="Times New Roman" w:cs="Times New Roman"/>
        </w:rPr>
        <w:t xml:space="preserve"> rice, </w:t>
      </w:r>
      <w:r w:rsidR="009F7DC7" w:rsidRPr="005B5523">
        <w:rPr>
          <w:rFonts w:ascii="Times New Roman" w:hAnsi="Times New Roman" w:cs="Times New Roman"/>
        </w:rPr>
        <w:t xml:space="preserve">it seems that </w:t>
      </w:r>
      <w:r w:rsidR="004B2BE2" w:rsidRPr="005B5523">
        <w:rPr>
          <w:rFonts w:ascii="Times New Roman" w:hAnsi="Times New Roman" w:cs="Times New Roman"/>
        </w:rPr>
        <w:t>the flow of blessings was transferred to embrace instead the birth of future children.</w:t>
      </w:r>
      <w:r w:rsidR="002B7AF2" w:rsidRPr="005B5523">
        <w:rPr>
          <w:rFonts w:ascii="Times New Roman" w:hAnsi="Times New Roman" w:cs="Times New Roman"/>
        </w:rPr>
        <w:t xml:space="preserve"> </w:t>
      </w:r>
      <w:r w:rsidR="00163E04" w:rsidRPr="005B5523">
        <w:rPr>
          <w:rFonts w:ascii="Times New Roman" w:hAnsi="Times New Roman" w:cs="Times New Roman"/>
        </w:rPr>
        <w:t xml:space="preserve">If so, </w:t>
      </w:r>
      <w:r w:rsidR="002B7AF2" w:rsidRPr="005B5523">
        <w:rPr>
          <w:rFonts w:ascii="Times New Roman" w:hAnsi="Times New Roman" w:cs="Times New Roman"/>
        </w:rPr>
        <w:t>the ethnographic diversity</w:t>
      </w:r>
      <w:r w:rsidR="001459B1" w:rsidRPr="005B5523">
        <w:rPr>
          <w:rFonts w:ascii="Times New Roman" w:hAnsi="Times New Roman" w:cs="Times New Roman"/>
        </w:rPr>
        <w:t xml:space="preserve"> may have </w:t>
      </w:r>
      <w:r w:rsidR="002310CC" w:rsidRPr="005B5523">
        <w:rPr>
          <w:rFonts w:ascii="Times New Roman" w:hAnsi="Times New Roman" w:cs="Times New Roman"/>
        </w:rPr>
        <w:t xml:space="preserve">been </w:t>
      </w:r>
      <w:r w:rsidR="001459B1" w:rsidRPr="005B5523">
        <w:rPr>
          <w:rFonts w:ascii="Times New Roman" w:hAnsi="Times New Roman" w:cs="Times New Roman"/>
        </w:rPr>
        <w:t xml:space="preserve">reflected </w:t>
      </w:r>
      <w:r w:rsidR="002310CC" w:rsidRPr="005B5523">
        <w:rPr>
          <w:rFonts w:ascii="Times New Roman" w:hAnsi="Times New Roman" w:cs="Times New Roman"/>
        </w:rPr>
        <w:t xml:space="preserve">in the fact </w:t>
      </w:r>
      <w:r w:rsidR="001459B1" w:rsidRPr="005B5523">
        <w:rPr>
          <w:rFonts w:ascii="Times New Roman" w:hAnsi="Times New Roman" w:cs="Times New Roman"/>
        </w:rPr>
        <w:t>that</w:t>
      </w:r>
      <w:r w:rsidR="001972BE" w:rsidRPr="005B5523">
        <w:rPr>
          <w:rFonts w:ascii="Times New Roman" w:hAnsi="Times New Roman" w:cs="Times New Roman"/>
        </w:rPr>
        <w:t xml:space="preserve"> </w:t>
      </w:r>
      <w:r w:rsidR="001459B1" w:rsidRPr="005B5523">
        <w:rPr>
          <w:rFonts w:ascii="Times New Roman" w:hAnsi="Times New Roman" w:cs="Times New Roman"/>
        </w:rPr>
        <w:t xml:space="preserve">the cultivation of </w:t>
      </w:r>
      <w:r w:rsidR="00A63C37" w:rsidRPr="005B5523">
        <w:rPr>
          <w:rFonts w:ascii="Times New Roman" w:hAnsi="Times New Roman" w:cs="Times New Roman"/>
        </w:rPr>
        <w:t xml:space="preserve">rice </w:t>
      </w:r>
      <w:r w:rsidR="002B7AF2" w:rsidRPr="005B5523">
        <w:rPr>
          <w:rFonts w:ascii="Times New Roman" w:hAnsi="Times New Roman" w:cs="Times New Roman"/>
        </w:rPr>
        <w:t>had become</w:t>
      </w:r>
      <w:r w:rsidR="00957EA4" w:rsidRPr="005B5523">
        <w:rPr>
          <w:rFonts w:ascii="Times New Roman" w:hAnsi="Times New Roman" w:cs="Times New Roman"/>
        </w:rPr>
        <w:t xml:space="preserve"> </w:t>
      </w:r>
      <w:r w:rsidR="008E4A4E" w:rsidRPr="005B5523">
        <w:rPr>
          <w:rFonts w:ascii="Times New Roman" w:hAnsi="Times New Roman" w:cs="Times New Roman"/>
        </w:rPr>
        <w:t>increasingly</w:t>
      </w:r>
      <w:r w:rsidR="00957EA4" w:rsidRPr="005B5523">
        <w:rPr>
          <w:rFonts w:ascii="Times New Roman" w:hAnsi="Times New Roman" w:cs="Times New Roman"/>
        </w:rPr>
        <w:t xml:space="preserve"> obsolete</w:t>
      </w:r>
      <w:r w:rsidR="00645A00" w:rsidRPr="005B5523">
        <w:rPr>
          <w:rFonts w:ascii="Times New Roman" w:hAnsi="Times New Roman" w:cs="Times New Roman"/>
        </w:rPr>
        <w:t xml:space="preserve"> and</w:t>
      </w:r>
      <w:r w:rsidR="0070754A" w:rsidRPr="005B5523">
        <w:rPr>
          <w:rFonts w:ascii="Times New Roman" w:hAnsi="Times New Roman" w:cs="Times New Roman"/>
        </w:rPr>
        <w:t xml:space="preserve">, at the time </w:t>
      </w:r>
      <w:r w:rsidR="002310CC" w:rsidRPr="005B5523">
        <w:rPr>
          <w:rFonts w:ascii="Times New Roman" w:hAnsi="Times New Roman" w:cs="Times New Roman"/>
        </w:rPr>
        <w:t xml:space="preserve">of </w:t>
      </w:r>
      <w:r w:rsidR="0070754A" w:rsidRPr="005B5523">
        <w:rPr>
          <w:rFonts w:ascii="Times New Roman" w:hAnsi="Times New Roman" w:cs="Times New Roman"/>
        </w:rPr>
        <w:t xml:space="preserve">the </w:t>
      </w:r>
      <w:r w:rsidR="004B2BE2" w:rsidRPr="005B5523">
        <w:rPr>
          <w:rFonts w:ascii="Times New Roman" w:hAnsi="Times New Roman" w:cs="Times New Roman"/>
        </w:rPr>
        <w:t xml:space="preserve">different </w:t>
      </w:r>
      <w:r w:rsidR="007520ED" w:rsidRPr="005B5523">
        <w:rPr>
          <w:rFonts w:ascii="Times New Roman" w:hAnsi="Times New Roman" w:cs="Times New Roman"/>
        </w:rPr>
        <w:t xml:space="preserve">ethnographic </w:t>
      </w:r>
      <w:r w:rsidR="00163E04" w:rsidRPr="005B5523">
        <w:rPr>
          <w:rFonts w:ascii="Times New Roman" w:hAnsi="Times New Roman" w:cs="Times New Roman"/>
        </w:rPr>
        <w:t>accounts</w:t>
      </w:r>
      <w:r w:rsidR="0070754A" w:rsidRPr="005B5523">
        <w:rPr>
          <w:rFonts w:ascii="Times New Roman" w:hAnsi="Times New Roman" w:cs="Times New Roman"/>
        </w:rPr>
        <w:t>,</w:t>
      </w:r>
      <w:r w:rsidR="00A63C37" w:rsidRPr="005B5523">
        <w:rPr>
          <w:rFonts w:ascii="Times New Roman" w:hAnsi="Times New Roman" w:cs="Times New Roman"/>
        </w:rPr>
        <w:t xml:space="preserve"> </w:t>
      </w:r>
      <w:r w:rsidR="00A03E67" w:rsidRPr="005B5523">
        <w:rPr>
          <w:rFonts w:ascii="Times New Roman" w:hAnsi="Times New Roman" w:cs="Times New Roman"/>
        </w:rPr>
        <w:t xml:space="preserve">had lost </w:t>
      </w:r>
      <w:r w:rsidR="00A63C37" w:rsidRPr="005B5523">
        <w:rPr>
          <w:rFonts w:ascii="Times New Roman" w:hAnsi="Times New Roman" w:cs="Times New Roman"/>
        </w:rPr>
        <w:t xml:space="preserve">much </w:t>
      </w:r>
      <w:r w:rsidR="00A03E67" w:rsidRPr="005B5523">
        <w:rPr>
          <w:rFonts w:ascii="Times New Roman" w:hAnsi="Times New Roman" w:cs="Times New Roman"/>
        </w:rPr>
        <w:t xml:space="preserve">of its </w:t>
      </w:r>
      <w:r w:rsidR="002B7AF2" w:rsidRPr="005B5523">
        <w:rPr>
          <w:rFonts w:ascii="Times New Roman" w:hAnsi="Times New Roman" w:cs="Times New Roman"/>
        </w:rPr>
        <w:t xml:space="preserve">former </w:t>
      </w:r>
      <w:r w:rsidR="00A03E67" w:rsidRPr="005B5523">
        <w:rPr>
          <w:rFonts w:ascii="Times New Roman" w:hAnsi="Times New Roman" w:cs="Times New Roman"/>
        </w:rPr>
        <w:t xml:space="preserve">importance. This change was </w:t>
      </w:r>
      <w:r w:rsidR="00645A00" w:rsidRPr="005B5523">
        <w:rPr>
          <w:rFonts w:ascii="Times New Roman" w:hAnsi="Times New Roman" w:cs="Times New Roman"/>
        </w:rPr>
        <w:t>a result of</w:t>
      </w:r>
      <w:r w:rsidR="00A63C37" w:rsidRPr="005B5523">
        <w:rPr>
          <w:rFonts w:ascii="Times New Roman" w:hAnsi="Times New Roman" w:cs="Times New Roman"/>
        </w:rPr>
        <w:t xml:space="preserve"> the</w:t>
      </w:r>
      <w:r w:rsidR="001459B1" w:rsidRPr="005B5523">
        <w:rPr>
          <w:rFonts w:ascii="Times New Roman" w:hAnsi="Times New Roman" w:cs="Times New Roman"/>
        </w:rPr>
        <w:t xml:space="preserve"> innovative</w:t>
      </w:r>
      <w:r w:rsidR="00645A00" w:rsidRPr="005B5523">
        <w:rPr>
          <w:rFonts w:ascii="Times New Roman" w:hAnsi="Times New Roman" w:cs="Times New Roman"/>
        </w:rPr>
        <w:t xml:space="preserve"> and successful</w:t>
      </w:r>
      <w:r w:rsidR="00A63C37" w:rsidRPr="005B5523">
        <w:rPr>
          <w:rFonts w:ascii="Times New Roman" w:hAnsi="Times New Roman" w:cs="Times New Roman"/>
        </w:rPr>
        <w:t xml:space="preserve"> intr</w:t>
      </w:r>
      <w:r w:rsidR="0070754A" w:rsidRPr="005B5523">
        <w:rPr>
          <w:rFonts w:ascii="Times New Roman" w:hAnsi="Times New Roman" w:cs="Times New Roman"/>
        </w:rPr>
        <w:t>o</w:t>
      </w:r>
      <w:r w:rsidR="00A63C37" w:rsidRPr="005B5523">
        <w:rPr>
          <w:rFonts w:ascii="Times New Roman" w:hAnsi="Times New Roman" w:cs="Times New Roman"/>
        </w:rPr>
        <w:t>duction of tea</w:t>
      </w:r>
      <w:r w:rsidR="00C03027" w:rsidRPr="005B5523">
        <w:rPr>
          <w:rFonts w:ascii="Times New Roman" w:hAnsi="Times New Roman" w:cs="Times New Roman"/>
        </w:rPr>
        <w:t xml:space="preserve"> </w:t>
      </w:r>
      <w:r w:rsidR="002310CC" w:rsidRPr="005B5523">
        <w:rPr>
          <w:rFonts w:ascii="Times New Roman" w:hAnsi="Times New Roman" w:cs="Times New Roman"/>
        </w:rPr>
        <w:t>as a crop</w:t>
      </w:r>
      <w:r w:rsidR="00C03027" w:rsidRPr="005B5523">
        <w:rPr>
          <w:rFonts w:ascii="Times New Roman" w:hAnsi="Times New Roman" w:cs="Times New Roman"/>
        </w:rPr>
        <w:t>.</w:t>
      </w:r>
      <w:r w:rsidR="00645A00" w:rsidRPr="005B5523">
        <w:rPr>
          <w:rFonts w:ascii="Times New Roman" w:hAnsi="Times New Roman" w:cs="Times New Roman"/>
        </w:rPr>
        <w:t xml:space="preserve"> </w:t>
      </w:r>
      <w:r w:rsidR="009C4640" w:rsidRPr="005B5523">
        <w:rPr>
          <w:rFonts w:ascii="Times New Roman" w:hAnsi="Times New Roman" w:cs="Times New Roman"/>
        </w:rPr>
        <w:t xml:space="preserve">Rice symbolism </w:t>
      </w:r>
      <w:r w:rsidR="00A03E67" w:rsidRPr="005B5523">
        <w:rPr>
          <w:rFonts w:ascii="Times New Roman" w:hAnsi="Times New Roman" w:cs="Times New Roman"/>
        </w:rPr>
        <w:t xml:space="preserve">was, I suggest, </w:t>
      </w:r>
      <w:r w:rsidR="0070754A" w:rsidRPr="005B5523">
        <w:rPr>
          <w:rFonts w:ascii="Times New Roman" w:hAnsi="Times New Roman" w:cs="Times New Roman"/>
        </w:rPr>
        <w:t>transformed to</w:t>
      </w:r>
      <w:r w:rsidR="00A03E67" w:rsidRPr="005B5523">
        <w:rPr>
          <w:rFonts w:ascii="Times New Roman" w:hAnsi="Times New Roman" w:cs="Times New Roman"/>
        </w:rPr>
        <w:t xml:space="preserve"> </w:t>
      </w:r>
      <w:r w:rsidR="0070754A" w:rsidRPr="005B5523">
        <w:rPr>
          <w:rFonts w:ascii="Times New Roman" w:hAnsi="Times New Roman" w:cs="Times New Roman"/>
        </w:rPr>
        <w:t>become</w:t>
      </w:r>
      <w:r w:rsidR="009C4640" w:rsidRPr="005B5523">
        <w:rPr>
          <w:rFonts w:ascii="Times New Roman" w:hAnsi="Times New Roman" w:cs="Times New Roman"/>
        </w:rPr>
        <w:t xml:space="preserve"> relevant </w:t>
      </w:r>
      <w:r w:rsidR="002310CC" w:rsidRPr="005B5523">
        <w:rPr>
          <w:rFonts w:ascii="Times New Roman" w:hAnsi="Times New Roman" w:cs="Times New Roman"/>
        </w:rPr>
        <w:t xml:space="preserve">instead </w:t>
      </w:r>
      <w:r w:rsidR="0070754A" w:rsidRPr="005B5523">
        <w:rPr>
          <w:rFonts w:ascii="Times New Roman" w:hAnsi="Times New Roman" w:cs="Times New Roman"/>
        </w:rPr>
        <w:t>as a</w:t>
      </w:r>
      <w:r w:rsidR="009C4640" w:rsidRPr="005B5523">
        <w:rPr>
          <w:rFonts w:ascii="Times New Roman" w:hAnsi="Times New Roman" w:cs="Times New Roman"/>
        </w:rPr>
        <w:t xml:space="preserve"> </w:t>
      </w:r>
      <w:r w:rsidR="004B2476" w:rsidRPr="005B5523">
        <w:rPr>
          <w:rFonts w:ascii="Times New Roman" w:hAnsi="Times New Roman" w:cs="Times New Roman"/>
        </w:rPr>
        <w:t>source</w:t>
      </w:r>
      <w:r w:rsidR="009C4640" w:rsidRPr="005B5523">
        <w:rPr>
          <w:rFonts w:ascii="Times New Roman" w:hAnsi="Times New Roman" w:cs="Times New Roman"/>
        </w:rPr>
        <w:t xml:space="preserve"> of </w:t>
      </w:r>
      <w:r w:rsidR="0070754A" w:rsidRPr="005B5523">
        <w:rPr>
          <w:rFonts w:ascii="Times New Roman" w:hAnsi="Times New Roman" w:cs="Times New Roman"/>
        </w:rPr>
        <w:t xml:space="preserve">social </w:t>
      </w:r>
      <w:r w:rsidR="009C4640" w:rsidRPr="005B5523">
        <w:rPr>
          <w:rFonts w:ascii="Times New Roman" w:hAnsi="Times New Roman" w:cs="Times New Roman"/>
        </w:rPr>
        <w:t xml:space="preserve">proliferation. Tea </w:t>
      </w:r>
      <w:r w:rsidR="002310CC" w:rsidRPr="005B5523">
        <w:rPr>
          <w:rFonts w:ascii="Times New Roman" w:hAnsi="Times New Roman" w:cs="Times New Roman"/>
        </w:rPr>
        <w:t xml:space="preserve">did </w:t>
      </w:r>
      <w:r w:rsidR="009C4640" w:rsidRPr="005B5523">
        <w:rPr>
          <w:rFonts w:ascii="Times New Roman" w:hAnsi="Times New Roman" w:cs="Times New Roman"/>
        </w:rPr>
        <w:t xml:space="preserve">not create its own ritual dramas. </w:t>
      </w:r>
    </w:p>
    <w:p w14:paraId="66FBBFCC" w14:textId="79E00AE5" w:rsidR="004A4FE1" w:rsidRPr="005B5523" w:rsidRDefault="00645A00"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It is also possible that </w:t>
      </w:r>
      <w:r w:rsidR="009C4640" w:rsidRPr="005B5523">
        <w:rPr>
          <w:rFonts w:ascii="Times New Roman" w:hAnsi="Times New Roman" w:cs="Times New Roman"/>
        </w:rPr>
        <w:t>the</w:t>
      </w:r>
      <w:r w:rsidR="006B17B9" w:rsidRPr="005B5523">
        <w:rPr>
          <w:rFonts w:ascii="Times New Roman" w:hAnsi="Times New Roman" w:cs="Times New Roman"/>
        </w:rPr>
        <w:t xml:space="preserve"> introduction and</w:t>
      </w:r>
      <w:r w:rsidR="009C4640" w:rsidRPr="005B5523">
        <w:rPr>
          <w:rFonts w:ascii="Times New Roman" w:hAnsi="Times New Roman" w:cs="Times New Roman"/>
        </w:rPr>
        <w:t xml:space="preserve"> </w:t>
      </w:r>
      <w:r w:rsidR="00FC5B23" w:rsidRPr="005B5523">
        <w:rPr>
          <w:rFonts w:ascii="Times New Roman" w:hAnsi="Times New Roman" w:cs="Times New Roman"/>
        </w:rPr>
        <w:t>embracing of</w:t>
      </w:r>
      <w:r w:rsidRPr="005B5523">
        <w:rPr>
          <w:rFonts w:ascii="Times New Roman" w:hAnsi="Times New Roman" w:cs="Times New Roman"/>
        </w:rPr>
        <w:t xml:space="preserve"> Bud</w:t>
      </w:r>
      <w:r w:rsidR="00FC5B23" w:rsidRPr="005B5523">
        <w:rPr>
          <w:rFonts w:ascii="Times New Roman" w:hAnsi="Times New Roman" w:cs="Times New Roman"/>
        </w:rPr>
        <w:t>dhism</w:t>
      </w:r>
      <w:r w:rsidR="00FD2F8D" w:rsidRPr="005B5523">
        <w:rPr>
          <w:rFonts w:ascii="Times New Roman" w:hAnsi="Times New Roman" w:cs="Times New Roman"/>
        </w:rPr>
        <w:t xml:space="preserve"> was a force </w:t>
      </w:r>
      <w:r w:rsidR="006D2F92" w:rsidRPr="005B5523">
        <w:rPr>
          <w:rFonts w:ascii="Times New Roman" w:hAnsi="Times New Roman" w:cs="Times New Roman"/>
        </w:rPr>
        <w:t>overwhelmingly</w:t>
      </w:r>
      <w:r w:rsidR="00DD4836" w:rsidRPr="005B5523">
        <w:rPr>
          <w:rFonts w:ascii="Times New Roman" w:hAnsi="Times New Roman" w:cs="Times New Roman"/>
        </w:rPr>
        <w:t xml:space="preserve"> </w:t>
      </w:r>
      <w:r w:rsidR="00FD2F8D" w:rsidRPr="005B5523">
        <w:rPr>
          <w:rFonts w:ascii="Times New Roman" w:hAnsi="Times New Roman" w:cs="Times New Roman"/>
        </w:rPr>
        <w:t>stronger than</w:t>
      </w:r>
      <w:r w:rsidRPr="005B5523">
        <w:rPr>
          <w:rFonts w:ascii="Times New Roman" w:hAnsi="Times New Roman" w:cs="Times New Roman"/>
        </w:rPr>
        <w:t xml:space="preserve"> any </w:t>
      </w:r>
      <w:r w:rsidR="00E7580B" w:rsidRPr="005B5523">
        <w:rPr>
          <w:rFonts w:ascii="Times New Roman" w:hAnsi="Times New Roman" w:cs="Times New Roman"/>
        </w:rPr>
        <w:t xml:space="preserve">possible </w:t>
      </w:r>
      <w:r w:rsidRPr="005B5523">
        <w:rPr>
          <w:rFonts w:ascii="Times New Roman" w:hAnsi="Times New Roman" w:cs="Times New Roman"/>
        </w:rPr>
        <w:t>previous</w:t>
      </w:r>
      <w:r w:rsidR="00C0487A" w:rsidRPr="005B5523">
        <w:rPr>
          <w:rFonts w:ascii="Times New Roman" w:hAnsi="Times New Roman" w:cs="Times New Roman"/>
        </w:rPr>
        <w:t xml:space="preserve"> cultural</w:t>
      </w:r>
      <w:r w:rsidR="00665A77" w:rsidRPr="005B5523">
        <w:rPr>
          <w:rFonts w:ascii="Times New Roman" w:hAnsi="Times New Roman" w:cs="Times New Roman"/>
        </w:rPr>
        <w:t xml:space="preserve"> inclination </w:t>
      </w:r>
      <w:r w:rsidR="00C11EA1" w:rsidRPr="005B5523">
        <w:rPr>
          <w:rFonts w:ascii="Times New Roman" w:hAnsi="Times New Roman" w:cs="Times New Roman"/>
        </w:rPr>
        <w:t>th</w:t>
      </w:r>
      <w:r w:rsidR="00C0487A" w:rsidRPr="005B5523">
        <w:rPr>
          <w:rFonts w:ascii="Times New Roman" w:hAnsi="Times New Roman" w:cs="Times New Roman"/>
        </w:rPr>
        <w:t>at included a</w:t>
      </w:r>
      <w:r w:rsidR="006D2F92" w:rsidRPr="005B5523">
        <w:rPr>
          <w:rFonts w:ascii="Times New Roman" w:hAnsi="Times New Roman" w:cs="Times New Roman"/>
        </w:rPr>
        <w:t>n active</w:t>
      </w:r>
      <w:r w:rsidRPr="005B5523">
        <w:rPr>
          <w:rFonts w:ascii="Times New Roman" w:hAnsi="Times New Roman" w:cs="Times New Roman"/>
        </w:rPr>
        <w:t xml:space="preserve"> </w:t>
      </w:r>
      <w:r w:rsidR="00B84986" w:rsidRPr="005B5523">
        <w:rPr>
          <w:rFonts w:ascii="Times New Roman" w:hAnsi="Times New Roman" w:cs="Times New Roman"/>
        </w:rPr>
        <w:t>search</w:t>
      </w:r>
      <w:r w:rsidRPr="005B5523">
        <w:rPr>
          <w:rFonts w:ascii="Times New Roman" w:hAnsi="Times New Roman" w:cs="Times New Roman"/>
        </w:rPr>
        <w:t xml:space="preserve"> for </w:t>
      </w:r>
      <w:r w:rsidR="002310CC" w:rsidRPr="005B5523">
        <w:rPr>
          <w:rFonts w:ascii="Times New Roman" w:hAnsi="Times New Roman" w:cs="Times New Roman"/>
        </w:rPr>
        <w:t xml:space="preserve">an </w:t>
      </w:r>
      <w:r w:rsidRPr="005B5523">
        <w:rPr>
          <w:rFonts w:ascii="Times New Roman" w:hAnsi="Times New Roman" w:cs="Times New Roman"/>
        </w:rPr>
        <w:t>‘outside death force’</w:t>
      </w:r>
      <w:r w:rsidR="0078045C" w:rsidRPr="005B5523">
        <w:rPr>
          <w:rFonts w:ascii="Times New Roman" w:hAnsi="Times New Roman" w:cs="Times New Roman"/>
        </w:rPr>
        <w:t xml:space="preserve"> </w:t>
      </w:r>
      <w:r w:rsidR="00893415" w:rsidRPr="005B5523">
        <w:rPr>
          <w:rFonts w:ascii="Times New Roman" w:hAnsi="Times New Roman" w:cs="Times New Roman"/>
        </w:rPr>
        <w:t xml:space="preserve">of </w:t>
      </w:r>
      <w:r w:rsidR="00DD4836" w:rsidRPr="005B5523">
        <w:rPr>
          <w:rFonts w:ascii="Times New Roman" w:hAnsi="Times New Roman" w:cs="Times New Roman"/>
        </w:rPr>
        <w:t>some</w:t>
      </w:r>
      <w:r w:rsidR="00CF3C94" w:rsidRPr="005B5523">
        <w:rPr>
          <w:rFonts w:ascii="Times New Roman" w:hAnsi="Times New Roman" w:cs="Times New Roman"/>
        </w:rPr>
        <w:t xml:space="preserve"> sort</w:t>
      </w:r>
      <w:r w:rsidRPr="005B5523">
        <w:rPr>
          <w:rFonts w:ascii="Times New Roman" w:hAnsi="Times New Roman" w:cs="Times New Roman"/>
        </w:rPr>
        <w:t>.</w:t>
      </w:r>
    </w:p>
    <w:p w14:paraId="50B7B04C" w14:textId="2BA659B0" w:rsidR="00E34164" w:rsidRPr="005B5523" w:rsidRDefault="002310CC" w:rsidP="00524E82">
      <w:pPr>
        <w:spacing w:line="360" w:lineRule="auto"/>
        <w:ind w:right="-811" w:firstLine="426"/>
        <w:rPr>
          <w:rFonts w:ascii="Times New Roman" w:hAnsi="Times New Roman" w:cs="Times New Roman"/>
        </w:rPr>
      </w:pPr>
      <w:r w:rsidRPr="005B5523">
        <w:rPr>
          <w:rFonts w:ascii="Times New Roman" w:hAnsi="Times New Roman" w:cs="Times New Roman"/>
        </w:rPr>
        <w:t xml:space="preserve">In </w:t>
      </w:r>
      <w:r w:rsidR="00E34164" w:rsidRPr="005B5523">
        <w:rPr>
          <w:rFonts w:ascii="Times New Roman" w:hAnsi="Times New Roman" w:cs="Times New Roman"/>
        </w:rPr>
        <w:t>our future endeavours</w:t>
      </w:r>
      <w:r w:rsidRPr="005B5523">
        <w:rPr>
          <w:rFonts w:ascii="Times New Roman" w:hAnsi="Times New Roman" w:cs="Times New Roman"/>
        </w:rPr>
        <w:t>, we must</w:t>
      </w:r>
      <w:r w:rsidR="00E34164" w:rsidRPr="005B5523">
        <w:rPr>
          <w:rFonts w:ascii="Times New Roman" w:hAnsi="Times New Roman" w:cs="Times New Roman"/>
        </w:rPr>
        <w:t xml:space="preserve"> remember that endogamy</w:t>
      </w:r>
      <w:r w:rsidR="00D23B2F" w:rsidRPr="005B5523">
        <w:rPr>
          <w:rFonts w:ascii="Times New Roman" w:hAnsi="Times New Roman" w:cs="Times New Roman"/>
        </w:rPr>
        <w:t>,</w:t>
      </w:r>
      <w:r w:rsidR="0078045C" w:rsidRPr="005B5523">
        <w:rPr>
          <w:rFonts w:ascii="Times New Roman" w:hAnsi="Times New Roman" w:cs="Times New Roman"/>
        </w:rPr>
        <w:t xml:space="preserve"> a process of</w:t>
      </w:r>
      <w:r w:rsidR="00E34164" w:rsidRPr="005B5523">
        <w:rPr>
          <w:rFonts w:ascii="Times New Roman" w:hAnsi="Times New Roman" w:cs="Times New Roman"/>
        </w:rPr>
        <w:t xml:space="preserve"> exchange </w:t>
      </w:r>
      <w:r w:rsidR="00893415" w:rsidRPr="005B5523">
        <w:rPr>
          <w:rFonts w:ascii="Times New Roman" w:hAnsi="Times New Roman" w:cs="Times New Roman"/>
        </w:rPr>
        <w:t xml:space="preserve">that is </w:t>
      </w:r>
      <w:r w:rsidRPr="005B5523">
        <w:rPr>
          <w:rFonts w:ascii="Times New Roman" w:hAnsi="Times New Roman" w:cs="Times New Roman"/>
        </w:rPr>
        <w:t>internal to society</w:t>
      </w:r>
      <w:r w:rsidR="00E34164" w:rsidRPr="005B5523">
        <w:rPr>
          <w:rFonts w:ascii="Times New Roman" w:hAnsi="Times New Roman" w:cs="Times New Roman"/>
        </w:rPr>
        <w:t xml:space="preserve">, of necessity must be a preferred contrast to </w:t>
      </w:r>
      <w:r w:rsidR="00D23B2F" w:rsidRPr="005B5523">
        <w:rPr>
          <w:rFonts w:ascii="Times New Roman" w:hAnsi="Times New Roman" w:cs="Times New Roman"/>
        </w:rPr>
        <w:t xml:space="preserve">a possible </w:t>
      </w:r>
      <w:r w:rsidR="00E34164" w:rsidRPr="005B5523">
        <w:rPr>
          <w:rFonts w:ascii="Times New Roman" w:hAnsi="Times New Roman" w:cs="Times New Roman"/>
        </w:rPr>
        <w:t>e</w:t>
      </w:r>
      <w:r w:rsidR="00310F03" w:rsidRPr="005B5523">
        <w:rPr>
          <w:rFonts w:ascii="Times New Roman" w:hAnsi="Times New Roman" w:cs="Times New Roman"/>
        </w:rPr>
        <w:t>x</w:t>
      </w:r>
      <w:r w:rsidR="00E34164" w:rsidRPr="005B5523">
        <w:rPr>
          <w:rFonts w:ascii="Times New Roman" w:hAnsi="Times New Roman" w:cs="Times New Roman"/>
        </w:rPr>
        <w:t>change with the outside</w:t>
      </w:r>
      <w:r w:rsidR="00310F03" w:rsidRPr="005B5523">
        <w:rPr>
          <w:rFonts w:ascii="Times New Roman" w:hAnsi="Times New Roman" w:cs="Times New Roman"/>
        </w:rPr>
        <w:t xml:space="preserve">, </w:t>
      </w:r>
      <w:r w:rsidR="00D23B2F" w:rsidRPr="005B5523">
        <w:rPr>
          <w:rFonts w:ascii="Times New Roman" w:hAnsi="Times New Roman" w:cs="Times New Roman"/>
        </w:rPr>
        <w:t>that is</w:t>
      </w:r>
      <w:r w:rsidRPr="005B5523">
        <w:rPr>
          <w:rFonts w:ascii="Times New Roman" w:hAnsi="Times New Roman" w:cs="Times New Roman"/>
        </w:rPr>
        <w:t>,</w:t>
      </w:r>
      <w:r w:rsidR="00D23B2F" w:rsidRPr="005B5523">
        <w:rPr>
          <w:rFonts w:ascii="Times New Roman" w:hAnsi="Times New Roman" w:cs="Times New Roman"/>
        </w:rPr>
        <w:t xml:space="preserve"> </w:t>
      </w:r>
      <w:r w:rsidR="00310F03" w:rsidRPr="005B5523">
        <w:rPr>
          <w:rFonts w:ascii="Times New Roman" w:hAnsi="Times New Roman" w:cs="Times New Roman"/>
        </w:rPr>
        <w:t>exogamy</w:t>
      </w:r>
      <w:r w:rsidR="00D23B2F" w:rsidRPr="005B5523">
        <w:rPr>
          <w:rFonts w:ascii="Times New Roman" w:hAnsi="Times New Roman" w:cs="Times New Roman"/>
        </w:rPr>
        <w:t>.</w:t>
      </w:r>
      <w:r w:rsidR="00310F03" w:rsidRPr="005B5523">
        <w:rPr>
          <w:rFonts w:ascii="Times New Roman" w:hAnsi="Times New Roman" w:cs="Times New Roman"/>
        </w:rPr>
        <w:t xml:space="preserve"> </w:t>
      </w:r>
      <w:r w:rsidR="002F335C" w:rsidRPr="005B5523">
        <w:rPr>
          <w:rFonts w:ascii="Times New Roman" w:hAnsi="Times New Roman" w:cs="Times New Roman"/>
        </w:rPr>
        <w:t xml:space="preserve">Endogamy </w:t>
      </w:r>
      <w:r w:rsidRPr="005B5523">
        <w:rPr>
          <w:rFonts w:ascii="Times New Roman" w:hAnsi="Times New Roman" w:cs="Times New Roman"/>
        </w:rPr>
        <w:t xml:space="preserve">achieves </w:t>
      </w:r>
      <w:r w:rsidR="002F335C" w:rsidRPr="005B5523">
        <w:rPr>
          <w:rFonts w:ascii="Times New Roman" w:hAnsi="Times New Roman" w:cs="Times New Roman"/>
        </w:rPr>
        <w:t xml:space="preserve">its force </w:t>
      </w:r>
      <w:r w:rsidRPr="005B5523">
        <w:rPr>
          <w:rFonts w:ascii="Times New Roman" w:hAnsi="Times New Roman" w:cs="Times New Roman"/>
        </w:rPr>
        <w:t xml:space="preserve">through </w:t>
      </w:r>
      <w:r w:rsidR="002F335C" w:rsidRPr="005B5523">
        <w:rPr>
          <w:rFonts w:ascii="Times New Roman" w:hAnsi="Times New Roman" w:cs="Times New Roman"/>
        </w:rPr>
        <w:t xml:space="preserve">a denial of the outside world </w:t>
      </w:r>
      <w:r w:rsidR="00310F03" w:rsidRPr="005B5523">
        <w:rPr>
          <w:rFonts w:ascii="Times New Roman" w:hAnsi="Times New Roman" w:cs="Times New Roman"/>
        </w:rPr>
        <w:t>(</w:t>
      </w:r>
      <w:r w:rsidR="001A6E96" w:rsidRPr="005B5523">
        <w:rPr>
          <w:rFonts w:ascii="Times New Roman" w:hAnsi="Times New Roman" w:cs="Times New Roman"/>
        </w:rPr>
        <w:t>c</w:t>
      </w:r>
      <w:r w:rsidR="002F335C" w:rsidRPr="005B5523">
        <w:rPr>
          <w:rFonts w:ascii="Times New Roman" w:hAnsi="Times New Roman" w:cs="Times New Roman"/>
        </w:rPr>
        <w:t xml:space="preserve">f. </w:t>
      </w:r>
      <w:r w:rsidR="00310F03" w:rsidRPr="005B5523">
        <w:rPr>
          <w:rFonts w:ascii="Times New Roman" w:hAnsi="Times New Roman" w:cs="Times New Roman"/>
        </w:rPr>
        <w:t>Sprenger 2007:</w:t>
      </w:r>
      <w:r w:rsidR="002F335C" w:rsidRPr="005B5523">
        <w:rPr>
          <w:rFonts w:ascii="Times New Roman" w:hAnsi="Times New Roman" w:cs="Times New Roman"/>
        </w:rPr>
        <w:t xml:space="preserve"> 163).</w:t>
      </w:r>
      <w:r w:rsidR="00383D34" w:rsidRPr="005B5523">
        <w:rPr>
          <w:rFonts w:ascii="Times New Roman" w:hAnsi="Times New Roman" w:cs="Times New Roman"/>
        </w:rPr>
        <w:t xml:space="preserve"> </w:t>
      </w:r>
    </w:p>
    <w:p w14:paraId="6819E65C" w14:textId="27CB7AD9" w:rsidR="00D5514D" w:rsidRPr="005B5523" w:rsidRDefault="0063646A" w:rsidP="00524E82">
      <w:pPr>
        <w:spacing w:line="360" w:lineRule="auto"/>
        <w:ind w:right="-811" w:firstLine="426"/>
        <w:rPr>
          <w:rFonts w:ascii="Times New Roman" w:hAnsi="Times New Roman" w:cs="Times New Roman"/>
        </w:rPr>
      </w:pPr>
      <w:r w:rsidRPr="005B5523">
        <w:rPr>
          <w:rFonts w:ascii="Times New Roman" w:hAnsi="Times New Roman" w:cs="Times New Roman"/>
        </w:rPr>
        <w:t>To conclude</w:t>
      </w:r>
      <w:r w:rsidR="00982FA5" w:rsidRPr="005B5523">
        <w:rPr>
          <w:rFonts w:ascii="Times New Roman" w:hAnsi="Times New Roman" w:cs="Times New Roman"/>
        </w:rPr>
        <w:t xml:space="preserve">, it </w:t>
      </w:r>
      <w:r w:rsidR="00B2408B" w:rsidRPr="005B5523">
        <w:rPr>
          <w:rFonts w:ascii="Times New Roman" w:hAnsi="Times New Roman" w:cs="Times New Roman"/>
        </w:rPr>
        <w:t>may</w:t>
      </w:r>
      <w:r w:rsidR="00982FA5" w:rsidRPr="005B5523">
        <w:rPr>
          <w:rFonts w:ascii="Times New Roman" w:hAnsi="Times New Roman" w:cs="Times New Roman"/>
        </w:rPr>
        <w:t xml:space="preserve"> be said that</w:t>
      </w:r>
      <w:r w:rsidR="002D40ED" w:rsidRPr="005B5523">
        <w:rPr>
          <w:rFonts w:ascii="Times New Roman" w:hAnsi="Times New Roman" w:cs="Times New Roman"/>
        </w:rPr>
        <w:t xml:space="preserve">, </w:t>
      </w:r>
      <w:r w:rsidR="00982FA5" w:rsidRPr="005B5523">
        <w:rPr>
          <w:rFonts w:ascii="Times New Roman" w:hAnsi="Times New Roman" w:cs="Times New Roman"/>
        </w:rPr>
        <w:t xml:space="preserve">in their ‘pure’ </w:t>
      </w:r>
      <w:r w:rsidR="002D40ED" w:rsidRPr="005B5523">
        <w:rPr>
          <w:rFonts w:ascii="Times New Roman" w:hAnsi="Times New Roman" w:cs="Times New Roman"/>
        </w:rPr>
        <w:t xml:space="preserve">ideal </w:t>
      </w:r>
      <w:r w:rsidR="00982FA5" w:rsidRPr="005B5523">
        <w:rPr>
          <w:rFonts w:ascii="Times New Roman" w:hAnsi="Times New Roman" w:cs="Times New Roman"/>
        </w:rPr>
        <w:t>form</w:t>
      </w:r>
      <w:r w:rsidR="00DF19FE" w:rsidRPr="005B5523">
        <w:rPr>
          <w:rFonts w:ascii="Times New Roman" w:hAnsi="Times New Roman" w:cs="Times New Roman"/>
        </w:rPr>
        <w:t>,</w:t>
      </w:r>
      <w:r w:rsidR="00982FA5" w:rsidRPr="005B5523">
        <w:rPr>
          <w:rFonts w:ascii="Times New Roman" w:hAnsi="Times New Roman" w:cs="Times New Roman"/>
        </w:rPr>
        <w:t xml:space="preserve"> </w:t>
      </w:r>
      <w:r w:rsidR="002310CC" w:rsidRPr="005B5523">
        <w:rPr>
          <w:rFonts w:ascii="Times New Roman" w:hAnsi="Times New Roman" w:cs="Times New Roman"/>
        </w:rPr>
        <w:t xml:space="preserve">the endogamous clans of the Palaung </w:t>
      </w:r>
      <w:r w:rsidR="00B2408B" w:rsidRPr="005B5523">
        <w:rPr>
          <w:rFonts w:ascii="Times New Roman" w:hAnsi="Times New Roman" w:cs="Times New Roman"/>
        </w:rPr>
        <w:t>could</w:t>
      </w:r>
      <w:r w:rsidR="000217BA" w:rsidRPr="005B5523">
        <w:rPr>
          <w:rFonts w:ascii="Times New Roman" w:hAnsi="Times New Roman" w:cs="Times New Roman"/>
        </w:rPr>
        <w:t xml:space="preserve"> be seen as</w:t>
      </w:r>
      <w:r w:rsidR="000E6ED1" w:rsidRPr="005B5523">
        <w:rPr>
          <w:rFonts w:ascii="Times New Roman" w:hAnsi="Times New Roman" w:cs="Times New Roman"/>
        </w:rPr>
        <w:t xml:space="preserve"> the</w:t>
      </w:r>
      <w:r w:rsidR="00DF19FE" w:rsidRPr="005B5523">
        <w:rPr>
          <w:rFonts w:ascii="Times New Roman" w:hAnsi="Times New Roman" w:cs="Times New Roman"/>
        </w:rPr>
        <w:t xml:space="preserve"> result</w:t>
      </w:r>
      <w:r w:rsidR="000E6ED1" w:rsidRPr="005B5523">
        <w:rPr>
          <w:rFonts w:ascii="Times New Roman" w:hAnsi="Times New Roman" w:cs="Times New Roman"/>
        </w:rPr>
        <w:t>s</w:t>
      </w:r>
      <w:r w:rsidR="002D40ED" w:rsidRPr="005B5523">
        <w:rPr>
          <w:rFonts w:ascii="Times New Roman" w:hAnsi="Times New Roman" w:cs="Times New Roman"/>
        </w:rPr>
        <w:t xml:space="preserve"> </w:t>
      </w:r>
      <w:r w:rsidR="00D95056" w:rsidRPr="005B5523">
        <w:rPr>
          <w:rFonts w:ascii="Times New Roman" w:hAnsi="Times New Roman" w:cs="Times New Roman"/>
        </w:rPr>
        <w:t xml:space="preserve">of </w:t>
      </w:r>
      <w:r w:rsidR="00DF19FE" w:rsidRPr="005B5523">
        <w:rPr>
          <w:rFonts w:ascii="Times New Roman" w:hAnsi="Times New Roman" w:cs="Times New Roman"/>
        </w:rPr>
        <w:t>an</w:t>
      </w:r>
      <w:r w:rsidR="002D40ED" w:rsidRPr="005B5523">
        <w:rPr>
          <w:rFonts w:ascii="Times New Roman" w:hAnsi="Times New Roman" w:cs="Times New Roman"/>
        </w:rPr>
        <w:t xml:space="preserve"> </w:t>
      </w:r>
      <w:r w:rsidR="00D12BF5" w:rsidRPr="005B5523">
        <w:rPr>
          <w:rFonts w:ascii="Times New Roman" w:hAnsi="Times New Roman" w:cs="Times New Roman"/>
        </w:rPr>
        <w:t xml:space="preserve">iconic </w:t>
      </w:r>
      <w:r w:rsidR="00DF19FE" w:rsidRPr="005B5523">
        <w:rPr>
          <w:rFonts w:ascii="Times New Roman" w:hAnsi="Times New Roman" w:cs="Times New Roman"/>
        </w:rPr>
        <w:t>strategy</w:t>
      </w:r>
      <w:r w:rsidR="00D23B2F" w:rsidRPr="005B5523">
        <w:rPr>
          <w:rFonts w:ascii="Times New Roman" w:hAnsi="Times New Roman" w:cs="Times New Roman"/>
        </w:rPr>
        <w:t xml:space="preserve"> </w:t>
      </w:r>
      <w:r w:rsidR="000E6ED1" w:rsidRPr="005B5523">
        <w:rPr>
          <w:rFonts w:ascii="Times New Roman" w:hAnsi="Times New Roman" w:cs="Times New Roman"/>
        </w:rPr>
        <w:t>implying</w:t>
      </w:r>
      <w:r w:rsidR="00D23B2F" w:rsidRPr="005B5523">
        <w:rPr>
          <w:rFonts w:ascii="Times New Roman" w:hAnsi="Times New Roman" w:cs="Times New Roman"/>
        </w:rPr>
        <w:t xml:space="preserve"> </w:t>
      </w:r>
      <w:r w:rsidR="00383D34" w:rsidRPr="005B5523">
        <w:rPr>
          <w:rFonts w:ascii="Times New Roman" w:hAnsi="Times New Roman" w:cs="Times New Roman"/>
        </w:rPr>
        <w:t xml:space="preserve">‘incestuous’ </w:t>
      </w:r>
      <w:r w:rsidR="00D23B2F" w:rsidRPr="005B5523">
        <w:rPr>
          <w:rFonts w:ascii="Times New Roman" w:hAnsi="Times New Roman" w:cs="Times New Roman"/>
        </w:rPr>
        <w:t>marriage</w:t>
      </w:r>
      <w:r w:rsidR="00F26AC5" w:rsidRPr="005B5523">
        <w:rPr>
          <w:rFonts w:ascii="Times New Roman" w:hAnsi="Times New Roman" w:cs="Times New Roman"/>
        </w:rPr>
        <w:t>:</w:t>
      </w:r>
      <w:r w:rsidR="002D40ED" w:rsidRPr="005B5523">
        <w:rPr>
          <w:rFonts w:ascii="Times New Roman" w:hAnsi="Times New Roman" w:cs="Times New Roman"/>
        </w:rPr>
        <w:t xml:space="preserve"> </w:t>
      </w:r>
      <w:r w:rsidR="002310CC" w:rsidRPr="005B5523">
        <w:rPr>
          <w:rFonts w:ascii="Times New Roman" w:hAnsi="Times New Roman" w:cs="Times New Roman"/>
        </w:rPr>
        <w:t>a</w:t>
      </w:r>
      <w:r w:rsidR="00D700CE" w:rsidRPr="005B5523">
        <w:rPr>
          <w:rFonts w:ascii="Times New Roman" w:hAnsi="Times New Roman" w:cs="Times New Roman"/>
        </w:rPr>
        <w:t xml:space="preserve"> self-reproducing union of people</w:t>
      </w:r>
      <w:r w:rsidR="00F26AC5" w:rsidRPr="005B5523">
        <w:rPr>
          <w:rFonts w:ascii="Times New Roman" w:hAnsi="Times New Roman" w:cs="Times New Roman"/>
        </w:rPr>
        <w:t>,</w:t>
      </w:r>
      <w:r w:rsidR="00D700CE" w:rsidRPr="005B5523">
        <w:rPr>
          <w:rFonts w:ascii="Times New Roman" w:hAnsi="Times New Roman" w:cs="Times New Roman"/>
        </w:rPr>
        <w:t xml:space="preserve"> </w:t>
      </w:r>
      <w:r w:rsidR="00F26AC5" w:rsidRPr="005B5523">
        <w:rPr>
          <w:rFonts w:ascii="Times New Roman" w:hAnsi="Times New Roman" w:cs="Times New Roman"/>
        </w:rPr>
        <w:t>including</w:t>
      </w:r>
      <w:r w:rsidR="00D700CE" w:rsidRPr="005B5523">
        <w:rPr>
          <w:rFonts w:ascii="Times New Roman" w:hAnsi="Times New Roman" w:cs="Times New Roman"/>
        </w:rPr>
        <w:t xml:space="preserve"> their</w:t>
      </w:r>
      <w:r w:rsidR="00E46855" w:rsidRPr="005B5523">
        <w:rPr>
          <w:rFonts w:ascii="Times New Roman" w:hAnsi="Times New Roman" w:cs="Times New Roman"/>
        </w:rPr>
        <w:t xml:space="preserve"> </w:t>
      </w:r>
      <w:r w:rsidR="00795AA6" w:rsidRPr="005B5523">
        <w:rPr>
          <w:rFonts w:ascii="Times New Roman" w:hAnsi="Times New Roman" w:cs="Times New Roman"/>
        </w:rPr>
        <w:t>dead forerunners</w:t>
      </w:r>
      <w:r w:rsidR="00F26AC5" w:rsidRPr="005B5523">
        <w:rPr>
          <w:rFonts w:ascii="Times New Roman" w:hAnsi="Times New Roman" w:cs="Times New Roman"/>
        </w:rPr>
        <w:t xml:space="preserve">, </w:t>
      </w:r>
      <w:r w:rsidR="000E6ED1" w:rsidRPr="005B5523">
        <w:rPr>
          <w:rFonts w:ascii="Times New Roman" w:hAnsi="Times New Roman" w:cs="Times New Roman"/>
        </w:rPr>
        <w:t>promotes</w:t>
      </w:r>
      <w:r w:rsidR="00D700CE" w:rsidRPr="005B5523">
        <w:rPr>
          <w:rFonts w:ascii="Times New Roman" w:hAnsi="Times New Roman" w:cs="Times New Roman"/>
        </w:rPr>
        <w:t xml:space="preserve"> the cultivation of rice</w:t>
      </w:r>
      <w:r w:rsidR="00E46855" w:rsidRPr="005B5523">
        <w:rPr>
          <w:rFonts w:ascii="Times New Roman" w:hAnsi="Times New Roman" w:cs="Times New Roman"/>
        </w:rPr>
        <w:t xml:space="preserve">. </w:t>
      </w:r>
      <w:r w:rsidR="00F26AC5" w:rsidRPr="005B5523">
        <w:rPr>
          <w:rFonts w:ascii="Times New Roman" w:hAnsi="Times New Roman" w:cs="Times New Roman"/>
        </w:rPr>
        <w:t>T</w:t>
      </w:r>
      <w:r w:rsidR="00DF19FE" w:rsidRPr="005B5523">
        <w:rPr>
          <w:rFonts w:ascii="Times New Roman" w:hAnsi="Times New Roman" w:cs="Times New Roman"/>
        </w:rPr>
        <w:t>heir less</w:t>
      </w:r>
      <w:r w:rsidR="00D95056" w:rsidRPr="005B5523">
        <w:rPr>
          <w:rFonts w:ascii="Times New Roman" w:hAnsi="Times New Roman" w:cs="Times New Roman"/>
        </w:rPr>
        <w:t xml:space="preserve"> endogamous derivative versions </w:t>
      </w:r>
      <w:r w:rsidR="00645317" w:rsidRPr="005B5523">
        <w:rPr>
          <w:rFonts w:ascii="Times New Roman" w:hAnsi="Times New Roman" w:cs="Times New Roman"/>
        </w:rPr>
        <w:t>of clans were also</w:t>
      </w:r>
      <w:r w:rsidR="009518DD" w:rsidRPr="005B5523">
        <w:rPr>
          <w:rFonts w:ascii="Times New Roman" w:hAnsi="Times New Roman" w:cs="Times New Roman"/>
        </w:rPr>
        <w:t xml:space="preserve"> </w:t>
      </w:r>
      <w:r w:rsidR="002310CC" w:rsidRPr="005B5523">
        <w:rPr>
          <w:rFonts w:ascii="Times New Roman" w:hAnsi="Times New Roman" w:cs="Times New Roman"/>
        </w:rPr>
        <w:t xml:space="preserve">an </w:t>
      </w:r>
      <w:r w:rsidR="00645317" w:rsidRPr="005B5523">
        <w:rPr>
          <w:rFonts w:ascii="Times New Roman" w:hAnsi="Times New Roman" w:cs="Times New Roman"/>
        </w:rPr>
        <w:t xml:space="preserve">outcome of </w:t>
      </w:r>
      <w:r w:rsidR="00D95056" w:rsidRPr="005B5523">
        <w:rPr>
          <w:rFonts w:ascii="Times New Roman" w:hAnsi="Times New Roman" w:cs="Times New Roman"/>
        </w:rPr>
        <w:t>t</w:t>
      </w:r>
      <w:r w:rsidR="00DF3B2C" w:rsidRPr="005B5523">
        <w:rPr>
          <w:rFonts w:ascii="Times New Roman" w:hAnsi="Times New Roman" w:cs="Times New Roman"/>
        </w:rPr>
        <w:t>his</w:t>
      </w:r>
      <w:r w:rsidR="00B46B0D" w:rsidRPr="005B5523">
        <w:rPr>
          <w:rFonts w:ascii="Times New Roman" w:hAnsi="Times New Roman" w:cs="Times New Roman"/>
        </w:rPr>
        <w:t xml:space="preserve"> </w:t>
      </w:r>
      <w:r w:rsidR="008D2A1B" w:rsidRPr="005B5523">
        <w:rPr>
          <w:rFonts w:ascii="Times New Roman" w:hAnsi="Times New Roman" w:cs="Times New Roman"/>
        </w:rPr>
        <w:t xml:space="preserve">basic </w:t>
      </w:r>
      <w:r w:rsidR="00B46B0D" w:rsidRPr="005B5523">
        <w:rPr>
          <w:rFonts w:ascii="Times New Roman" w:hAnsi="Times New Roman" w:cs="Times New Roman"/>
        </w:rPr>
        <w:t>iconic</w:t>
      </w:r>
      <w:r w:rsidR="00DF3B2C" w:rsidRPr="005B5523">
        <w:rPr>
          <w:rFonts w:ascii="Times New Roman" w:hAnsi="Times New Roman" w:cs="Times New Roman"/>
        </w:rPr>
        <w:t xml:space="preserve"> </w:t>
      </w:r>
      <w:r w:rsidR="00795AA6" w:rsidRPr="005B5523">
        <w:rPr>
          <w:rFonts w:ascii="Times New Roman" w:hAnsi="Times New Roman" w:cs="Times New Roman"/>
        </w:rPr>
        <w:t>imagery</w:t>
      </w:r>
      <w:r w:rsidR="006F1497" w:rsidRPr="005B5523">
        <w:rPr>
          <w:rFonts w:ascii="Times New Roman" w:hAnsi="Times New Roman" w:cs="Times New Roman"/>
        </w:rPr>
        <w:t>.</w:t>
      </w:r>
      <w:r w:rsidR="00795AA6" w:rsidRPr="005B5523">
        <w:rPr>
          <w:rFonts w:ascii="Times New Roman" w:hAnsi="Times New Roman" w:cs="Times New Roman"/>
        </w:rPr>
        <w:t xml:space="preserve"> </w:t>
      </w:r>
      <w:r w:rsidR="000E6ED1" w:rsidRPr="005B5523">
        <w:rPr>
          <w:rFonts w:ascii="Times New Roman" w:hAnsi="Times New Roman" w:cs="Times New Roman"/>
        </w:rPr>
        <w:t>In these unorthodox cases t</w:t>
      </w:r>
      <w:r w:rsidR="006F1497" w:rsidRPr="005B5523">
        <w:rPr>
          <w:rFonts w:ascii="Times New Roman" w:hAnsi="Times New Roman" w:cs="Times New Roman"/>
        </w:rPr>
        <w:t xml:space="preserve">he </w:t>
      </w:r>
      <w:r w:rsidR="00C520DF" w:rsidRPr="005B5523">
        <w:rPr>
          <w:rFonts w:ascii="Times New Roman" w:hAnsi="Times New Roman" w:cs="Times New Roman"/>
        </w:rPr>
        <w:t xml:space="preserve">normative </w:t>
      </w:r>
      <w:r w:rsidR="006F1497" w:rsidRPr="005B5523">
        <w:rPr>
          <w:rFonts w:ascii="Times New Roman" w:hAnsi="Times New Roman" w:cs="Times New Roman"/>
        </w:rPr>
        <w:t>imagery lingered</w:t>
      </w:r>
      <w:r w:rsidR="002310CC" w:rsidRPr="005B5523">
        <w:rPr>
          <w:rFonts w:ascii="Times New Roman" w:hAnsi="Times New Roman" w:cs="Times New Roman"/>
        </w:rPr>
        <w:t>,</w:t>
      </w:r>
      <w:r w:rsidR="00645317" w:rsidRPr="005B5523">
        <w:rPr>
          <w:rFonts w:ascii="Times New Roman" w:hAnsi="Times New Roman" w:cs="Times New Roman"/>
        </w:rPr>
        <w:t xml:space="preserve"> </w:t>
      </w:r>
      <w:r w:rsidR="000E6ED1" w:rsidRPr="005B5523">
        <w:rPr>
          <w:rFonts w:ascii="Times New Roman" w:hAnsi="Times New Roman" w:cs="Times New Roman"/>
        </w:rPr>
        <w:t>but</w:t>
      </w:r>
      <w:r w:rsidR="008D7602" w:rsidRPr="005B5523">
        <w:rPr>
          <w:rFonts w:ascii="Times New Roman" w:hAnsi="Times New Roman" w:cs="Times New Roman"/>
        </w:rPr>
        <w:t xml:space="preserve"> </w:t>
      </w:r>
      <w:r w:rsidR="008D2A1B" w:rsidRPr="005B5523">
        <w:rPr>
          <w:rFonts w:ascii="Times New Roman" w:hAnsi="Times New Roman" w:cs="Times New Roman"/>
        </w:rPr>
        <w:t xml:space="preserve">in </w:t>
      </w:r>
      <w:r w:rsidR="006F1497" w:rsidRPr="005B5523">
        <w:rPr>
          <w:rFonts w:ascii="Times New Roman" w:hAnsi="Times New Roman" w:cs="Times New Roman"/>
        </w:rPr>
        <w:t xml:space="preserve">various </w:t>
      </w:r>
      <w:r w:rsidR="008D2A1B" w:rsidRPr="005B5523">
        <w:rPr>
          <w:rFonts w:ascii="Times New Roman" w:hAnsi="Times New Roman" w:cs="Times New Roman"/>
        </w:rPr>
        <w:t>surpressed form</w:t>
      </w:r>
      <w:r w:rsidR="00CB0C06" w:rsidRPr="005B5523">
        <w:rPr>
          <w:rFonts w:ascii="Times New Roman" w:hAnsi="Times New Roman" w:cs="Times New Roman"/>
        </w:rPr>
        <w:t>s</w:t>
      </w:r>
      <w:r w:rsidR="006F1497" w:rsidRPr="005B5523">
        <w:rPr>
          <w:rFonts w:ascii="Times New Roman" w:hAnsi="Times New Roman" w:cs="Times New Roman"/>
        </w:rPr>
        <w:t>, being countered</w:t>
      </w:r>
      <w:r w:rsidR="000E6ED1" w:rsidRPr="005B5523">
        <w:rPr>
          <w:rFonts w:ascii="Times New Roman" w:hAnsi="Times New Roman" w:cs="Times New Roman"/>
        </w:rPr>
        <w:t>,</w:t>
      </w:r>
      <w:r w:rsidR="006F1497" w:rsidRPr="005B5523">
        <w:rPr>
          <w:rFonts w:ascii="Times New Roman" w:hAnsi="Times New Roman" w:cs="Times New Roman"/>
        </w:rPr>
        <w:t xml:space="preserve"> or</w:t>
      </w:r>
      <w:r w:rsidR="000E6ED1" w:rsidRPr="005B5523">
        <w:rPr>
          <w:rFonts w:ascii="Times New Roman" w:hAnsi="Times New Roman" w:cs="Times New Roman"/>
        </w:rPr>
        <w:t xml:space="preserve"> even</w:t>
      </w:r>
      <w:r w:rsidR="006F1497" w:rsidRPr="005B5523">
        <w:rPr>
          <w:rFonts w:ascii="Times New Roman" w:hAnsi="Times New Roman" w:cs="Times New Roman"/>
        </w:rPr>
        <w:t xml:space="preserve"> denied</w:t>
      </w:r>
      <w:r w:rsidR="000E6ED1" w:rsidRPr="005B5523">
        <w:rPr>
          <w:rFonts w:ascii="Times New Roman" w:hAnsi="Times New Roman" w:cs="Times New Roman"/>
        </w:rPr>
        <w:t>,</w:t>
      </w:r>
      <w:r w:rsidR="006F1497" w:rsidRPr="005B5523">
        <w:rPr>
          <w:rFonts w:ascii="Times New Roman" w:hAnsi="Times New Roman" w:cs="Times New Roman"/>
        </w:rPr>
        <w:t xml:space="preserve"> by</w:t>
      </w:r>
      <w:r w:rsidR="00645317" w:rsidRPr="005B5523">
        <w:rPr>
          <w:rFonts w:ascii="Times New Roman" w:hAnsi="Times New Roman" w:cs="Times New Roman"/>
        </w:rPr>
        <w:t xml:space="preserve"> </w:t>
      </w:r>
      <w:r w:rsidR="008F5443" w:rsidRPr="005B5523">
        <w:rPr>
          <w:rFonts w:ascii="Times New Roman" w:hAnsi="Times New Roman" w:cs="Times New Roman"/>
        </w:rPr>
        <w:t xml:space="preserve">pragmatic </w:t>
      </w:r>
      <w:r w:rsidR="00D83D1B" w:rsidRPr="005B5523">
        <w:rPr>
          <w:rFonts w:ascii="Times New Roman" w:hAnsi="Times New Roman" w:cs="Times New Roman"/>
        </w:rPr>
        <w:t>circumstances.</w:t>
      </w:r>
      <w:r w:rsidR="00DF3B2C" w:rsidRPr="005B5523">
        <w:rPr>
          <w:rFonts w:ascii="Times New Roman" w:hAnsi="Times New Roman" w:cs="Times New Roman"/>
        </w:rPr>
        <w:t xml:space="preserve"> </w:t>
      </w:r>
      <w:r w:rsidR="00244FF3" w:rsidRPr="005B5523">
        <w:rPr>
          <w:rFonts w:ascii="Times New Roman" w:hAnsi="Times New Roman" w:cs="Times New Roman"/>
        </w:rPr>
        <w:t xml:space="preserve">Practical </w:t>
      </w:r>
      <w:r w:rsidR="00244FF3" w:rsidRPr="005B5523">
        <w:rPr>
          <w:rFonts w:ascii="Times New Roman" w:hAnsi="Times New Roman" w:cs="Times New Roman"/>
        </w:rPr>
        <w:lastRenderedPageBreak/>
        <w:t>c</w:t>
      </w:r>
      <w:r w:rsidR="00D83D1B" w:rsidRPr="005B5523">
        <w:rPr>
          <w:rFonts w:ascii="Times New Roman" w:hAnsi="Times New Roman" w:cs="Times New Roman"/>
        </w:rPr>
        <w:t>onsiderations</w:t>
      </w:r>
      <w:r w:rsidR="006F1497" w:rsidRPr="005B5523">
        <w:rPr>
          <w:rFonts w:ascii="Times New Roman" w:hAnsi="Times New Roman" w:cs="Times New Roman"/>
        </w:rPr>
        <w:t xml:space="preserve"> </w:t>
      </w:r>
      <w:r w:rsidR="00941BE4" w:rsidRPr="005B5523">
        <w:rPr>
          <w:rFonts w:ascii="Times New Roman" w:hAnsi="Times New Roman" w:cs="Times New Roman"/>
        </w:rPr>
        <w:t xml:space="preserve">required </w:t>
      </w:r>
      <w:r w:rsidR="006F1497" w:rsidRPr="005B5523">
        <w:rPr>
          <w:rFonts w:ascii="Times New Roman" w:hAnsi="Times New Roman" w:cs="Times New Roman"/>
        </w:rPr>
        <w:t>attention to</w:t>
      </w:r>
      <w:r w:rsidR="00D5361A" w:rsidRPr="005B5523">
        <w:rPr>
          <w:rFonts w:ascii="Times New Roman" w:hAnsi="Times New Roman" w:cs="Times New Roman"/>
        </w:rPr>
        <w:t>,</w:t>
      </w:r>
      <w:r w:rsidR="00D83D1B" w:rsidRPr="005B5523">
        <w:rPr>
          <w:rFonts w:ascii="Times New Roman" w:hAnsi="Times New Roman" w:cs="Times New Roman"/>
        </w:rPr>
        <w:t xml:space="preserve"> and </w:t>
      </w:r>
      <w:r w:rsidR="00C520DF" w:rsidRPr="005B5523">
        <w:rPr>
          <w:rFonts w:ascii="Times New Roman" w:hAnsi="Times New Roman" w:cs="Times New Roman"/>
        </w:rPr>
        <w:t>the inclusion of</w:t>
      </w:r>
      <w:r w:rsidR="00D5361A" w:rsidRPr="005B5523">
        <w:rPr>
          <w:rFonts w:ascii="Times New Roman" w:hAnsi="Times New Roman" w:cs="Times New Roman"/>
        </w:rPr>
        <w:t>,</w:t>
      </w:r>
      <w:r w:rsidR="00DF3B2C" w:rsidRPr="005B5523">
        <w:rPr>
          <w:rFonts w:ascii="Times New Roman" w:hAnsi="Times New Roman" w:cs="Times New Roman"/>
        </w:rPr>
        <w:t xml:space="preserve"> </w:t>
      </w:r>
      <w:r w:rsidR="00645317" w:rsidRPr="005B5523">
        <w:rPr>
          <w:rFonts w:ascii="Times New Roman" w:hAnsi="Times New Roman" w:cs="Times New Roman"/>
        </w:rPr>
        <w:t xml:space="preserve">more weighty </w:t>
      </w:r>
      <w:r w:rsidR="002D40ED" w:rsidRPr="005B5523">
        <w:rPr>
          <w:rFonts w:ascii="Times New Roman" w:hAnsi="Times New Roman" w:cs="Times New Roman"/>
        </w:rPr>
        <w:t>environmental and</w:t>
      </w:r>
      <w:r w:rsidR="008B21FF" w:rsidRPr="005B5523">
        <w:rPr>
          <w:rFonts w:ascii="Times New Roman" w:hAnsi="Times New Roman" w:cs="Times New Roman"/>
        </w:rPr>
        <w:t xml:space="preserve"> </w:t>
      </w:r>
      <w:r w:rsidR="000217BA" w:rsidRPr="005B5523">
        <w:rPr>
          <w:rFonts w:ascii="Times New Roman" w:hAnsi="Times New Roman" w:cs="Times New Roman"/>
        </w:rPr>
        <w:t xml:space="preserve">discursive </w:t>
      </w:r>
      <w:r w:rsidR="008B21FF" w:rsidRPr="005B5523">
        <w:rPr>
          <w:rFonts w:ascii="Times New Roman" w:hAnsi="Times New Roman" w:cs="Times New Roman"/>
        </w:rPr>
        <w:t xml:space="preserve">strategies </w:t>
      </w:r>
      <w:r w:rsidR="00DF3B2C" w:rsidRPr="005B5523">
        <w:rPr>
          <w:rFonts w:ascii="Times New Roman" w:hAnsi="Times New Roman" w:cs="Times New Roman"/>
        </w:rPr>
        <w:t>that pursued</w:t>
      </w:r>
      <w:r w:rsidR="00795AA6" w:rsidRPr="005B5523">
        <w:rPr>
          <w:rFonts w:ascii="Times New Roman" w:hAnsi="Times New Roman" w:cs="Times New Roman"/>
        </w:rPr>
        <w:t xml:space="preserve"> other</w:t>
      </w:r>
      <w:r w:rsidR="008B21FF" w:rsidRPr="005B5523">
        <w:rPr>
          <w:rFonts w:ascii="Times New Roman" w:hAnsi="Times New Roman" w:cs="Times New Roman"/>
        </w:rPr>
        <w:t xml:space="preserve"> </w:t>
      </w:r>
      <w:r w:rsidR="00D83D1B" w:rsidRPr="005B5523">
        <w:rPr>
          <w:rFonts w:ascii="Times New Roman" w:hAnsi="Times New Roman" w:cs="Times New Roman"/>
        </w:rPr>
        <w:t xml:space="preserve">seemingly </w:t>
      </w:r>
      <w:r w:rsidR="00CB0C06" w:rsidRPr="005B5523">
        <w:rPr>
          <w:rFonts w:ascii="Times New Roman" w:hAnsi="Times New Roman" w:cs="Times New Roman"/>
        </w:rPr>
        <w:t xml:space="preserve">more important </w:t>
      </w:r>
      <w:r w:rsidR="00D83D1B" w:rsidRPr="005B5523">
        <w:rPr>
          <w:rFonts w:ascii="Times New Roman" w:hAnsi="Times New Roman" w:cs="Times New Roman"/>
        </w:rPr>
        <w:t xml:space="preserve">motives and </w:t>
      </w:r>
      <w:r w:rsidR="008B21FF" w:rsidRPr="005B5523">
        <w:rPr>
          <w:rFonts w:ascii="Times New Roman" w:hAnsi="Times New Roman" w:cs="Times New Roman"/>
        </w:rPr>
        <w:t xml:space="preserve">benefits in the </w:t>
      </w:r>
      <w:r w:rsidR="000217BA" w:rsidRPr="005B5523">
        <w:rPr>
          <w:rFonts w:ascii="Times New Roman" w:hAnsi="Times New Roman" w:cs="Times New Roman"/>
        </w:rPr>
        <w:t xml:space="preserve">perceived </w:t>
      </w:r>
      <w:r w:rsidR="00DF3B2C" w:rsidRPr="005B5523">
        <w:rPr>
          <w:rFonts w:ascii="Times New Roman" w:hAnsi="Times New Roman" w:cs="Times New Roman"/>
        </w:rPr>
        <w:t xml:space="preserve">social </w:t>
      </w:r>
      <w:r w:rsidR="008B21FF" w:rsidRPr="005B5523">
        <w:rPr>
          <w:rFonts w:ascii="Times New Roman" w:hAnsi="Times New Roman" w:cs="Times New Roman"/>
        </w:rPr>
        <w:t xml:space="preserve">world. </w:t>
      </w:r>
    </w:p>
    <w:p w14:paraId="250B2B8F" w14:textId="396C278D" w:rsidR="00FC5B23" w:rsidRPr="005B5523" w:rsidRDefault="00822D86" w:rsidP="00524E82">
      <w:pPr>
        <w:spacing w:line="360" w:lineRule="auto"/>
        <w:ind w:right="-811" w:firstLine="426"/>
        <w:rPr>
          <w:rFonts w:ascii="Times New Roman" w:hAnsi="Times New Roman" w:cs="Times New Roman"/>
        </w:rPr>
      </w:pPr>
      <w:r w:rsidRPr="005B5523">
        <w:rPr>
          <w:rFonts w:ascii="Times New Roman" w:hAnsi="Times New Roman" w:cs="Times New Roman"/>
        </w:rPr>
        <w:t>Palaung clans defy definition in a positivist mode</w:t>
      </w:r>
      <w:r w:rsidR="00FE1F8B" w:rsidRPr="005B5523">
        <w:rPr>
          <w:rFonts w:ascii="Times New Roman" w:hAnsi="Times New Roman" w:cs="Times New Roman"/>
        </w:rPr>
        <w:t xml:space="preserve">. They </w:t>
      </w:r>
      <w:r w:rsidR="00642A3C" w:rsidRPr="005B5523">
        <w:rPr>
          <w:rFonts w:ascii="Times New Roman" w:hAnsi="Times New Roman" w:cs="Times New Roman"/>
        </w:rPr>
        <w:t>were</w:t>
      </w:r>
      <w:r w:rsidR="00FE1F8B" w:rsidRPr="005B5523">
        <w:rPr>
          <w:rFonts w:ascii="Times New Roman" w:hAnsi="Times New Roman" w:cs="Times New Roman"/>
        </w:rPr>
        <w:t xml:space="preserve"> the outcomes of</w:t>
      </w:r>
      <w:r w:rsidR="00433BD0" w:rsidRPr="005B5523">
        <w:rPr>
          <w:rFonts w:ascii="Times New Roman" w:hAnsi="Times New Roman" w:cs="Times New Roman"/>
        </w:rPr>
        <w:t xml:space="preserve"> </w:t>
      </w:r>
      <w:r w:rsidR="00642A3C" w:rsidRPr="005B5523">
        <w:rPr>
          <w:rFonts w:ascii="Times New Roman" w:hAnsi="Times New Roman" w:cs="Times New Roman"/>
        </w:rPr>
        <w:t xml:space="preserve">a realization </w:t>
      </w:r>
      <w:r w:rsidR="00CA2F28" w:rsidRPr="005B5523">
        <w:rPr>
          <w:rFonts w:ascii="Times New Roman" w:hAnsi="Times New Roman" w:cs="Times New Roman"/>
        </w:rPr>
        <w:t xml:space="preserve">in the social world </w:t>
      </w:r>
      <w:r w:rsidR="00642A3C" w:rsidRPr="005B5523">
        <w:rPr>
          <w:rFonts w:ascii="Times New Roman" w:hAnsi="Times New Roman" w:cs="Times New Roman"/>
        </w:rPr>
        <w:t xml:space="preserve">of </w:t>
      </w:r>
      <w:r w:rsidR="00433BD0" w:rsidRPr="005B5523">
        <w:rPr>
          <w:rFonts w:ascii="Times New Roman" w:hAnsi="Times New Roman" w:cs="Times New Roman"/>
        </w:rPr>
        <w:t>an iconic template</w:t>
      </w:r>
      <w:r w:rsidR="00651989" w:rsidRPr="005B5523">
        <w:rPr>
          <w:rFonts w:ascii="Times New Roman" w:hAnsi="Times New Roman" w:cs="Times New Roman"/>
        </w:rPr>
        <w:t>, itself</w:t>
      </w:r>
      <w:r w:rsidR="00433BD0" w:rsidRPr="005B5523">
        <w:rPr>
          <w:rFonts w:ascii="Times New Roman" w:hAnsi="Times New Roman" w:cs="Times New Roman"/>
        </w:rPr>
        <w:t xml:space="preserve"> </w:t>
      </w:r>
      <w:r w:rsidR="00D5361A" w:rsidRPr="005B5523">
        <w:rPr>
          <w:rFonts w:ascii="Times New Roman" w:hAnsi="Times New Roman" w:cs="Times New Roman"/>
        </w:rPr>
        <w:t xml:space="preserve">possibly </w:t>
      </w:r>
      <w:r w:rsidR="00433BD0" w:rsidRPr="005B5523">
        <w:rPr>
          <w:rFonts w:ascii="Times New Roman" w:hAnsi="Times New Roman" w:cs="Times New Roman"/>
        </w:rPr>
        <w:t>under</w:t>
      </w:r>
      <w:r w:rsidR="00D5361A" w:rsidRPr="005B5523">
        <w:rPr>
          <w:rFonts w:ascii="Times New Roman" w:hAnsi="Times New Roman" w:cs="Times New Roman"/>
        </w:rPr>
        <w:t xml:space="preserve"> slow</w:t>
      </w:r>
      <w:r w:rsidR="00433BD0" w:rsidRPr="005B5523">
        <w:rPr>
          <w:rFonts w:ascii="Times New Roman" w:hAnsi="Times New Roman" w:cs="Times New Roman"/>
        </w:rPr>
        <w:t xml:space="preserve"> transf</w:t>
      </w:r>
      <w:r w:rsidR="00FE1F8B" w:rsidRPr="005B5523">
        <w:rPr>
          <w:rFonts w:ascii="Times New Roman" w:hAnsi="Times New Roman" w:cs="Times New Roman"/>
        </w:rPr>
        <w:t>ormation</w:t>
      </w:r>
      <w:r w:rsidR="00642A3C" w:rsidRPr="005B5523">
        <w:rPr>
          <w:rFonts w:ascii="Times New Roman" w:hAnsi="Times New Roman" w:cs="Times New Roman"/>
        </w:rPr>
        <w:t xml:space="preserve"> in the stream of pragmatic life</w:t>
      </w:r>
      <w:r w:rsidR="00D5361A" w:rsidRPr="005B5523">
        <w:rPr>
          <w:rFonts w:ascii="Times New Roman" w:hAnsi="Times New Roman" w:cs="Times New Roman"/>
        </w:rPr>
        <w:t>,</w:t>
      </w:r>
      <w:r w:rsidR="00647C30" w:rsidRPr="005B5523">
        <w:rPr>
          <w:rFonts w:ascii="Times New Roman" w:hAnsi="Times New Roman" w:cs="Times New Roman"/>
        </w:rPr>
        <w:t xml:space="preserve"> </w:t>
      </w:r>
      <w:r w:rsidR="00D5361A" w:rsidRPr="005B5523">
        <w:rPr>
          <w:rFonts w:ascii="Times New Roman" w:hAnsi="Times New Roman" w:cs="Times New Roman"/>
        </w:rPr>
        <w:t xml:space="preserve">that </w:t>
      </w:r>
      <w:r w:rsidR="00CA2F28" w:rsidRPr="005B5523">
        <w:rPr>
          <w:rFonts w:ascii="Times New Roman" w:hAnsi="Times New Roman" w:cs="Times New Roman"/>
        </w:rPr>
        <w:t>generated</w:t>
      </w:r>
      <w:r w:rsidR="00647C30" w:rsidRPr="005B5523">
        <w:rPr>
          <w:rFonts w:ascii="Times New Roman" w:hAnsi="Times New Roman" w:cs="Times New Roman"/>
        </w:rPr>
        <w:t xml:space="preserve"> considerable variation</w:t>
      </w:r>
      <w:r w:rsidR="00024359" w:rsidRPr="005B5523">
        <w:rPr>
          <w:rFonts w:ascii="Times New Roman" w:hAnsi="Times New Roman" w:cs="Times New Roman"/>
        </w:rPr>
        <w:t xml:space="preserve"> in </w:t>
      </w:r>
      <w:r w:rsidR="00F97597" w:rsidRPr="005B5523">
        <w:rPr>
          <w:rFonts w:ascii="Times New Roman" w:hAnsi="Times New Roman" w:cs="Times New Roman"/>
        </w:rPr>
        <w:t>social morphology</w:t>
      </w:r>
      <w:r w:rsidR="00CA2F28" w:rsidRPr="005B5523">
        <w:rPr>
          <w:rFonts w:ascii="Times New Roman" w:hAnsi="Times New Roman" w:cs="Times New Roman"/>
        </w:rPr>
        <w:t xml:space="preserve"> under the </w:t>
      </w:r>
      <w:r w:rsidR="00BC0807" w:rsidRPr="005B5523">
        <w:rPr>
          <w:rFonts w:ascii="Times New Roman" w:hAnsi="Times New Roman" w:cs="Times New Roman"/>
        </w:rPr>
        <w:t>insist</w:t>
      </w:r>
      <w:r w:rsidR="00941BE4" w:rsidRPr="005B5523">
        <w:rPr>
          <w:rFonts w:ascii="Times New Roman" w:hAnsi="Times New Roman" w:cs="Times New Roman"/>
        </w:rPr>
        <w:t>e</w:t>
      </w:r>
      <w:r w:rsidR="00BC0807" w:rsidRPr="005B5523">
        <w:rPr>
          <w:rFonts w:ascii="Times New Roman" w:hAnsi="Times New Roman" w:cs="Times New Roman"/>
        </w:rPr>
        <w:t xml:space="preserve">nt </w:t>
      </w:r>
      <w:r w:rsidR="00CA2F28" w:rsidRPr="005B5523">
        <w:rPr>
          <w:rFonts w:ascii="Times New Roman" w:hAnsi="Times New Roman" w:cs="Times New Roman"/>
        </w:rPr>
        <w:t xml:space="preserve">pressures </w:t>
      </w:r>
      <w:r w:rsidR="00BC0807" w:rsidRPr="005B5523">
        <w:rPr>
          <w:rFonts w:ascii="Times New Roman" w:hAnsi="Times New Roman" w:cs="Times New Roman"/>
        </w:rPr>
        <w:t>of other forces in that world</w:t>
      </w:r>
      <w:r w:rsidR="00642A3C" w:rsidRPr="005B5523">
        <w:rPr>
          <w:rFonts w:ascii="Times New Roman" w:hAnsi="Times New Roman" w:cs="Times New Roman"/>
        </w:rPr>
        <w:t>.</w:t>
      </w:r>
      <w:r w:rsidR="00433BD0" w:rsidRPr="005B5523">
        <w:rPr>
          <w:rFonts w:ascii="Times New Roman" w:hAnsi="Times New Roman" w:cs="Times New Roman"/>
        </w:rPr>
        <w:t xml:space="preserve"> </w:t>
      </w:r>
      <w:r w:rsidR="00647C30" w:rsidRPr="005B5523">
        <w:rPr>
          <w:rFonts w:ascii="Times New Roman" w:hAnsi="Times New Roman" w:cs="Times New Roman"/>
        </w:rPr>
        <w:t xml:space="preserve">The cultural </w:t>
      </w:r>
      <w:r w:rsidR="00433BD0" w:rsidRPr="005B5523">
        <w:rPr>
          <w:rFonts w:ascii="Times New Roman" w:hAnsi="Times New Roman" w:cs="Times New Roman"/>
        </w:rPr>
        <w:t>template</w:t>
      </w:r>
      <w:r w:rsidR="00647C30" w:rsidRPr="005B5523">
        <w:rPr>
          <w:rFonts w:ascii="Times New Roman" w:hAnsi="Times New Roman" w:cs="Times New Roman"/>
        </w:rPr>
        <w:t xml:space="preserve"> and its </w:t>
      </w:r>
      <w:r w:rsidR="00F97597" w:rsidRPr="005B5523">
        <w:rPr>
          <w:rFonts w:ascii="Times New Roman" w:hAnsi="Times New Roman" w:cs="Times New Roman"/>
        </w:rPr>
        <w:t xml:space="preserve">possible </w:t>
      </w:r>
      <w:r w:rsidR="00647C30" w:rsidRPr="005B5523">
        <w:rPr>
          <w:rFonts w:ascii="Times New Roman" w:hAnsi="Times New Roman" w:cs="Times New Roman"/>
        </w:rPr>
        <w:t>modifications</w:t>
      </w:r>
      <w:r w:rsidR="00651989" w:rsidRPr="005B5523">
        <w:rPr>
          <w:rFonts w:ascii="Times New Roman" w:hAnsi="Times New Roman" w:cs="Times New Roman"/>
        </w:rPr>
        <w:t xml:space="preserve"> </w:t>
      </w:r>
      <w:r w:rsidR="009D4B04" w:rsidRPr="005B5523">
        <w:rPr>
          <w:rFonts w:ascii="Times New Roman" w:hAnsi="Times New Roman" w:cs="Times New Roman"/>
        </w:rPr>
        <w:t xml:space="preserve">were </w:t>
      </w:r>
      <w:r w:rsidR="0011733B" w:rsidRPr="005B5523">
        <w:rPr>
          <w:rFonts w:ascii="Times New Roman" w:hAnsi="Times New Roman" w:cs="Times New Roman"/>
        </w:rPr>
        <w:t>translated</w:t>
      </w:r>
      <w:r w:rsidR="00FE1F8B" w:rsidRPr="005B5523">
        <w:rPr>
          <w:rFonts w:ascii="Times New Roman" w:hAnsi="Times New Roman" w:cs="Times New Roman"/>
        </w:rPr>
        <w:t xml:space="preserve"> into </w:t>
      </w:r>
      <w:r w:rsidR="0011733B" w:rsidRPr="005B5523">
        <w:rPr>
          <w:rFonts w:ascii="Times New Roman" w:hAnsi="Times New Roman" w:cs="Times New Roman"/>
        </w:rPr>
        <w:t>living societies by passing through</w:t>
      </w:r>
      <w:r w:rsidR="00DD74B4" w:rsidRPr="005B5523">
        <w:rPr>
          <w:rFonts w:ascii="Times New Roman" w:hAnsi="Times New Roman" w:cs="Times New Roman"/>
        </w:rPr>
        <w:t xml:space="preserve"> </w:t>
      </w:r>
      <w:r w:rsidR="009D4B04" w:rsidRPr="005B5523">
        <w:rPr>
          <w:rFonts w:ascii="Times New Roman" w:hAnsi="Times New Roman" w:cs="Times New Roman"/>
        </w:rPr>
        <w:t>‘layer</w:t>
      </w:r>
      <w:r w:rsidR="00DD74B4" w:rsidRPr="005B5523">
        <w:rPr>
          <w:rFonts w:ascii="Times New Roman" w:hAnsi="Times New Roman" w:cs="Times New Roman"/>
        </w:rPr>
        <w:t>s</w:t>
      </w:r>
      <w:r w:rsidR="009D4B04" w:rsidRPr="005B5523">
        <w:rPr>
          <w:rFonts w:ascii="Times New Roman" w:hAnsi="Times New Roman" w:cs="Times New Roman"/>
        </w:rPr>
        <w:t>’ of</w:t>
      </w:r>
      <w:r w:rsidR="00FE1F8B" w:rsidRPr="005B5523">
        <w:rPr>
          <w:rFonts w:ascii="Times New Roman" w:hAnsi="Times New Roman" w:cs="Times New Roman"/>
        </w:rPr>
        <w:t xml:space="preserve"> </w:t>
      </w:r>
      <w:r w:rsidR="008A4C7D" w:rsidRPr="005B5523">
        <w:rPr>
          <w:rFonts w:ascii="Times New Roman" w:hAnsi="Times New Roman" w:cs="Times New Roman"/>
        </w:rPr>
        <w:t xml:space="preserve">varying </w:t>
      </w:r>
      <w:r w:rsidR="00FE1F8B" w:rsidRPr="005B5523">
        <w:rPr>
          <w:rFonts w:ascii="Times New Roman" w:hAnsi="Times New Roman" w:cs="Times New Roman"/>
        </w:rPr>
        <w:t>social discourse</w:t>
      </w:r>
      <w:r w:rsidR="009D4B04" w:rsidRPr="005B5523">
        <w:rPr>
          <w:rFonts w:ascii="Times New Roman" w:hAnsi="Times New Roman" w:cs="Times New Roman"/>
        </w:rPr>
        <w:t>s,</w:t>
      </w:r>
      <w:r w:rsidR="00FE1F8B" w:rsidRPr="005B5523">
        <w:rPr>
          <w:rFonts w:ascii="Times New Roman" w:hAnsi="Times New Roman" w:cs="Times New Roman"/>
        </w:rPr>
        <w:t xml:space="preserve"> </w:t>
      </w:r>
      <w:r w:rsidR="009D4B04" w:rsidRPr="005B5523">
        <w:rPr>
          <w:rFonts w:ascii="Times New Roman" w:hAnsi="Times New Roman" w:cs="Times New Roman"/>
        </w:rPr>
        <w:t>including</w:t>
      </w:r>
      <w:r w:rsidR="00FE1F8B" w:rsidRPr="005B5523">
        <w:rPr>
          <w:rFonts w:ascii="Times New Roman" w:hAnsi="Times New Roman" w:cs="Times New Roman"/>
        </w:rPr>
        <w:t xml:space="preserve"> the idiom of kinship.</w:t>
      </w:r>
    </w:p>
    <w:p w14:paraId="085DB31B" w14:textId="337543D3" w:rsidR="00DC2110" w:rsidRPr="005B5523" w:rsidRDefault="001459B1" w:rsidP="00524E82">
      <w:pPr>
        <w:spacing w:line="360" w:lineRule="auto"/>
        <w:ind w:right="-811" w:firstLine="426"/>
        <w:rPr>
          <w:rFonts w:ascii="Times New Roman" w:hAnsi="Times New Roman" w:cs="Times New Roman"/>
        </w:rPr>
      </w:pPr>
      <w:r w:rsidRPr="005B5523">
        <w:rPr>
          <w:rFonts w:ascii="Times New Roman" w:hAnsi="Times New Roman" w:cs="Times New Roman"/>
        </w:rPr>
        <w:t>These remarks are</w:t>
      </w:r>
      <w:r w:rsidR="00941BE4" w:rsidRPr="005B5523">
        <w:rPr>
          <w:rFonts w:ascii="Times New Roman" w:hAnsi="Times New Roman" w:cs="Times New Roman"/>
        </w:rPr>
        <w:t>,</w:t>
      </w:r>
      <w:r w:rsidRPr="005B5523">
        <w:rPr>
          <w:rFonts w:ascii="Times New Roman" w:hAnsi="Times New Roman" w:cs="Times New Roman"/>
        </w:rPr>
        <w:t xml:space="preserve"> of course</w:t>
      </w:r>
      <w:r w:rsidR="00941BE4" w:rsidRPr="005B5523">
        <w:rPr>
          <w:rFonts w:ascii="Times New Roman" w:hAnsi="Times New Roman" w:cs="Times New Roman"/>
        </w:rPr>
        <w:t>,</w:t>
      </w:r>
      <w:r w:rsidRPr="005B5523">
        <w:rPr>
          <w:rFonts w:ascii="Times New Roman" w:hAnsi="Times New Roman" w:cs="Times New Roman"/>
        </w:rPr>
        <w:t xml:space="preserve"> very tentative</w:t>
      </w:r>
      <w:r w:rsidR="00E05144" w:rsidRPr="005B5523">
        <w:rPr>
          <w:rFonts w:ascii="Times New Roman" w:hAnsi="Times New Roman" w:cs="Times New Roman"/>
        </w:rPr>
        <w:t xml:space="preserve"> and</w:t>
      </w:r>
      <w:r w:rsidRPr="005B5523">
        <w:rPr>
          <w:rFonts w:ascii="Times New Roman" w:hAnsi="Times New Roman" w:cs="Times New Roman"/>
        </w:rPr>
        <w:t xml:space="preserve"> preliminary</w:t>
      </w:r>
      <w:r w:rsidR="00BF0B6A" w:rsidRPr="005B5523">
        <w:rPr>
          <w:rFonts w:ascii="Times New Roman" w:hAnsi="Times New Roman" w:cs="Times New Roman"/>
        </w:rPr>
        <w:t xml:space="preserve"> </w:t>
      </w:r>
      <w:r w:rsidRPr="005B5523">
        <w:rPr>
          <w:rFonts w:ascii="Times New Roman" w:hAnsi="Times New Roman" w:cs="Times New Roman"/>
        </w:rPr>
        <w:t xml:space="preserve">and </w:t>
      </w:r>
      <w:r w:rsidR="00FD2F8D" w:rsidRPr="005B5523">
        <w:rPr>
          <w:rFonts w:ascii="Times New Roman" w:hAnsi="Times New Roman" w:cs="Times New Roman"/>
        </w:rPr>
        <w:t>may</w:t>
      </w:r>
      <w:r w:rsidRPr="005B5523">
        <w:rPr>
          <w:rFonts w:ascii="Times New Roman" w:hAnsi="Times New Roman" w:cs="Times New Roman"/>
        </w:rPr>
        <w:t xml:space="preserve"> give rise to many </w:t>
      </w:r>
      <w:r w:rsidR="00973DE8" w:rsidRPr="005B5523">
        <w:rPr>
          <w:rFonts w:ascii="Times New Roman" w:hAnsi="Times New Roman" w:cs="Times New Roman"/>
        </w:rPr>
        <w:t xml:space="preserve">scholarly </w:t>
      </w:r>
      <w:r w:rsidRPr="005B5523">
        <w:rPr>
          <w:rFonts w:ascii="Times New Roman" w:hAnsi="Times New Roman" w:cs="Times New Roman"/>
        </w:rPr>
        <w:t>misgivings</w:t>
      </w:r>
      <w:r w:rsidR="00DC2110" w:rsidRPr="005B5523">
        <w:rPr>
          <w:rFonts w:ascii="Times New Roman" w:hAnsi="Times New Roman" w:cs="Times New Roman"/>
        </w:rPr>
        <w:t xml:space="preserve">. The aim here is </w:t>
      </w:r>
      <w:r w:rsidR="00E05144" w:rsidRPr="005B5523">
        <w:rPr>
          <w:rFonts w:ascii="Times New Roman" w:hAnsi="Times New Roman" w:cs="Times New Roman"/>
        </w:rPr>
        <w:t xml:space="preserve">only </w:t>
      </w:r>
      <w:r w:rsidR="00DC2110" w:rsidRPr="005B5523">
        <w:rPr>
          <w:rFonts w:ascii="Times New Roman" w:hAnsi="Times New Roman" w:cs="Times New Roman"/>
        </w:rPr>
        <w:t>to point to</w:t>
      </w:r>
      <w:r w:rsidR="004D4914" w:rsidRPr="005B5523">
        <w:rPr>
          <w:rFonts w:ascii="Times New Roman" w:hAnsi="Times New Roman" w:cs="Times New Roman"/>
        </w:rPr>
        <w:t xml:space="preserve"> </w:t>
      </w:r>
      <w:r w:rsidR="00673ABE" w:rsidRPr="005B5523">
        <w:rPr>
          <w:rFonts w:ascii="Times New Roman" w:hAnsi="Times New Roman" w:cs="Times New Roman"/>
        </w:rPr>
        <w:t xml:space="preserve">some </w:t>
      </w:r>
      <w:r w:rsidR="004D4914" w:rsidRPr="005B5523">
        <w:rPr>
          <w:rFonts w:ascii="Times New Roman" w:hAnsi="Times New Roman" w:cs="Times New Roman"/>
        </w:rPr>
        <w:t>possible</w:t>
      </w:r>
      <w:r w:rsidR="00DC2110" w:rsidRPr="005B5523">
        <w:rPr>
          <w:rFonts w:ascii="Times New Roman" w:hAnsi="Times New Roman" w:cs="Times New Roman"/>
        </w:rPr>
        <w:t xml:space="preserve"> directions for</w:t>
      </w:r>
      <w:r w:rsidR="00E05144" w:rsidRPr="005B5523">
        <w:rPr>
          <w:rFonts w:ascii="Times New Roman" w:hAnsi="Times New Roman" w:cs="Times New Roman"/>
        </w:rPr>
        <w:t xml:space="preserve"> </w:t>
      </w:r>
      <w:r w:rsidR="00FD2F8D" w:rsidRPr="005B5523">
        <w:rPr>
          <w:rFonts w:ascii="Times New Roman" w:hAnsi="Times New Roman" w:cs="Times New Roman"/>
        </w:rPr>
        <w:t>future</w:t>
      </w:r>
      <w:r w:rsidR="00DC2110" w:rsidRPr="005B5523">
        <w:rPr>
          <w:rFonts w:ascii="Times New Roman" w:hAnsi="Times New Roman" w:cs="Times New Roman"/>
        </w:rPr>
        <w:t xml:space="preserve"> research into the</w:t>
      </w:r>
      <w:r w:rsidR="00BF0B6A" w:rsidRPr="005B5523">
        <w:rPr>
          <w:rFonts w:ascii="Times New Roman" w:hAnsi="Times New Roman" w:cs="Times New Roman"/>
        </w:rPr>
        <w:t xml:space="preserve"> cultural</w:t>
      </w:r>
      <w:r w:rsidR="00DC2110" w:rsidRPr="005B5523">
        <w:rPr>
          <w:rFonts w:ascii="Times New Roman" w:hAnsi="Times New Roman" w:cs="Times New Roman"/>
        </w:rPr>
        <w:t xml:space="preserve"> formation of the wider Southeast Asian scene, from southern China </w:t>
      </w:r>
      <w:r w:rsidR="006E7468" w:rsidRPr="005B5523">
        <w:rPr>
          <w:rFonts w:ascii="Times New Roman" w:hAnsi="Times New Roman" w:cs="Times New Roman"/>
        </w:rPr>
        <w:t xml:space="preserve">to beyond the hazy borders of </w:t>
      </w:r>
      <w:r w:rsidR="00DC2110" w:rsidRPr="005B5523">
        <w:rPr>
          <w:rFonts w:ascii="Times New Roman" w:hAnsi="Times New Roman" w:cs="Times New Roman"/>
        </w:rPr>
        <w:t>Melanesia. This will be a long journey along winding paths</w:t>
      </w:r>
      <w:r w:rsidR="00325D22" w:rsidRPr="005B5523">
        <w:rPr>
          <w:rFonts w:ascii="Times New Roman" w:hAnsi="Times New Roman" w:cs="Times New Roman"/>
        </w:rPr>
        <w:t xml:space="preserve">, but the insights we </w:t>
      </w:r>
      <w:r w:rsidR="004764EE" w:rsidRPr="005B5523">
        <w:rPr>
          <w:rFonts w:ascii="Times New Roman" w:hAnsi="Times New Roman" w:cs="Times New Roman"/>
        </w:rPr>
        <w:t>may</w:t>
      </w:r>
      <w:r w:rsidR="00325D22" w:rsidRPr="005B5523">
        <w:rPr>
          <w:rFonts w:ascii="Times New Roman" w:hAnsi="Times New Roman" w:cs="Times New Roman"/>
        </w:rPr>
        <w:t xml:space="preserve"> gain into the</w:t>
      </w:r>
      <w:r w:rsidR="00E05144" w:rsidRPr="005B5523">
        <w:rPr>
          <w:rFonts w:ascii="Times New Roman" w:hAnsi="Times New Roman" w:cs="Times New Roman"/>
        </w:rPr>
        <w:t xml:space="preserve"> </w:t>
      </w:r>
      <w:r w:rsidR="00DB52E2" w:rsidRPr="005B5523">
        <w:rPr>
          <w:rFonts w:ascii="Times New Roman" w:hAnsi="Times New Roman" w:cs="Times New Roman"/>
        </w:rPr>
        <w:t xml:space="preserve">formative </w:t>
      </w:r>
      <w:r w:rsidR="00E05144" w:rsidRPr="005B5523">
        <w:rPr>
          <w:rFonts w:ascii="Times New Roman" w:hAnsi="Times New Roman" w:cs="Times New Roman"/>
        </w:rPr>
        <w:t xml:space="preserve">processes </w:t>
      </w:r>
      <w:r w:rsidR="00325D22" w:rsidRPr="005B5523">
        <w:rPr>
          <w:rFonts w:ascii="Times New Roman" w:hAnsi="Times New Roman" w:cs="Times New Roman"/>
        </w:rPr>
        <w:t xml:space="preserve">of </w:t>
      </w:r>
      <w:r w:rsidR="006B1857" w:rsidRPr="005B5523">
        <w:rPr>
          <w:rFonts w:ascii="Times New Roman" w:hAnsi="Times New Roman" w:cs="Times New Roman"/>
        </w:rPr>
        <w:t xml:space="preserve">these </w:t>
      </w:r>
      <w:r w:rsidR="00DB52E2" w:rsidRPr="005B5523">
        <w:rPr>
          <w:rFonts w:ascii="Times New Roman" w:hAnsi="Times New Roman" w:cs="Times New Roman"/>
        </w:rPr>
        <w:t xml:space="preserve">superficially </w:t>
      </w:r>
      <w:r w:rsidR="004D4914" w:rsidRPr="005B5523">
        <w:rPr>
          <w:rFonts w:ascii="Times New Roman" w:hAnsi="Times New Roman" w:cs="Times New Roman"/>
        </w:rPr>
        <w:t xml:space="preserve">very </w:t>
      </w:r>
      <w:r w:rsidR="00DB52E2" w:rsidRPr="005B5523">
        <w:rPr>
          <w:rFonts w:ascii="Times New Roman" w:hAnsi="Times New Roman" w:cs="Times New Roman"/>
        </w:rPr>
        <w:t>varying</w:t>
      </w:r>
      <w:r w:rsidR="00BF0B6A" w:rsidRPr="005B5523">
        <w:rPr>
          <w:rFonts w:ascii="Times New Roman" w:hAnsi="Times New Roman" w:cs="Times New Roman"/>
        </w:rPr>
        <w:t>, yet similar</w:t>
      </w:r>
      <w:r w:rsidR="00DB52E2" w:rsidRPr="005B5523">
        <w:rPr>
          <w:rFonts w:ascii="Times New Roman" w:hAnsi="Times New Roman" w:cs="Times New Roman"/>
        </w:rPr>
        <w:t xml:space="preserve"> </w:t>
      </w:r>
      <w:r w:rsidR="006B1857" w:rsidRPr="005B5523">
        <w:rPr>
          <w:rFonts w:ascii="Times New Roman" w:hAnsi="Times New Roman" w:cs="Times New Roman"/>
        </w:rPr>
        <w:t>societies will</w:t>
      </w:r>
      <w:r w:rsidR="00941BE4" w:rsidRPr="005B5523">
        <w:rPr>
          <w:rFonts w:ascii="Times New Roman" w:hAnsi="Times New Roman" w:cs="Times New Roman"/>
        </w:rPr>
        <w:t xml:space="preserve"> be very rewarding</w:t>
      </w:r>
      <w:r w:rsidR="00E05144" w:rsidRPr="005B5523">
        <w:rPr>
          <w:rFonts w:ascii="Times New Roman" w:hAnsi="Times New Roman" w:cs="Times New Roman"/>
        </w:rPr>
        <w:t xml:space="preserve">, </w:t>
      </w:r>
      <w:r w:rsidR="00941BE4" w:rsidRPr="005B5523">
        <w:rPr>
          <w:rFonts w:ascii="Times New Roman" w:hAnsi="Times New Roman" w:cs="Times New Roman"/>
        </w:rPr>
        <w:t xml:space="preserve">including </w:t>
      </w:r>
      <w:r w:rsidR="00893415" w:rsidRPr="005B5523">
        <w:rPr>
          <w:rFonts w:ascii="Times New Roman" w:hAnsi="Times New Roman" w:cs="Times New Roman"/>
        </w:rPr>
        <w:t xml:space="preserve">for </w:t>
      </w:r>
      <w:r w:rsidR="00941BE4" w:rsidRPr="005B5523">
        <w:rPr>
          <w:rFonts w:ascii="Times New Roman" w:hAnsi="Times New Roman" w:cs="Times New Roman"/>
        </w:rPr>
        <w:t xml:space="preserve">the </w:t>
      </w:r>
      <w:r w:rsidR="00E05144" w:rsidRPr="005B5523">
        <w:rPr>
          <w:rFonts w:ascii="Times New Roman" w:hAnsi="Times New Roman" w:cs="Times New Roman"/>
        </w:rPr>
        <w:t>generalist</w:t>
      </w:r>
      <w:r w:rsidR="006B1857" w:rsidRPr="005B5523">
        <w:rPr>
          <w:rFonts w:ascii="Times New Roman" w:hAnsi="Times New Roman" w:cs="Times New Roman"/>
        </w:rPr>
        <w:t>.</w:t>
      </w:r>
    </w:p>
    <w:p w14:paraId="121048B1" w14:textId="77777777" w:rsidR="00233AA9" w:rsidRPr="005B5523" w:rsidRDefault="00233AA9" w:rsidP="00524E82">
      <w:pPr>
        <w:spacing w:line="360" w:lineRule="auto"/>
        <w:ind w:right="-811" w:firstLine="426"/>
        <w:rPr>
          <w:rFonts w:ascii="Times New Roman" w:hAnsi="Times New Roman" w:cs="Times New Roman"/>
        </w:rPr>
      </w:pPr>
    </w:p>
    <w:p w14:paraId="0A5F354E" w14:textId="05441F24" w:rsidR="00B55C35" w:rsidRPr="005B5523" w:rsidRDefault="004424EE" w:rsidP="00893415">
      <w:pPr>
        <w:spacing w:line="360" w:lineRule="auto"/>
        <w:ind w:right="-811"/>
        <w:rPr>
          <w:rFonts w:ascii="Times New Roman" w:hAnsi="Times New Roman" w:cs="Times New Roman"/>
          <w:i/>
        </w:rPr>
      </w:pPr>
      <w:r w:rsidRPr="005B5523">
        <w:rPr>
          <w:rFonts w:ascii="Times New Roman" w:hAnsi="Times New Roman" w:cs="Times New Roman"/>
          <w:b/>
          <w:bCs/>
          <w:iCs/>
        </w:rPr>
        <w:t>References</w:t>
      </w:r>
      <w:r w:rsidR="00B55C35" w:rsidRPr="005B5523">
        <w:rPr>
          <w:rFonts w:ascii="Times New Roman" w:hAnsi="Times New Roman" w:cs="Times New Roman"/>
          <w:lang w:val="en-GB"/>
        </w:rPr>
        <w:t xml:space="preserve"> </w:t>
      </w:r>
    </w:p>
    <w:p w14:paraId="213BA45C" w14:textId="52491F78" w:rsidR="00A3010A" w:rsidRPr="005B5523" w:rsidRDefault="00A3010A" w:rsidP="00893415">
      <w:pPr>
        <w:tabs>
          <w:tab w:val="left" w:pos="7380"/>
          <w:tab w:val="left" w:pos="9759"/>
        </w:tabs>
        <w:spacing w:before="120" w:line="360" w:lineRule="auto"/>
        <w:ind w:left="426" w:right="-811" w:hanging="426"/>
        <w:jc w:val="both"/>
        <w:rPr>
          <w:rFonts w:ascii="Times New Roman" w:hAnsi="Times New Roman" w:cs="Times New Roman"/>
          <w:lang w:val="en-GB"/>
        </w:rPr>
      </w:pPr>
      <w:proofErr w:type="spellStart"/>
      <w:r w:rsidRPr="005B5523">
        <w:rPr>
          <w:rFonts w:ascii="Times New Roman" w:hAnsi="Times New Roman" w:cs="Times New Roman"/>
          <w:lang w:val="en-GB"/>
        </w:rPr>
        <w:t>Aijmer</w:t>
      </w:r>
      <w:proofErr w:type="spellEnd"/>
      <w:r w:rsidRPr="005B5523">
        <w:rPr>
          <w:rFonts w:ascii="Times New Roman" w:hAnsi="Times New Roman" w:cs="Times New Roman"/>
          <w:lang w:val="en-GB"/>
        </w:rPr>
        <w:t xml:space="preserve">, </w:t>
      </w:r>
      <w:proofErr w:type="spellStart"/>
      <w:r w:rsidRPr="005B5523">
        <w:rPr>
          <w:rFonts w:ascii="Times New Roman" w:hAnsi="Times New Roman" w:cs="Times New Roman"/>
          <w:lang w:val="en-GB"/>
        </w:rPr>
        <w:t>Göran</w:t>
      </w:r>
      <w:proofErr w:type="spellEnd"/>
      <w:r w:rsidRPr="005B5523">
        <w:rPr>
          <w:rFonts w:ascii="Times New Roman" w:hAnsi="Times New Roman" w:cs="Times New Roman"/>
          <w:lang w:val="en-GB"/>
        </w:rPr>
        <w:t xml:space="preserve"> 1968. </w:t>
      </w:r>
      <w:r w:rsidR="007041B4" w:rsidRPr="005B5523">
        <w:rPr>
          <w:rFonts w:ascii="Times New Roman" w:hAnsi="Times New Roman" w:cs="Times New Roman"/>
          <w:lang w:val="en-GB"/>
        </w:rPr>
        <w:t xml:space="preserve">A Structural Approach to Chinese Ancestor Worship. </w:t>
      </w:r>
      <w:proofErr w:type="spellStart"/>
      <w:r w:rsidR="007041B4" w:rsidRPr="005B5523">
        <w:rPr>
          <w:rFonts w:ascii="Times New Roman" w:hAnsi="Times New Roman" w:cs="Times New Roman"/>
          <w:i/>
          <w:lang w:val="en-GB"/>
        </w:rPr>
        <w:t>Bijdragen</w:t>
      </w:r>
      <w:proofErr w:type="spellEnd"/>
      <w:r w:rsidR="007041B4" w:rsidRPr="005B5523">
        <w:rPr>
          <w:rFonts w:ascii="Times New Roman" w:hAnsi="Times New Roman" w:cs="Times New Roman"/>
          <w:i/>
          <w:lang w:val="en-GB"/>
        </w:rPr>
        <w:t xml:space="preserve"> tot de </w:t>
      </w:r>
      <w:r w:rsidR="00893415" w:rsidRPr="005B5523">
        <w:rPr>
          <w:rFonts w:ascii="Times New Roman" w:hAnsi="Times New Roman" w:cs="Times New Roman"/>
          <w:i/>
          <w:lang w:val="en-GB"/>
        </w:rPr>
        <w:t>T</w:t>
      </w:r>
      <w:r w:rsidR="007041B4" w:rsidRPr="005B5523">
        <w:rPr>
          <w:rFonts w:ascii="Times New Roman" w:hAnsi="Times New Roman" w:cs="Times New Roman"/>
          <w:i/>
          <w:lang w:val="en-GB"/>
        </w:rPr>
        <w:t xml:space="preserve">aal-, </w:t>
      </w:r>
      <w:r w:rsidR="00893415" w:rsidRPr="005B5523">
        <w:rPr>
          <w:rFonts w:ascii="Times New Roman" w:hAnsi="Times New Roman" w:cs="Times New Roman"/>
          <w:i/>
          <w:lang w:val="en-GB"/>
        </w:rPr>
        <w:t>L</w:t>
      </w:r>
      <w:r w:rsidR="007041B4" w:rsidRPr="005B5523">
        <w:rPr>
          <w:rFonts w:ascii="Times New Roman" w:hAnsi="Times New Roman" w:cs="Times New Roman"/>
          <w:i/>
          <w:lang w:val="en-GB"/>
        </w:rPr>
        <w:t xml:space="preserve">and-, </w:t>
      </w:r>
      <w:proofErr w:type="spellStart"/>
      <w:r w:rsidR="007041B4" w:rsidRPr="005B5523">
        <w:rPr>
          <w:rFonts w:ascii="Times New Roman" w:hAnsi="Times New Roman" w:cs="Times New Roman"/>
          <w:i/>
          <w:lang w:val="en-GB"/>
        </w:rPr>
        <w:t>en</w:t>
      </w:r>
      <w:proofErr w:type="spellEnd"/>
      <w:r w:rsidR="007041B4" w:rsidRPr="005B5523">
        <w:rPr>
          <w:rFonts w:ascii="Times New Roman" w:hAnsi="Times New Roman" w:cs="Times New Roman"/>
          <w:i/>
          <w:lang w:val="en-GB"/>
        </w:rPr>
        <w:t xml:space="preserve"> </w:t>
      </w:r>
      <w:proofErr w:type="spellStart"/>
      <w:r w:rsidR="00893415" w:rsidRPr="005B5523">
        <w:rPr>
          <w:rFonts w:ascii="Times New Roman" w:hAnsi="Times New Roman" w:cs="Times New Roman"/>
          <w:i/>
          <w:lang w:val="en-GB"/>
        </w:rPr>
        <w:t>V</w:t>
      </w:r>
      <w:r w:rsidR="007041B4" w:rsidRPr="005B5523">
        <w:rPr>
          <w:rFonts w:ascii="Times New Roman" w:hAnsi="Times New Roman" w:cs="Times New Roman"/>
          <w:i/>
          <w:lang w:val="en-GB"/>
        </w:rPr>
        <w:t>olkenkunde</w:t>
      </w:r>
      <w:proofErr w:type="spellEnd"/>
      <w:r w:rsidR="007041B4" w:rsidRPr="005B5523">
        <w:rPr>
          <w:rFonts w:ascii="Times New Roman" w:hAnsi="Times New Roman" w:cs="Times New Roman"/>
          <w:lang w:val="en-GB"/>
        </w:rPr>
        <w:t xml:space="preserve"> 124</w:t>
      </w:r>
      <w:r w:rsidR="0096153C" w:rsidRPr="005B5523">
        <w:rPr>
          <w:rFonts w:ascii="Times New Roman" w:hAnsi="Times New Roman" w:cs="Times New Roman"/>
          <w:lang w:val="en-GB"/>
        </w:rPr>
        <w:t xml:space="preserve"> (1)</w:t>
      </w:r>
      <w:r w:rsidR="007041B4" w:rsidRPr="005B5523">
        <w:rPr>
          <w:rFonts w:ascii="Times New Roman" w:hAnsi="Times New Roman" w:cs="Times New Roman"/>
          <w:lang w:val="en-GB"/>
        </w:rPr>
        <w:t xml:space="preserve">: 91-98. </w:t>
      </w:r>
    </w:p>
    <w:p w14:paraId="4231B024" w14:textId="0E3BA528" w:rsidR="00A97503" w:rsidRPr="005B5523" w:rsidRDefault="00B55C35" w:rsidP="00893415">
      <w:pPr>
        <w:tabs>
          <w:tab w:val="left" w:pos="7380"/>
          <w:tab w:val="left" w:pos="9759"/>
        </w:tabs>
        <w:spacing w:before="120" w:line="360" w:lineRule="auto"/>
        <w:ind w:left="426" w:right="-811" w:hanging="426"/>
        <w:jc w:val="both"/>
        <w:rPr>
          <w:rFonts w:ascii="Times New Roman" w:hAnsi="Times New Roman" w:cs="Times New Roman"/>
          <w:lang w:val="en-GB"/>
        </w:rPr>
      </w:pPr>
      <w:proofErr w:type="spellStart"/>
      <w:r w:rsidRPr="005B5523">
        <w:rPr>
          <w:rFonts w:ascii="Times New Roman" w:hAnsi="Times New Roman" w:cs="Times New Roman"/>
          <w:lang w:val="en-GB"/>
        </w:rPr>
        <w:t>Aijmer</w:t>
      </w:r>
      <w:proofErr w:type="spellEnd"/>
      <w:r w:rsidRPr="005B5523">
        <w:rPr>
          <w:rFonts w:ascii="Times New Roman" w:hAnsi="Times New Roman" w:cs="Times New Roman"/>
          <w:lang w:val="en-GB"/>
        </w:rPr>
        <w:t xml:space="preserve">, </w:t>
      </w:r>
      <w:proofErr w:type="spellStart"/>
      <w:r w:rsidRPr="005B5523">
        <w:rPr>
          <w:rFonts w:ascii="Times New Roman" w:hAnsi="Times New Roman" w:cs="Times New Roman"/>
          <w:lang w:val="en-GB"/>
        </w:rPr>
        <w:t>Göran</w:t>
      </w:r>
      <w:proofErr w:type="spellEnd"/>
      <w:r w:rsidRPr="005B5523">
        <w:rPr>
          <w:rFonts w:ascii="Times New Roman" w:hAnsi="Times New Roman" w:cs="Times New Roman"/>
          <w:lang w:val="en-GB"/>
        </w:rPr>
        <w:t xml:space="preserve"> 2010. Rice, Death, and Chiefly Power in Central Borneo. </w:t>
      </w:r>
      <w:r w:rsidRPr="005B5523">
        <w:rPr>
          <w:rFonts w:ascii="Times New Roman" w:hAnsi="Times New Roman" w:cs="Times New Roman"/>
          <w:i/>
          <w:lang w:val="en-GB"/>
        </w:rPr>
        <w:t>Anthropos</w:t>
      </w:r>
      <w:r w:rsidRPr="005B5523">
        <w:rPr>
          <w:rFonts w:ascii="Times New Roman" w:hAnsi="Times New Roman" w:cs="Times New Roman"/>
          <w:lang w:val="en-GB"/>
        </w:rPr>
        <w:t xml:space="preserve"> 105: 393-410.</w:t>
      </w:r>
    </w:p>
    <w:p w14:paraId="250AB097" w14:textId="78727DFF" w:rsidR="00B30565" w:rsidRPr="005B5523" w:rsidRDefault="00B30565" w:rsidP="00893415">
      <w:pPr>
        <w:tabs>
          <w:tab w:val="left" w:pos="7380"/>
          <w:tab w:val="left" w:pos="9759"/>
        </w:tabs>
        <w:spacing w:before="120" w:line="360" w:lineRule="auto"/>
        <w:ind w:left="426" w:right="-811" w:hanging="426"/>
        <w:jc w:val="both"/>
        <w:rPr>
          <w:rFonts w:ascii="Times New Roman" w:hAnsi="Times New Roman" w:cs="Times New Roman"/>
          <w:lang w:val="en-GB"/>
        </w:rPr>
      </w:pPr>
      <w:r w:rsidRPr="005B5523">
        <w:rPr>
          <w:rFonts w:ascii="Times New Roman" w:hAnsi="Times New Roman" w:cs="Times New Roman"/>
        </w:rPr>
        <w:t xml:space="preserve">Aijmer, Göran 2016. History, Historicism and Historical Anthropology: Reflections on a Chinese Case. </w:t>
      </w:r>
      <w:r w:rsidRPr="005B5523">
        <w:rPr>
          <w:rFonts w:ascii="Times New Roman" w:hAnsi="Times New Roman" w:cs="Times New Roman"/>
          <w:i/>
        </w:rPr>
        <w:t xml:space="preserve">Journal of Asian History </w:t>
      </w:r>
      <w:r w:rsidRPr="005B5523">
        <w:rPr>
          <w:rFonts w:ascii="Times New Roman" w:hAnsi="Times New Roman" w:cs="Times New Roman"/>
        </w:rPr>
        <w:t>50 (1), 2016: 1-22</w:t>
      </w:r>
      <w:r w:rsidRPr="005B5523">
        <w:rPr>
          <w:rFonts w:ascii="Times New Roman" w:hAnsi="Times New Roman" w:cs="Times New Roman"/>
          <w:i/>
        </w:rPr>
        <w:t>.</w:t>
      </w:r>
      <w:r w:rsidR="00B55C35" w:rsidRPr="005B5523">
        <w:rPr>
          <w:rFonts w:ascii="Times New Roman" w:hAnsi="Times New Roman" w:cs="Times New Roman"/>
          <w:lang w:val="en-GB"/>
        </w:rPr>
        <w:t xml:space="preserve"> </w:t>
      </w:r>
    </w:p>
    <w:p w14:paraId="383679FB" w14:textId="0DBA8BCA" w:rsidR="0044316E" w:rsidRPr="005B5523" w:rsidRDefault="003509EC" w:rsidP="00893415">
      <w:pPr>
        <w:tabs>
          <w:tab w:val="left" w:pos="7380"/>
          <w:tab w:val="left" w:pos="9759"/>
        </w:tabs>
        <w:spacing w:before="120" w:line="360" w:lineRule="auto"/>
        <w:ind w:left="426" w:right="-811" w:hanging="426"/>
        <w:jc w:val="both"/>
        <w:rPr>
          <w:rFonts w:ascii="Times New Roman" w:hAnsi="Times New Roman" w:cs="Times New Roman"/>
          <w:lang w:val="en-GB"/>
        </w:rPr>
      </w:pPr>
      <w:proofErr w:type="spellStart"/>
      <w:r w:rsidRPr="005B5523">
        <w:rPr>
          <w:rFonts w:ascii="Times New Roman" w:hAnsi="Times New Roman" w:cs="Times New Roman"/>
          <w:lang w:val="en-GB"/>
        </w:rPr>
        <w:t>Aijmer</w:t>
      </w:r>
      <w:proofErr w:type="spellEnd"/>
      <w:r w:rsidRPr="005B5523">
        <w:rPr>
          <w:rFonts w:ascii="Times New Roman" w:hAnsi="Times New Roman" w:cs="Times New Roman"/>
          <w:lang w:val="en-GB"/>
        </w:rPr>
        <w:t xml:space="preserve">, </w:t>
      </w:r>
      <w:proofErr w:type="spellStart"/>
      <w:r w:rsidRPr="005B5523">
        <w:rPr>
          <w:rFonts w:ascii="Times New Roman" w:hAnsi="Times New Roman" w:cs="Times New Roman"/>
          <w:lang w:val="en-GB"/>
        </w:rPr>
        <w:t>Göran</w:t>
      </w:r>
      <w:proofErr w:type="spellEnd"/>
      <w:r w:rsidRPr="005B5523">
        <w:rPr>
          <w:rFonts w:ascii="Times New Roman" w:hAnsi="Times New Roman" w:cs="Times New Roman"/>
          <w:lang w:val="en-GB"/>
        </w:rPr>
        <w:t xml:space="preserve"> 2017. Rice in the Imaginary World of the Western Angami Naga: Cultural Semantics and Cultural Modalities. </w:t>
      </w:r>
      <w:r w:rsidRPr="005B5523">
        <w:rPr>
          <w:rFonts w:ascii="Times New Roman" w:hAnsi="Times New Roman" w:cs="Times New Roman"/>
          <w:i/>
          <w:lang w:val="en-GB"/>
        </w:rPr>
        <w:t xml:space="preserve">Journal of Ritual Studies </w:t>
      </w:r>
      <w:r w:rsidRPr="005B5523">
        <w:rPr>
          <w:rFonts w:ascii="Times New Roman" w:hAnsi="Times New Roman" w:cs="Times New Roman"/>
          <w:lang w:val="en-GB"/>
        </w:rPr>
        <w:t>31 (1): 63-75.</w:t>
      </w:r>
    </w:p>
    <w:p w14:paraId="088BDDD7" w14:textId="4363132A" w:rsidR="00CB6AD2" w:rsidRPr="005B5523" w:rsidRDefault="00CB6AD2" w:rsidP="00893415">
      <w:pPr>
        <w:tabs>
          <w:tab w:val="left" w:pos="7380"/>
          <w:tab w:val="left" w:pos="9759"/>
        </w:tabs>
        <w:spacing w:before="120" w:line="360" w:lineRule="auto"/>
        <w:ind w:left="426" w:right="-811" w:hanging="426"/>
        <w:jc w:val="both"/>
        <w:rPr>
          <w:rFonts w:ascii="Times New Roman" w:hAnsi="Times New Roman" w:cs="Times New Roman"/>
          <w:lang w:val="en-GB"/>
        </w:rPr>
      </w:pPr>
      <w:r w:rsidRPr="005B5523">
        <w:rPr>
          <w:rFonts w:ascii="Times New Roman" w:hAnsi="Times New Roman" w:cs="Times New Roman"/>
          <w:lang w:val="en-GB"/>
        </w:rPr>
        <w:t xml:space="preserve">Bennison, J.J. 1933. </w:t>
      </w:r>
      <w:r w:rsidRPr="005B5523">
        <w:rPr>
          <w:rFonts w:ascii="Times New Roman" w:hAnsi="Times New Roman" w:cs="Times New Roman"/>
          <w:i/>
          <w:lang w:val="en-GB"/>
        </w:rPr>
        <w:t>Census of India, 1931</w:t>
      </w:r>
      <w:r w:rsidRPr="005B5523">
        <w:rPr>
          <w:rFonts w:ascii="Times New Roman" w:hAnsi="Times New Roman" w:cs="Times New Roman"/>
          <w:lang w:val="en-GB"/>
        </w:rPr>
        <w:t xml:space="preserve">, Vol XI, </w:t>
      </w:r>
      <w:r w:rsidRPr="005B5523">
        <w:rPr>
          <w:rFonts w:ascii="Times New Roman" w:hAnsi="Times New Roman" w:cs="Times New Roman"/>
          <w:i/>
          <w:lang w:val="en-GB"/>
        </w:rPr>
        <w:t>Burma, Part I</w:t>
      </w:r>
      <w:r w:rsidR="00F66C02" w:rsidRPr="005B5523">
        <w:rPr>
          <w:rFonts w:ascii="Times New Roman" w:hAnsi="Times New Roman" w:cs="Times New Roman"/>
          <w:i/>
          <w:lang w:val="en-GB"/>
        </w:rPr>
        <w:t>.— Report.</w:t>
      </w:r>
      <w:r w:rsidR="00F66C02" w:rsidRPr="005B5523">
        <w:rPr>
          <w:rFonts w:ascii="Times New Roman" w:hAnsi="Times New Roman" w:cs="Times New Roman"/>
          <w:lang w:val="en-GB"/>
        </w:rPr>
        <w:t xml:space="preserve"> Rangoon: Office of the </w:t>
      </w:r>
      <w:proofErr w:type="spellStart"/>
      <w:r w:rsidR="00F66C02" w:rsidRPr="005B5523">
        <w:rPr>
          <w:rFonts w:ascii="Times New Roman" w:hAnsi="Times New Roman" w:cs="Times New Roman"/>
          <w:lang w:val="en-GB"/>
        </w:rPr>
        <w:t>Supdt</w:t>
      </w:r>
      <w:proofErr w:type="spellEnd"/>
      <w:r w:rsidR="00F66C02" w:rsidRPr="005B5523">
        <w:rPr>
          <w:rFonts w:ascii="Times New Roman" w:hAnsi="Times New Roman" w:cs="Times New Roman"/>
          <w:lang w:val="en-GB"/>
        </w:rPr>
        <w:t>., Government Printing and Station</w:t>
      </w:r>
      <w:r w:rsidR="00893415" w:rsidRPr="005B5523">
        <w:rPr>
          <w:rFonts w:ascii="Times New Roman" w:hAnsi="Times New Roman" w:cs="Times New Roman"/>
          <w:lang w:val="en-GB"/>
        </w:rPr>
        <w:t>e</w:t>
      </w:r>
      <w:r w:rsidR="00F66C02" w:rsidRPr="005B5523">
        <w:rPr>
          <w:rFonts w:ascii="Times New Roman" w:hAnsi="Times New Roman" w:cs="Times New Roman"/>
          <w:lang w:val="en-GB"/>
        </w:rPr>
        <w:t>ry, Burma.</w:t>
      </w:r>
    </w:p>
    <w:p w14:paraId="0AB0BC87" w14:textId="047D270C" w:rsidR="00E95081" w:rsidRPr="005B5523" w:rsidRDefault="00E95081" w:rsidP="00893415">
      <w:pPr>
        <w:tabs>
          <w:tab w:val="left" w:pos="7380"/>
          <w:tab w:val="left" w:pos="9759"/>
        </w:tabs>
        <w:spacing w:before="120" w:line="360" w:lineRule="auto"/>
        <w:ind w:left="426" w:right="-811" w:hanging="426"/>
        <w:jc w:val="both"/>
        <w:rPr>
          <w:rFonts w:ascii="Times New Roman" w:hAnsi="Times New Roman" w:cs="Times New Roman"/>
        </w:rPr>
      </w:pPr>
      <w:r w:rsidRPr="005B5523">
        <w:rPr>
          <w:rFonts w:ascii="Times New Roman" w:hAnsi="Times New Roman" w:cs="Times New Roman"/>
        </w:rPr>
        <w:t>Bird, George W</w:t>
      </w:r>
      <w:r w:rsidRPr="005B5523">
        <w:rPr>
          <w:rFonts w:ascii="Times New Roman" w:hAnsi="Times New Roman" w:cs="Times New Roman"/>
          <w:smallCaps/>
        </w:rPr>
        <w:t>.</w:t>
      </w:r>
      <w:r w:rsidRPr="005B5523">
        <w:rPr>
          <w:rFonts w:ascii="Times New Roman" w:hAnsi="Times New Roman" w:cs="Times New Roman"/>
        </w:rPr>
        <w:t xml:space="preserve"> 1897. </w:t>
      </w:r>
      <w:r w:rsidRPr="005B5523">
        <w:rPr>
          <w:rFonts w:ascii="Times New Roman" w:hAnsi="Times New Roman" w:cs="Times New Roman"/>
          <w:i/>
        </w:rPr>
        <w:t>Wanderings in Burma.</w:t>
      </w:r>
      <w:r w:rsidRPr="005B5523">
        <w:rPr>
          <w:rFonts w:ascii="Times New Roman" w:hAnsi="Times New Roman" w:cs="Times New Roman"/>
        </w:rPr>
        <w:t xml:space="preserve"> Bournemouth and London: F.J. Bright &amp; Son; Simpkin, Marshall, Hamilton, Kent &amp; Co.</w:t>
      </w:r>
    </w:p>
    <w:p w14:paraId="794FA52B" w14:textId="34767A37" w:rsidR="00AF6E76" w:rsidRPr="005B5523" w:rsidRDefault="00AF6E76" w:rsidP="00893415">
      <w:pPr>
        <w:tabs>
          <w:tab w:val="left" w:pos="7380"/>
          <w:tab w:val="left" w:pos="9759"/>
        </w:tabs>
        <w:spacing w:before="120" w:line="360" w:lineRule="auto"/>
        <w:ind w:left="426" w:right="-811" w:hanging="426"/>
        <w:jc w:val="both"/>
        <w:rPr>
          <w:rFonts w:ascii="Times New Roman" w:hAnsi="Times New Roman" w:cs="Times New Roman"/>
        </w:rPr>
      </w:pPr>
      <w:r w:rsidRPr="005B5523">
        <w:rPr>
          <w:rFonts w:ascii="Times New Roman" w:hAnsi="Times New Roman" w:cs="Times New Roman"/>
        </w:rPr>
        <w:t xml:space="preserve">Bishop, </w:t>
      </w:r>
      <w:r w:rsidR="00E706FC" w:rsidRPr="005B5523">
        <w:rPr>
          <w:rFonts w:ascii="Times New Roman" w:hAnsi="Times New Roman" w:cs="Times New Roman"/>
        </w:rPr>
        <w:t xml:space="preserve">Carl Whiting 1938. Long-Houses and Dragon Boats. </w:t>
      </w:r>
      <w:r w:rsidR="00E706FC" w:rsidRPr="005B5523">
        <w:rPr>
          <w:rFonts w:ascii="Times New Roman" w:hAnsi="Times New Roman" w:cs="Times New Roman"/>
          <w:i/>
        </w:rPr>
        <w:t>Antiquity</w:t>
      </w:r>
      <w:r w:rsidR="00C8665C" w:rsidRPr="005B5523">
        <w:rPr>
          <w:rFonts w:ascii="Times New Roman" w:hAnsi="Times New Roman" w:cs="Times New Roman"/>
          <w:i/>
        </w:rPr>
        <w:t xml:space="preserve"> </w:t>
      </w:r>
      <w:r w:rsidR="00E706FC" w:rsidRPr="005B5523">
        <w:rPr>
          <w:rFonts w:ascii="Times New Roman" w:hAnsi="Times New Roman" w:cs="Times New Roman"/>
        </w:rPr>
        <w:t>12/48: 411-24.</w:t>
      </w:r>
    </w:p>
    <w:p w14:paraId="1BA2DC0E" w14:textId="54D03AD8" w:rsidR="00313A0E" w:rsidRPr="005B5523" w:rsidRDefault="00871B29" w:rsidP="00893415">
      <w:pPr>
        <w:tabs>
          <w:tab w:val="left" w:pos="7380"/>
          <w:tab w:val="left" w:pos="9759"/>
        </w:tabs>
        <w:spacing w:before="120" w:line="360" w:lineRule="auto"/>
        <w:ind w:left="426" w:right="-811" w:hanging="426"/>
        <w:jc w:val="both"/>
        <w:rPr>
          <w:rFonts w:ascii="Times New Roman" w:hAnsi="Times New Roman" w:cs="Times New Roman"/>
        </w:rPr>
      </w:pPr>
      <w:r w:rsidRPr="005B5523">
        <w:rPr>
          <w:rFonts w:ascii="Times New Roman" w:hAnsi="Times New Roman" w:cs="Times New Roman"/>
        </w:rPr>
        <w:lastRenderedPageBreak/>
        <w:t>Cameron</w:t>
      </w:r>
      <w:r w:rsidR="0084552B" w:rsidRPr="005B5523">
        <w:rPr>
          <w:rFonts w:ascii="Times New Roman" w:hAnsi="Times New Roman" w:cs="Times New Roman"/>
        </w:rPr>
        <w:t xml:space="preserve">, </w:t>
      </w:r>
      <w:r w:rsidR="00F47261" w:rsidRPr="005B5523">
        <w:rPr>
          <w:rFonts w:ascii="Times New Roman" w:hAnsi="Times New Roman" w:cs="Times New Roman"/>
        </w:rPr>
        <w:t xml:space="preserve">Alan </w:t>
      </w:r>
      <w:r w:rsidR="0084552B" w:rsidRPr="005B5523">
        <w:rPr>
          <w:rFonts w:ascii="Times New Roman" w:hAnsi="Times New Roman" w:cs="Times New Roman"/>
        </w:rPr>
        <w:t>A.</w:t>
      </w:r>
      <w:r w:rsidRPr="005B5523">
        <w:rPr>
          <w:rFonts w:ascii="Times New Roman" w:hAnsi="Times New Roman" w:cs="Times New Roman"/>
        </w:rPr>
        <w:t xml:space="preserve"> </w:t>
      </w:r>
      <w:r w:rsidR="00EC031D" w:rsidRPr="005B5523">
        <w:rPr>
          <w:rFonts w:ascii="Times New Roman" w:hAnsi="Times New Roman" w:cs="Times New Roman"/>
        </w:rPr>
        <w:t>1912</w:t>
      </w:r>
      <w:r w:rsidR="0084552B" w:rsidRPr="005B5523">
        <w:rPr>
          <w:rFonts w:ascii="Times New Roman" w:hAnsi="Times New Roman" w:cs="Times New Roman"/>
        </w:rPr>
        <w:t>. A Note on the Palaungs of the Kodaung Hill Tracts of the Monmeik State. Part I</w:t>
      </w:r>
      <w:r w:rsidR="00EC031D" w:rsidRPr="005B5523">
        <w:rPr>
          <w:rFonts w:ascii="Times New Roman" w:hAnsi="Times New Roman" w:cs="Times New Roman"/>
        </w:rPr>
        <w:t>,</w:t>
      </w:r>
      <w:r w:rsidR="0084552B" w:rsidRPr="005B5523">
        <w:rPr>
          <w:rFonts w:ascii="Times New Roman" w:hAnsi="Times New Roman" w:cs="Times New Roman"/>
        </w:rPr>
        <w:t xml:space="preserve"> The Report, Appendix A, </w:t>
      </w:r>
      <w:r w:rsidR="0084552B" w:rsidRPr="005B5523">
        <w:rPr>
          <w:rFonts w:ascii="Times New Roman" w:hAnsi="Times New Roman" w:cs="Times New Roman"/>
          <w:i/>
        </w:rPr>
        <w:t xml:space="preserve">Census of India, </w:t>
      </w:r>
      <w:r w:rsidR="00EC031D" w:rsidRPr="005B5523">
        <w:rPr>
          <w:rFonts w:ascii="Times New Roman" w:hAnsi="Times New Roman" w:cs="Times New Roman"/>
          <w:i/>
        </w:rPr>
        <w:t>1911</w:t>
      </w:r>
      <w:r w:rsidR="00EC031D" w:rsidRPr="005B5523">
        <w:rPr>
          <w:rFonts w:ascii="Times New Roman" w:hAnsi="Times New Roman" w:cs="Times New Roman"/>
        </w:rPr>
        <w:t xml:space="preserve">. </w:t>
      </w:r>
      <w:r w:rsidR="0084552B" w:rsidRPr="005B5523">
        <w:rPr>
          <w:rFonts w:ascii="Times New Roman" w:hAnsi="Times New Roman" w:cs="Times New Roman"/>
        </w:rPr>
        <w:t>Volume IX, Burma.</w:t>
      </w:r>
      <w:r w:rsidR="00313A0E" w:rsidRPr="005B5523">
        <w:rPr>
          <w:rFonts w:ascii="Times New Roman" w:hAnsi="Times New Roman" w:cs="Times New Roman"/>
        </w:rPr>
        <w:t xml:space="preserve"> Rangoon: Office of the Superintendent, Government Printing.</w:t>
      </w:r>
    </w:p>
    <w:p w14:paraId="152E5389" w14:textId="7E331FC4" w:rsidR="004830D8" w:rsidRPr="005B5523" w:rsidRDefault="004830D8" w:rsidP="00893415">
      <w:pPr>
        <w:tabs>
          <w:tab w:val="left" w:pos="7380"/>
          <w:tab w:val="left" w:pos="9759"/>
        </w:tabs>
        <w:spacing w:before="120" w:line="360" w:lineRule="auto"/>
        <w:ind w:left="426" w:right="-811" w:hanging="426"/>
        <w:jc w:val="both"/>
        <w:rPr>
          <w:rFonts w:ascii="Times New Roman" w:hAnsi="Times New Roman" w:cs="Times New Roman"/>
        </w:rPr>
      </w:pPr>
      <w:r w:rsidRPr="005B5523">
        <w:rPr>
          <w:rFonts w:ascii="Times New Roman" w:hAnsi="Times New Roman" w:cs="Times New Roman"/>
        </w:rPr>
        <w:t xml:space="preserve">Deepadung, Sujarit 2011. Names and Subgroups of the Palaung: A Preliminary Field Survey in Yunnan and </w:t>
      </w:r>
      <w:r w:rsidR="00C65F17" w:rsidRPr="005B5523">
        <w:rPr>
          <w:rFonts w:ascii="Times New Roman" w:hAnsi="Times New Roman" w:cs="Times New Roman"/>
        </w:rPr>
        <w:t xml:space="preserve">Kengtung. </w:t>
      </w:r>
      <w:r w:rsidR="00C65F17" w:rsidRPr="005B5523">
        <w:rPr>
          <w:rFonts w:ascii="Times New Roman" w:hAnsi="Times New Roman" w:cs="Times New Roman"/>
          <w:i/>
        </w:rPr>
        <w:t>Manusy</w:t>
      </w:r>
      <w:r w:rsidR="00A10DFB" w:rsidRPr="005B5523">
        <w:rPr>
          <w:rFonts w:ascii="Times New Roman" w:hAnsi="Times New Roman" w:cs="Times New Roman"/>
          <w:i/>
        </w:rPr>
        <w:t>a: Journal of Humanities</w:t>
      </w:r>
      <w:r w:rsidR="00A10DFB" w:rsidRPr="005B5523">
        <w:rPr>
          <w:rFonts w:ascii="Times New Roman" w:hAnsi="Times New Roman" w:cs="Times New Roman"/>
        </w:rPr>
        <w:t xml:space="preserve"> 14 (2): 88-104.</w:t>
      </w:r>
    </w:p>
    <w:p w14:paraId="5ADC8296" w14:textId="64D7712A" w:rsidR="00593351" w:rsidRPr="005B5523" w:rsidRDefault="00593351" w:rsidP="00893415">
      <w:pPr>
        <w:tabs>
          <w:tab w:val="left" w:pos="7380"/>
          <w:tab w:val="left" w:pos="9759"/>
        </w:tabs>
        <w:spacing w:before="120" w:line="360" w:lineRule="auto"/>
        <w:ind w:left="426" w:right="-811" w:hanging="426"/>
        <w:jc w:val="both"/>
        <w:rPr>
          <w:rFonts w:ascii="Times New Roman" w:hAnsi="Times New Roman" w:cs="Times New Roman"/>
        </w:rPr>
      </w:pPr>
      <w:r w:rsidRPr="005B5523">
        <w:rPr>
          <w:rFonts w:ascii="Times New Roman" w:hAnsi="Times New Roman" w:cs="Times New Roman"/>
        </w:rPr>
        <w:t xml:space="preserve">Hanson, O. </w:t>
      </w:r>
      <w:r w:rsidR="00AB7285" w:rsidRPr="005B5523">
        <w:rPr>
          <w:rFonts w:ascii="Times New Roman" w:hAnsi="Times New Roman" w:cs="Times New Roman"/>
        </w:rPr>
        <w:t>2012</w:t>
      </w:r>
      <w:r w:rsidR="009D41EA" w:rsidRPr="005B5523">
        <w:rPr>
          <w:rFonts w:ascii="Times New Roman" w:hAnsi="Times New Roman" w:cs="Times New Roman"/>
        </w:rPr>
        <w:t xml:space="preserve"> [</w:t>
      </w:r>
      <w:r w:rsidRPr="005B5523">
        <w:rPr>
          <w:rFonts w:ascii="Times New Roman" w:hAnsi="Times New Roman" w:cs="Times New Roman"/>
        </w:rPr>
        <w:t>1913</w:t>
      </w:r>
      <w:r w:rsidR="009D41EA" w:rsidRPr="005B5523">
        <w:rPr>
          <w:rFonts w:ascii="Times New Roman" w:hAnsi="Times New Roman" w:cs="Times New Roman"/>
        </w:rPr>
        <w:t>]</w:t>
      </w:r>
      <w:r w:rsidRPr="005B5523">
        <w:rPr>
          <w:rFonts w:ascii="Times New Roman" w:hAnsi="Times New Roman" w:cs="Times New Roman"/>
        </w:rPr>
        <w:t xml:space="preserve">. </w:t>
      </w:r>
      <w:r w:rsidRPr="005B5523">
        <w:rPr>
          <w:rFonts w:ascii="Times New Roman" w:hAnsi="Times New Roman" w:cs="Times New Roman"/>
          <w:i/>
        </w:rPr>
        <w:t>The Kachins</w:t>
      </w:r>
      <w:r w:rsidR="004017CA" w:rsidRPr="005B5523">
        <w:rPr>
          <w:rFonts w:ascii="Times New Roman" w:hAnsi="Times New Roman" w:cs="Times New Roman"/>
          <w:i/>
        </w:rPr>
        <w:t>: Their Customs and Traditions</w:t>
      </w:r>
      <w:r w:rsidR="004017CA" w:rsidRPr="005B5523">
        <w:rPr>
          <w:rFonts w:ascii="Times New Roman" w:hAnsi="Times New Roman" w:cs="Times New Roman"/>
        </w:rPr>
        <w:t xml:space="preserve">. </w:t>
      </w:r>
      <w:r w:rsidR="009D41EA" w:rsidRPr="005B5523">
        <w:rPr>
          <w:rFonts w:ascii="Times New Roman" w:hAnsi="Times New Roman" w:cs="Times New Roman"/>
        </w:rPr>
        <w:t xml:space="preserve">Cambridge </w:t>
      </w:r>
      <w:r w:rsidR="00893415" w:rsidRPr="005B5523">
        <w:rPr>
          <w:rFonts w:ascii="Times New Roman" w:hAnsi="Times New Roman" w:cs="Times New Roman"/>
        </w:rPr>
        <w:t>et</w:t>
      </w:r>
      <w:r w:rsidR="009D41EA" w:rsidRPr="005B5523">
        <w:rPr>
          <w:rFonts w:ascii="Times New Roman" w:hAnsi="Times New Roman" w:cs="Times New Roman"/>
        </w:rPr>
        <w:t>c: Cambridge University Press.</w:t>
      </w:r>
    </w:p>
    <w:p w14:paraId="3892D8A1" w14:textId="560BB8BD" w:rsidR="00FC5B23" w:rsidRPr="005B5523" w:rsidRDefault="00FC5B23" w:rsidP="00893415">
      <w:pPr>
        <w:tabs>
          <w:tab w:val="left" w:pos="7380"/>
          <w:tab w:val="left" w:pos="9759"/>
        </w:tabs>
        <w:spacing w:before="120" w:line="360" w:lineRule="auto"/>
        <w:ind w:left="426" w:right="-811" w:hanging="426"/>
        <w:jc w:val="both"/>
        <w:rPr>
          <w:rFonts w:ascii="Times New Roman" w:hAnsi="Times New Roman" w:cs="Times New Roman"/>
        </w:rPr>
      </w:pPr>
      <w:r w:rsidRPr="005B5523">
        <w:rPr>
          <w:rFonts w:ascii="Times New Roman" w:hAnsi="Times New Roman" w:cs="Times New Roman"/>
        </w:rPr>
        <w:t xml:space="preserve">Jacobsson, Bengt 1991. Heads, Buffaloes, and Marriage among the To Pamona of Central Sulawesi (Indonesia). In </w:t>
      </w:r>
      <w:r w:rsidR="0047767F" w:rsidRPr="005B5523">
        <w:rPr>
          <w:rFonts w:ascii="Times New Roman" w:hAnsi="Times New Roman" w:cs="Times New Roman"/>
        </w:rPr>
        <w:t xml:space="preserve">Göran Aijmer (ed.), </w:t>
      </w:r>
      <w:r w:rsidR="0047767F" w:rsidRPr="005B5523">
        <w:rPr>
          <w:rFonts w:ascii="Times New Roman" w:hAnsi="Times New Roman" w:cs="Times New Roman"/>
          <w:i/>
        </w:rPr>
        <w:t>A Concil</w:t>
      </w:r>
      <w:r w:rsidR="00CF44D0" w:rsidRPr="005B5523">
        <w:rPr>
          <w:rFonts w:ascii="Times New Roman" w:hAnsi="Times New Roman" w:cs="Times New Roman"/>
          <w:i/>
        </w:rPr>
        <w:t>i</w:t>
      </w:r>
      <w:r w:rsidR="0047767F" w:rsidRPr="005B5523">
        <w:rPr>
          <w:rFonts w:ascii="Times New Roman" w:hAnsi="Times New Roman" w:cs="Times New Roman"/>
          <w:i/>
        </w:rPr>
        <w:t>ation of Powers: The Force of Religion in Soviety</w:t>
      </w:r>
      <w:r w:rsidR="008C701F" w:rsidRPr="005B5523">
        <w:rPr>
          <w:rFonts w:ascii="Times New Roman" w:hAnsi="Times New Roman" w:cs="Times New Roman"/>
        </w:rPr>
        <w:t xml:space="preserve">, </w:t>
      </w:r>
      <w:r w:rsidR="00893415" w:rsidRPr="005B5523">
        <w:rPr>
          <w:rFonts w:ascii="Times New Roman" w:hAnsi="Times New Roman" w:cs="Times New Roman"/>
        </w:rPr>
        <w:t>p</w:t>
      </w:r>
      <w:r w:rsidR="00E53329" w:rsidRPr="005B5523">
        <w:rPr>
          <w:rFonts w:ascii="Times New Roman" w:hAnsi="Times New Roman" w:cs="Times New Roman"/>
        </w:rPr>
        <w:t xml:space="preserve">p. </w:t>
      </w:r>
      <w:r w:rsidR="008C701F" w:rsidRPr="005B5523">
        <w:rPr>
          <w:rFonts w:ascii="Times New Roman" w:hAnsi="Times New Roman" w:cs="Times New Roman"/>
        </w:rPr>
        <w:t>34-50.</w:t>
      </w:r>
      <w:r w:rsidR="0047767F" w:rsidRPr="005B5523">
        <w:rPr>
          <w:rFonts w:ascii="Times New Roman" w:hAnsi="Times New Roman" w:cs="Times New Roman"/>
        </w:rPr>
        <w:t xml:space="preserve"> Gothe</w:t>
      </w:r>
      <w:r w:rsidR="007168B0" w:rsidRPr="005B5523">
        <w:rPr>
          <w:rFonts w:ascii="Times New Roman" w:hAnsi="Times New Roman" w:cs="Times New Roman"/>
        </w:rPr>
        <w:t>n</w:t>
      </w:r>
      <w:r w:rsidR="0047767F" w:rsidRPr="005B5523">
        <w:rPr>
          <w:rFonts w:ascii="Times New Roman" w:hAnsi="Times New Roman" w:cs="Times New Roman"/>
        </w:rPr>
        <w:t>burg: Institute for Advanced Studies in Social Anthropology, University of Gothenburg.</w:t>
      </w:r>
    </w:p>
    <w:p w14:paraId="58D2F99A" w14:textId="264BA668" w:rsidR="003534B9" w:rsidRPr="005B5523" w:rsidRDefault="003534B9" w:rsidP="00893415">
      <w:pPr>
        <w:tabs>
          <w:tab w:val="left" w:pos="7380"/>
          <w:tab w:val="left" w:pos="9759"/>
        </w:tabs>
        <w:spacing w:before="120" w:line="360" w:lineRule="auto"/>
        <w:ind w:left="426" w:right="-811" w:hanging="426"/>
        <w:jc w:val="both"/>
        <w:rPr>
          <w:rFonts w:ascii="Times New Roman" w:hAnsi="Times New Roman" w:cs="Times New Roman"/>
        </w:rPr>
      </w:pPr>
      <w:r w:rsidRPr="005B5523">
        <w:rPr>
          <w:rFonts w:ascii="Times New Roman" w:hAnsi="Times New Roman" w:cs="Times New Roman"/>
        </w:rPr>
        <w:t>Jacobsson, Bengt 2005. Conquest of the Forest: Rice Rituals among the To Pamona in Central Sulawesi (Indonesia). Diss</w:t>
      </w:r>
      <w:r w:rsidR="00893415" w:rsidRPr="005B5523">
        <w:rPr>
          <w:rFonts w:ascii="Times New Roman" w:hAnsi="Times New Roman" w:cs="Times New Roman"/>
        </w:rPr>
        <w:t>ertation,</w:t>
      </w:r>
      <w:r w:rsidRPr="005B5523">
        <w:rPr>
          <w:rFonts w:ascii="Times New Roman" w:hAnsi="Times New Roman" w:cs="Times New Roman"/>
        </w:rPr>
        <w:t xml:space="preserve"> University of Gothenburg.</w:t>
      </w:r>
    </w:p>
    <w:p w14:paraId="4154BED6" w14:textId="0091E753" w:rsidR="00B04683" w:rsidRPr="005B5523" w:rsidRDefault="00B04683" w:rsidP="00893415">
      <w:pPr>
        <w:tabs>
          <w:tab w:val="left" w:pos="7380"/>
          <w:tab w:val="left" w:pos="9759"/>
        </w:tabs>
        <w:spacing w:before="120" w:line="360" w:lineRule="auto"/>
        <w:ind w:left="426" w:right="-811" w:hanging="426"/>
        <w:jc w:val="both"/>
        <w:rPr>
          <w:rFonts w:ascii="Times New Roman" w:hAnsi="Times New Roman" w:cs="Times New Roman"/>
        </w:rPr>
      </w:pPr>
      <w:r w:rsidRPr="005B5523">
        <w:rPr>
          <w:rFonts w:ascii="Times New Roman" w:hAnsi="Times New Roman" w:cs="Times New Roman"/>
        </w:rPr>
        <w:t>Josselin de Jong, Patrick E. De 196</w:t>
      </w:r>
      <w:r w:rsidR="0095491E" w:rsidRPr="005B5523">
        <w:rPr>
          <w:rFonts w:ascii="Times New Roman" w:hAnsi="Times New Roman" w:cs="Times New Roman"/>
        </w:rPr>
        <w:t>5. An Interpretation of Agricul</w:t>
      </w:r>
      <w:r w:rsidRPr="005B5523">
        <w:rPr>
          <w:rFonts w:ascii="Times New Roman" w:hAnsi="Times New Roman" w:cs="Times New Roman"/>
        </w:rPr>
        <w:t xml:space="preserve">tural Rites in Southeast Asia with a Demonstration of Use of Data from Both Continental and Insular Areas. </w:t>
      </w:r>
      <w:r w:rsidR="00024359" w:rsidRPr="005B5523">
        <w:rPr>
          <w:rFonts w:ascii="Times New Roman" w:hAnsi="Times New Roman" w:cs="Times New Roman"/>
          <w:i/>
        </w:rPr>
        <w:t>The Journal of Asian Studies</w:t>
      </w:r>
      <w:r w:rsidR="00024359" w:rsidRPr="005B5523">
        <w:rPr>
          <w:rFonts w:ascii="Times New Roman" w:hAnsi="Times New Roman" w:cs="Times New Roman"/>
        </w:rPr>
        <w:t xml:space="preserve"> 24</w:t>
      </w:r>
      <w:r w:rsidR="00E67650" w:rsidRPr="005B5523">
        <w:rPr>
          <w:rFonts w:ascii="Times New Roman" w:hAnsi="Times New Roman" w:cs="Times New Roman"/>
        </w:rPr>
        <w:t xml:space="preserve"> (2)</w:t>
      </w:r>
      <w:r w:rsidR="00024359" w:rsidRPr="005B5523">
        <w:rPr>
          <w:rFonts w:ascii="Times New Roman" w:hAnsi="Times New Roman" w:cs="Times New Roman"/>
        </w:rPr>
        <w:t>: 283-91.</w:t>
      </w:r>
    </w:p>
    <w:p w14:paraId="28E50993" w14:textId="7D22CDCC" w:rsidR="00733EDF" w:rsidRPr="005B5523" w:rsidRDefault="00733EDF" w:rsidP="00893415">
      <w:pPr>
        <w:tabs>
          <w:tab w:val="left" w:pos="7380"/>
          <w:tab w:val="left" w:pos="9759"/>
        </w:tabs>
        <w:spacing w:before="120" w:line="360" w:lineRule="auto"/>
        <w:ind w:left="426" w:right="-811" w:hanging="426"/>
        <w:jc w:val="both"/>
        <w:rPr>
          <w:rFonts w:ascii="Times New Roman" w:hAnsi="Times New Roman" w:cs="Times New Roman"/>
        </w:rPr>
      </w:pPr>
      <w:r w:rsidRPr="005B5523">
        <w:rPr>
          <w:rFonts w:ascii="Times New Roman" w:hAnsi="Times New Roman" w:cs="Times New Roman"/>
        </w:rPr>
        <w:t xml:space="preserve">La Raw, Maran 2007. On the Continuing Relevance of E.R. Leach’s </w:t>
      </w:r>
      <w:r w:rsidRPr="005B5523">
        <w:rPr>
          <w:rFonts w:ascii="Times New Roman" w:hAnsi="Times New Roman" w:cs="Times New Roman"/>
          <w:i/>
        </w:rPr>
        <w:t>Political Systems of Highland Burma</w:t>
      </w:r>
      <w:r w:rsidRPr="005B5523">
        <w:rPr>
          <w:rFonts w:ascii="Times New Roman" w:hAnsi="Times New Roman" w:cs="Times New Roman"/>
        </w:rPr>
        <w:t xml:space="preserve"> to Kachin Studies. In Francois Robinne and Many Sadan (eds.), </w:t>
      </w:r>
      <w:r w:rsidRPr="005B5523">
        <w:rPr>
          <w:rFonts w:ascii="Times New Roman" w:hAnsi="Times New Roman" w:cs="Times New Roman"/>
          <w:i/>
        </w:rPr>
        <w:t>Social Dynamics in the Highlands</w:t>
      </w:r>
      <w:r w:rsidR="009446F6" w:rsidRPr="005B5523">
        <w:rPr>
          <w:rFonts w:ascii="Times New Roman" w:hAnsi="Times New Roman" w:cs="Times New Roman"/>
          <w:i/>
        </w:rPr>
        <w:t xml:space="preserve"> of Southeast Asia: Reconsidering Political Systems of Highland Burma by E.R. Leach</w:t>
      </w:r>
      <w:r w:rsidR="00C14923" w:rsidRPr="005B5523">
        <w:rPr>
          <w:rFonts w:ascii="Times New Roman" w:hAnsi="Times New Roman" w:cs="Times New Roman"/>
          <w:iCs/>
        </w:rPr>
        <w:t>,</w:t>
      </w:r>
      <w:r w:rsidR="009446F6" w:rsidRPr="005B5523">
        <w:rPr>
          <w:rFonts w:ascii="Times New Roman" w:hAnsi="Times New Roman" w:cs="Times New Roman"/>
        </w:rPr>
        <w:t xml:space="preserve"> </w:t>
      </w:r>
      <w:r w:rsidR="00C14923" w:rsidRPr="005B5523">
        <w:rPr>
          <w:rFonts w:ascii="Times New Roman" w:hAnsi="Times New Roman" w:cs="Times New Roman"/>
        </w:rPr>
        <w:t>p</w:t>
      </w:r>
      <w:r w:rsidR="008901AF" w:rsidRPr="005B5523">
        <w:rPr>
          <w:rFonts w:ascii="Times New Roman" w:hAnsi="Times New Roman" w:cs="Times New Roman"/>
        </w:rPr>
        <w:t>p.</w:t>
      </w:r>
      <w:r w:rsidR="00E53329" w:rsidRPr="005B5523">
        <w:rPr>
          <w:rFonts w:ascii="Times New Roman" w:hAnsi="Times New Roman" w:cs="Times New Roman"/>
        </w:rPr>
        <w:t xml:space="preserve"> 31-6.</w:t>
      </w:r>
      <w:r w:rsidR="00E67650" w:rsidRPr="005B5523">
        <w:rPr>
          <w:rFonts w:ascii="Times New Roman" w:hAnsi="Times New Roman" w:cs="Times New Roman"/>
        </w:rPr>
        <w:t xml:space="preserve"> </w:t>
      </w:r>
      <w:r w:rsidR="008901AF" w:rsidRPr="005B5523">
        <w:rPr>
          <w:rFonts w:ascii="Times New Roman" w:hAnsi="Times New Roman" w:cs="Times New Roman"/>
        </w:rPr>
        <w:t xml:space="preserve"> </w:t>
      </w:r>
      <w:r w:rsidR="009446F6" w:rsidRPr="005B5523">
        <w:rPr>
          <w:rFonts w:ascii="Times New Roman" w:hAnsi="Times New Roman" w:cs="Times New Roman"/>
        </w:rPr>
        <w:t>Leiden and Boston: Brill.</w:t>
      </w:r>
    </w:p>
    <w:p w14:paraId="37A80FA9" w14:textId="66B829E0" w:rsidR="005B7602" w:rsidRPr="005B5523" w:rsidRDefault="005B7602" w:rsidP="00893415">
      <w:pPr>
        <w:tabs>
          <w:tab w:val="left" w:pos="7380"/>
          <w:tab w:val="left" w:pos="9759"/>
        </w:tabs>
        <w:spacing w:before="120" w:line="360" w:lineRule="auto"/>
        <w:ind w:left="426" w:right="-811" w:hanging="426"/>
        <w:jc w:val="both"/>
        <w:rPr>
          <w:rFonts w:ascii="Times New Roman" w:hAnsi="Times New Roman" w:cs="Times New Roman"/>
        </w:rPr>
      </w:pPr>
      <w:r w:rsidRPr="005B5523">
        <w:rPr>
          <w:rFonts w:ascii="Times New Roman" w:hAnsi="Times New Roman" w:cs="Times New Roman"/>
        </w:rPr>
        <w:t xml:space="preserve">Leach, Edmund R. 1954. </w:t>
      </w:r>
      <w:r w:rsidRPr="005B5523">
        <w:rPr>
          <w:rFonts w:ascii="Times New Roman" w:hAnsi="Times New Roman" w:cs="Times New Roman"/>
          <w:i/>
        </w:rPr>
        <w:t>Political Systems of Highland Burma</w:t>
      </w:r>
      <w:r w:rsidR="009A031C" w:rsidRPr="005B5523">
        <w:rPr>
          <w:rFonts w:ascii="Times New Roman" w:hAnsi="Times New Roman" w:cs="Times New Roman"/>
          <w:i/>
        </w:rPr>
        <w:t>: A Study of Kachin Social Structure.</w:t>
      </w:r>
      <w:r w:rsidR="009A031C" w:rsidRPr="005B5523">
        <w:rPr>
          <w:rFonts w:ascii="Times New Roman" w:hAnsi="Times New Roman" w:cs="Times New Roman"/>
        </w:rPr>
        <w:t xml:space="preserve"> </w:t>
      </w:r>
      <w:r w:rsidR="00BC34C0" w:rsidRPr="005B5523">
        <w:rPr>
          <w:rFonts w:ascii="Times New Roman" w:hAnsi="Times New Roman" w:cs="Times New Roman"/>
        </w:rPr>
        <w:t>London: Bell.</w:t>
      </w:r>
    </w:p>
    <w:p w14:paraId="6C890064" w14:textId="3B3DFF8C" w:rsidR="00AE2E0A" w:rsidRPr="005B5523" w:rsidRDefault="00E07483" w:rsidP="00893415">
      <w:pPr>
        <w:tabs>
          <w:tab w:val="left" w:pos="7380"/>
          <w:tab w:val="left" w:pos="9759"/>
        </w:tabs>
        <w:spacing w:before="120" w:line="360" w:lineRule="auto"/>
        <w:ind w:left="426" w:right="-811" w:hanging="426"/>
        <w:jc w:val="both"/>
        <w:rPr>
          <w:rFonts w:ascii="Times New Roman" w:hAnsi="Times New Roman" w:cs="Times New Roman"/>
          <w:lang w:val="en-GB"/>
        </w:rPr>
      </w:pPr>
      <w:r w:rsidRPr="005B5523">
        <w:rPr>
          <w:rFonts w:ascii="Times New Roman" w:hAnsi="Times New Roman" w:cs="Times New Roman"/>
          <w:lang w:val="en-GB"/>
        </w:rPr>
        <w:t>Loeb, Edwin M.</w:t>
      </w:r>
      <w:r w:rsidR="00C14923" w:rsidRPr="005B5523">
        <w:rPr>
          <w:rFonts w:ascii="Times New Roman" w:hAnsi="Times New Roman" w:cs="Times New Roman"/>
          <w:lang w:val="en-GB"/>
        </w:rPr>
        <w:t>,</w:t>
      </w:r>
      <w:r w:rsidRPr="005B5523">
        <w:rPr>
          <w:rFonts w:ascii="Times New Roman" w:hAnsi="Times New Roman" w:cs="Times New Roman"/>
          <w:lang w:val="en-GB"/>
        </w:rPr>
        <w:t xml:space="preserve"> and Jan O.M. Broek 1947. Social Organization and the Long House in Southeast Asia. </w:t>
      </w:r>
      <w:r w:rsidRPr="005B5523">
        <w:rPr>
          <w:rFonts w:ascii="Times New Roman" w:hAnsi="Times New Roman" w:cs="Times New Roman"/>
          <w:i/>
          <w:lang w:val="en-GB"/>
        </w:rPr>
        <w:t>American Anthropologist</w:t>
      </w:r>
      <w:r w:rsidRPr="005B5523">
        <w:rPr>
          <w:rFonts w:ascii="Times New Roman" w:hAnsi="Times New Roman" w:cs="Times New Roman"/>
          <w:lang w:val="en-GB"/>
        </w:rPr>
        <w:t xml:space="preserve"> 49</w:t>
      </w:r>
      <w:r w:rsidR="00E67650" w:rsidRPr="005B5523">
        <w:rPr>
          <w:rFonts w:ascii="Times New Roman" w:hAnsi="Times New Roman" w:cs="Times New Roman"/>
          <w:lang w:val="en-GB"/>
        </w:rPr>
        <w:t xml:space="preserve"> (3)</w:t>
      </w:r>
      <w:r w:rsidRPr="005B5523">
        <w:rPr>
          <w:rFonts w:ascii="Times New Roman" w:hAnsi="Times New Roman" w:cs="Times New Roman"/>
          <w:lang w:val="en-GB"/>
        </w:rPr>
        <w:t>: 413-25.</w:t>
      </w:r>
    </w:p>
    <w:p w14:paraId="101C94F9" w14:textId="54818230" w:rsidR="00995E07" w:rsidRPr="005B5523" w:rsidRDefault="00F47261" w:rsidP="00893415">
      <w:pPr>
        <w:spacing w:line="360" w:lineRule="auto"/>
        <w:ind w:left="426" w:right="-811" w:hanging="426"/>
        <w:rPr>
          <w:rFonts w:ascii="Times New Roman" w:hAnsi="Times New Roman" w:cs="Times New Roman"/>
        </w:rPr>
      </w:pPr>
      <w:r w:rsidRPr="005B5523">
        <w:rPr>
          <w:rFonts w:ascii="Times New Roman" w:hAnsi="Times New Roman" w:cs="Times New Roman"/>
        </w:rPr>
        <w:t xml:space="preserve">Lowis, Cecil </w:t>
      </w:r>
      <w:r w:rsidR="00995E07" w:rsidRPr="005B5523">
        <w:rPr>
          <w:rFonts w:ascii="Times New Roman" w:hAnsi="Times New Roman" w:cs="Times New Roman"/>
        </w:rPr>
        <w:t xml:space="preserve">C. 1906. </w:t>
      </w:r>
      <w:r w:rsidR="00995E07" w:rsidRPr="005B5523">
        <w:rPr>
          <w:rFonts w:ascii="Times New Roman" w:hAnsi="Times New Roman" w:cs="Times New Roman"/>
          <w:i/>
        </w:rPr>
        <w:t>A Note on the Palaungs of Hsipaw and Tawnpeng.</w:t>
      </w:r>
      <w:r w:rsidR="001379A9" w:rsidRPr="005B5523">
        <w:rPr>
          <w:rFonts w:ascii="Times New Roman" w:hAnsi="Times New Roman" w:cs="Times New Roman"/>
        </w:rPr>
        <w:t xml:space="preserve"> Ethnogra</w:t>
      </w:r>
      <w:r w:rsidR="00C14923" w:rsidRPr="005B5523">
        <w:rPr>
          <w:rFonts w:ascii="Times New Roman" w:hAnsi="Times New Roman" w:cs="Times New Roman"/>
        </w:rPr>
        <w:t>p</w:t>
      </w:r>
      <w:r w:rsidR="001379A9" w:rsidRPr="005B5523">
        <w:rPr>
          <w:rFonts w:ascii="Times New Roman" w:hAnsi="Times New Roman" w:cs="Times New Roman"/>
        </w:rPr>
        <w:t>hical Survey of India, Burma, No. 1. Rangoon: Office of the Superintendent, Government Printing.</w:t>
      </w:r>
    </w:p>
    <w:p w14:paraId="3C589CF1" w14:textId="4EAC3E2D" w:rsidR="00846530" w:rsidRPr="005B5523" w:rsidRDefault="00C20FAA" w:rsidP="00893415">
      <w:pPr>
        <w:spacing w:line="360" w:lineRule="auto"/>
        <w:ind w:left="426" w:right="-811" w:hanging="426"/>
        <w:rPr>
          <w:rFonts w:ascii="Times New Roman" w:hAnsi="Times New Roman" w:cs="Times New Roman"/>
        </w:rPr>
      </w:pPr>
      <w:r w:rsidRPr="005B5523">
        <w:rPr>
          <w:rFonts w:ascii="Times New Roman" w:hAnsi="Times New Roman" w:cs="Times New Roman"/>
        </w:rPr>
        <w:t>Milne</w:t>
      </w:r>
      <w:r w:rsidR="00755D8B" w:rsidRPr="005B5523">
        <w:rPr>
          <w:rFonts w:ascii="Times New Roman" w:hAnsi="Times New Roman" w:cs="Times New Roman"/>
        </w:rPr>
        <w:t>, Mrs. Leslie [</w:t>
      </w:r>
      <w:r w:rsidR="00A91609" w:rsidRPr="005B5523">
        <w:rPr>
          <w:rFonts w:ascii="Times New Roman" w:hAnsi="Times New Roman" w:cs="Times New Roman"/>
        </w:rPr>
        <w:t>Mary</w:t>
      </w:r>
      <w:r w:rsidR="00755D8B" w:rsidRPr="005B5523">
        <w:rPr>
          <w:rFonts w:ascii="Times New Roman" w:hAnsi="Times New Roman" w:cs="Times New Roman"/>
        </w:rPr>
        <w:t xml:space="preserve">] 1924. </w:t>
      </w:r>
      <w:r w:rsidR="00755D8B" w:rsidRPr="005B5523">
        <w:rPr>
          <w:rFonts w:ascii="Times New Roman" w:hAnsi="Times New Roman" w:cs="Times New Roman"/>
          <w:i/>
        </w:rPr>
        <w:t>The Home of an Eastern Clan: A Study of the Palaungs of the Shan States.</w:t>
      </w:r>
      <w:r w:rsidR="00755D8B" w:rsidRPr="005B5523">
        <w:rPr>
          <w:rFonts w:ascii="Times New Roman" w:hAnsi="Times New Roman" w:cs="Times New Roman"/>
        </w:rPr>
        <w:t xml:space="preserve"> Oxford: Clarendon Press.</w:t>
      </w:r>
    </w:p>
    <w:p w14:paraId="7394C451" w14:textId="60E9981C" w:rsidR="0051097F" w:rsidRPr="005B5523" w:rsidRDefault="0051097F" w:rsidP="00893415">
      <w:pPr>
        <w:spacing w:line="360" w:lineRule="auto"/>
        <w:ind w:left="426" w:right="-811" w:hanging="426"/>
        <w:rPr>
          <w:rFonts w:ascii="Times New Roman" w:hAnsi="Times New Roman" w:cs="Times New Roman"/>
        </w:rPr>
      </w:pPr>
      <w:r w:rsidRPr="005B5523">
        <w:rPr>
          <w:rFonts w:ascii="Times New Roman" w:hAnsi="Times New Roman" w:cs="Times New Roman"/>
        </w:rPr>
        <w:lastRenderedPageBreak/>
        <w:t>Moore, Elizabeth, 2007. Buddhist Archaelogy on the Shan Plateau</w:t>
      </w:r>
      <w:r w:rsidR="00C14923" w:rsidRPr="005B5523">
        <w:rPr>
          <w:rFonts w:ascii="Times New Roman" w:hAnsi="Times New Roman" w:cs="Times New Roman"/>
        </w:rPr>
        <w:t>:</w:t>
      </w:r>
      <w:r w:rsidRPr="005B5523">
        <w:rPr>
          <w:rFonts w:ascii="Times New Roman" w:hAnsi="Times New Roman" w:cs="Times New Roman"/>
        </w:rPr>
        <w:t xml:space="preserve"> The First M</w:t>
      </w:r>
      <w:r w:rsidR="0058754F" w:rsidRPr="005B5523">
        <w:rPr>
          <w:rFonts w:ascii="Times New Roman" w:hAnsi="Times New Roman" w:cs="Times New Roman"/>
        </w:rPr>
        <w:t>illenium A.D.</w:t>
      </w:r>
      <w:r w:rsidR="007519A3" w:rsidRPr="005B5523">
        <w:rPr>
          <w:rFonts w:ascii="Times New Roman" w:hAnsi="Times New Roman" w:cs="Times New Roman"/>
        </w:rPr>
        <w:t xml:space="preserve"> </w:t>
      </w:r>
      <w:r w:rsidR="0058754F" w:rsidRPr="005B5523">
        <w:rPr>
          <w:rFonts w:ascii="Times New Roman" w:hAnsi="Times New Roman" w:cs="Times New Roman"/>
        </w:rPr>
        <w:t xml:space="preserve">Paper read at ‘Shan Buddhism and Culture’ conference, 8-9 </w:t>
      </w:r>
      <w:r w:rsidR="0058754F" w:rsidRPr="005B5523">
        <w:rPr>
          <w:rFonts w:ascii="Times New Roman" w:hAnsi="Times New Roman" w:cs="Times New Roman"/>
          <w:iCs/>
        </w:rPr>
        <w:t>December 200</w:t>
      </w:r>
      <w:r w:rsidR="00EE52B1" w:rsidRPr="005B5523">
        <w:rPr>
          <w:rFonts w:ascii="Times New Roman" w:hAnsi="Times New Roman" w:cs="Times New Roman"/>
          <w:iCs/>
        </w:rPr>
        <w:t>7,</w:t>
      </w:r>
      <w:r w:rsidR="007519A3" w:rsidRPr="005B5523">
        <w:rPr>
          <w:rFonts w:ascii="Times New Roman" w:hAnsi="Times New Roman" w:cs="Times New Roman"/>
          <w:i/>
        </w:rPr>
        <w:t xml:space="preserve"> </w:t>
      </w:r>
      <w:r w:rsidR="007519A3" w:rsidRPr="005B5523">
        <w:rPr>
          <w:rFonts w:ascii="Times New Roman" w:hAnsi="Times New Roman" w:cs="Times New Roman"/>
          <w:iCs/>
        </w:rPr>
        <w:t>London: Brunei Gallery, School of Oriental and Africa</w:t>
      </w:r>
      <w:r w:rsidR="003B298D" w:rsidRPr="005B5523">
        <w:rPr>
          <w:rFonts w:ascii="Times New Roman" w:hAnsi="Times New Roman" w:cs="Times New Roman"/>
          <w:iCs/>
        </w:rPr>
        <w:t>n Studies,</w:t>
      </w:r>
      <w:r w:rsidR="003B298D" w:rsidRPr="005B5523">
        <w:rPr>
          <w:rFonts w:ascii="Times New Roman" w:hAnsi="Times New Roman" w:cs="Times New Roman"/>
        </w:rPr>
        <w:t xml:space="preserve"> University of London.</w:t>
      </w:r>
    </w:p>
    <w:p w14:paraId="747F9724" w14:textId="73189793" w:rsidR="004424EE" w:rsidRPr="005B5523" w:rsidRDefault="004424EE" w:rsidP="00893415">
      <w:pPr>
        <w:spacing w:line="360" w:lineRule="auto"/>
        <w:ind w:left="426" w:right="-811" w:hanging="426"/>
        <w:rPr>
          <w:rFonts w:ascii="Times New Roman" w:hAnsi="Times New Roman" w:cs="Times New Roman"/>
        </w:rPr>
      </w:pPr>
      <w:r w:rsidRPr="005B5523">
        <w:rPr>
          <w:rFonts w:ascii="Times New Roman" w:hAnsi="Times New Roman" w:cs="Times New Roman"/>
        </w:rPr>
        <w:t xml:space="preserve">Scott, J. George, 1900. Assisted by </w:t>
      </w:r>
      <w:r w:rsidR="00C54BBA" w:rsidRPr="005B5523">
        <w:rPr>
          <w:rFonts w:ascii="Times New Roman" w:hAnsi="Times New Roman" w:cs="Times New Roman"/>
        </w:rPr>
        <w:t xml:space="preserve">J.P. Hardiman. </w:t>
      </w:r>
      <w:r w:rsidR="00C54BBA" w:rsidRPr="005B5523">
        <w:rPr>
          <w:rFonts w:ascii="Times New Roman" w:hAnsi="Times New Roman" w:cs="Times New Roman"/>
          <w:i/>
        </w:rPr>
        <w:t>Gazetteer of Upper Burma and the Shan States.</w:t>
      </w:r>
      <w:r w:rsidR="00C54BBA" w:rsidRPr="005B5523">
        <w:rPr>
          <w:rFonts w:ascii="Times New Roman" w:hAnsi="Times New Roman" w:cs="Times New Roman"/>
        </w:rPr>
        <w:t xml:space="preserve"> Part I, Vol. I. Rangoon: Government Printing, Burma.</w:t>
      </w:r>
    </w:p>
    <w:p w14:paraId="7F424B8B" w14:textId="52CAE21D" w:rsidR="007969AB" w:rsidRPr="005B5523" w:rsidRDefault="001E26D6" w:rsidP="00893415">
      <w:pPr>
        <w:spacing w:line="360" w:lineRule="auto"/>
        <w:ind w:left="426" w:right="-811" w:hanging="426"/>
        <w:rPr>
          <w:rFonts w:ascii="Times New Roman" w:hAnsi="Times New Roman" w:cs="Times New Roman"/>
        </w:rPr>
      </w:pPr>
      <w:r w:rsidRPr="005B5523">
        <w:rPr>
          <w:rFonts w:ascii="Times New Roman" w:hAnsi="Times New Roman" w:cs="Times New Roman"/>
        </w:rPr>
        <w:t xml:space="preserve">Simms, Sao Sanda 2017. Great Lords of the Sky: Burma’s Shan Aristocracy. </w:t>
      </w:r>
      <w:r w:rsidRPr="005B5523">
        <w:rPr>
          <w:rFonts w:ascii="Times New Roman" w:hAnsi="Times New Roman" w:cs="Times New Roman"/>
          <w:i/>
        </w:rPr>
        <w:t>Asian Highlands Perspectives</w:t>
      </w:r>
      <w:r w:rsidRPr="005B5523">
        <w:rPr>
          <w:rFonts w:ascii="Times New Roman" w:hAnsi="Times New Roman" w:cs="Times New Roman"/>
        </w:rPr>
        <w:t xml:space="preserve"> 48</w:t>
      </w:r>
      <w:r w:rsidR="008901AF" w:rsidRPr="005B5523">
        <w:rPr>
          <w:rFonts w:ascii="Times New Roman" w:hAnsi="Times New Roman" w:cs="Times New Roman"/>
        </w:rPr>
        <w:t>.</w:t>
      </w:r>
    </w:p>
    <w:p w14:paraId="60A4AA5D" w14:textId="63CEAF8C" w:rsidR="000448D9" w:rsidRPr="005B5523" w:rsidRDefault="000448D9" w:rsidP="005B5523">
      <w:pPr>
        <w:spacing w:line="360" w:lineRule="auto"/>
        <w:ind w:left="426" w:right="-811" w:hanging="426"/>
        <w:rPr>
          <w:rFonts w:ascii="Times New Roman" w:hAnsi="Times New Roman" w:cs="Times New Roman"/>
        </w:rPr>
      </w:pPr>
      <w:r w:rsidRPr="005B5523">
        <w:rPr>
          <w:rFonts w:ascii="Times New Roman" w:hAnsi="Times New Roman" w:cs="Times New Roman"/>
        </w:rPr>
        <w:t xml:space="preserve">Skilling, Peter 1997. The Advent of Theravada Buddhism to Mainland South-east Asia. </w:t>
      </w:r>
      <w:r w:rsidRPr="005B5523">
        <w:rPr>
          <w:rFonts w:ascii="Times New Roman" w:hAnsi="Times New Roman" w:cs="Times New Roman"/>
          <w:i/>
        </w:rPr>
        <w:t>Journal of the International Association of Buddhist Studies</w:t>
      </w:r>
      <w:r w:rsidRPr="005B5523">
        <w:rPr>
          <w:rFonts w:ascii="Times New Roman" w:hAnsi="Times New Roman" w:cs="Times New Roman"/>
        </w:rPr>
        <w:t xml:space="preserve"> 20: 93-107.</w:t>
      </w:r>
    </w:p>
    <w:p w14:paraId="060E73CB" w14:textId="5F1179C9" w:rsidR="007168B0" w:rsidRPr="005B5523" w:rsidRDefault="007168B0" w:rsidP="00893415">
      <w:pPr>
        <w:spacing w:line="360" w:lineRule="auto"/>
        <w:ind w:left="426" w:right="-811" w:hanging="426"/>
        <w:rPr>
          <w:rFonts w:ascii="Times New Roman" w:hAnsi="Times New Roman" w:cs="Times New Roman"/>
        </w:rPr>
      </w:pPr>
      <w:r w:rsidRPr="005B5523">
        <w:rPr>
          <w:rFonts w:ascii="Times New Roman" w:hAnsi="Times New Roman" w:cs="Times New Roman"/>
        </w:rPr>
        <w:t>Sprenger, Guido 2007.</w:t>
      </w:r>
      <w:r w:rsidR="007308AE" w:rsidRPr="005B5523">
        <w:rPr>
          <w:rFonts w:ascii="Times New Roman" w:hAnsi="Times New Roman" w:cs="Times New Roman"/>
        </w:rPr>
        <w:t xml:space="preserve"> From Kettledrums to Coins: Social Transformation and the Flow of Valuables in Northern Laos. In Fran</w:t>
      </w:r>
      <w:r w:rsidR="00C14923" w:rsidRPr="005B5523">
        <w:rPr>
          <w:rFonts w:ascii="Times New Roman" w:hAnsi="Times New Roman" w:cs="Times New Roman"/>
        </w:rPr>
        <w:t>ç</w:t>
      </w:r>
      <w:r w:rsidR="007308AE" w:rsidRPr="005B5523">
        <w:rPr>
          <w:rFonts w:ascii="Times New Roman" w:hAnsi="Times New Roman" w:cs="Times New Roman"/>
        </w:rPr>
        <w:t xml:space="preserve">ois Robinne and Many Sadan (eds.), </w:t>
      </w:r>
      <w:r w:rsidR="007308AE" w:rsidRPr="005B5523">
        <w:rPr>
          <w:rFonts w:ascii="Times New Roman" w:hAnsi="Times New Roman" w:cs="Times New Roman"/>
          <w:i/>
        </w:rPr>
        <w:t>Social Dynamics in the Highlands of Southeast Asia: Reconsidering Political Systems of Highland Burma by E.R. Leach</w:t>
      </w:r>
      <w:r w:rsidR="00C14923" w:rsidRPr="005B5523">
        <w:rPr>
          <w:rFonts w:ascii="Times New Roman" w:hAnsi="Times New Roman" w:cs="Times New Roman"/>
          <w:iCs/>
        </w:rPr>
        <w:t>,</w:t>
      </w:r>
      <w:r w:rsidR="007308AE" w:rsidRPr="005B5523">
        <w:rPr>
          <w:rFonts w:ascii="Times New Roman" w:hAnsi="Times New Roman" w:cs="Times New Roman"/>
        </w:rPr>
        <w:t xml:space="preserve"> </w:t>
      </w:r>
      <w:r w:rsidR="00C14923" w:rsidRPr="005B5523">
        <w:rPr>
          <w:rFonts w:ascii="Times New Roman" w:hAnsi="Times New Roman" w:cs="Times New Roman"/>
        </w:rPr>
        <w:t>p</w:t>
      </w:r>
      <w:r w:rsidR="007308AE" w:rsidRPr="005B5523">
        <w:rPr>
          <w:rFonts w:ascii="Times New Roman" w:hAnsi="Times New Roman" w:cs="Times New Roman"/>
        </w:rPr>
        <w:t>p. 161-85. Leiden and Boston: Brill.</w:t>
      </w:r>
    </w:p>
    <w:p w14:paraId="34B7CCB8" w14:textId="74E23AD8" w:rsidR="00893415" w:rsidRPr="005B5523" w:rsidRDefault="000F0059">
      <w:pPr>
        <w:spacing w:line="360" w:lineRule="auto"/>
        <w:ind w:left="426" w:right="-811" w:hanging="426"/>
        <w:rPr>
          <w:rFonts w:ascii="Times New Roman" w:hAnsi="Times New Roman" w:cs="Times New Roman"/>
        </w:rPr>
      </w:pPr>
      <w:r w:rsidRPr="005B5523">
        <w:rPr>
          <w:rFonts w:ascii="Times New Roman" w:hAnsi="Times New Roman" w:cs="Times New Roman"/>
        </w:rPr>
        <w:t xml:space="preserve">Woodthorpe, R.G. 1897. Some Account of the Shan and Hill Tribes of the States on the Mekong. </w:t>
      </w:r>
      <w:r w:rsidRPr="005B5523">
        <w:rPr>
          <w:rFonts w:ascii="Times New Roman" w:hAnsi="Times New Roman" w:cs="Times New Roman"/>
          <w:i/>
        </w:rPr>
        <w:t>Journal of the Anthropological Institute of Great Britain and Ireland</w:t>
      </w:r>
      <w:r w:rsidRPr="005B5523">
        <w:rPr>
          <w:rFonts w:ascii="Times New Roman" w:hAnsi="Times New Roman" w:cs="Times New Roman"/>
        </w:rPr>
        <w:t xml:space="preserve"> 26: 13-28.</w:t>
      </w:r>
    </w:p>
    <w:sectPr w:rsidR="00893415" w:rsidRPr="005B5523" w:rsidSect="003476CF">
      <w:headerReference w:type="even" r:id="rId7"/>
      <w:headerReference w:type="default" r:id="rId8"/>
      <w:footerReference w:type="default" r:id="rId9"/>
      <w:type w:val="continuous"/>
      <w:pgSz w:w="11901" w:h="16817"/>
      <w:pgMar w:top="1440" w:right="1797" w:bottom="1440" w:left="1843" w:header="709" w:footer="709" w:gutter="0"/>
      <w:pgNumType w:start="13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2622" w14:textId="77777777" w:rsidR="00B55691" w:rsidRDefault="00B55691" w:rsidP="00D02957">
      <w:r>
        <w:separator/>
      </w:r>
    </w:p>
  </w:endnote>
  <w:endnote w:type="continuationSeparator" w:id="0">
    <w:p w14:paraId="0BCB004B" w14:textId="77777777" w:rsidR="00B55691" w:rsidRDefault="00B55691" w:rsidP="00D0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altName w:val="Times New Roman"/>
    <w:charset w:val="00"/>
    <w:family w:val="auto"/>
    <w:pitch w:val="variable"/>
    <w:sig w:usb0="8000006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Plantagenet Cherokee">
    <w:charset w:val="00"/>
    <w:family w:val="roman"/>
    <w:pitch w:val="variable"/>
    <w:sig w:usb0="00000003" w:usb1="00000000" w:usb2="00001000" w:usb3="00000000" w:csb0="00000001"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918154"/>
      <w:docPartObj>
        <w:docPartGallery w:val="Page Numbers (Bottom of Page)"/>
        <w:docPartUnique/>
      </w:docPartObj>
    </w:sdtPr>
    <w:sdtEndPr>
      <w:rPr>
        <w:noProof/>
      </w:rPr>
    </w:sdtEndPr>
    <w:sdtContent>
      <w:p w14:paraId="5C83E70D" w14:textId="023EA5F6" w:rsidR="003476CF" w:rsidRDefault="003476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3AD39C" w14:textId="77777777" w:rsidR="00F942E4" w:rsidRDefault="00F94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557F" w14:textId="77777777" w:rsidR="00B55691" w:rsidRDefault="00B55691" w:rsidP="00D02957">
      <w:r>
        <w:separator/>
      </w:r>
    </w:p>
  </w:footnote>
  <w:footnote w:type="continuationSeparator" w:id="0">
    <w:p w14:paraId="7A3F39A3" w14:textId="77777777" w:rsidR="00B55691" w:rsidRDefault="00B55691" w:rsidP="00D02957">
      <w:r>
        <w:continuationSeparator/>
      </w:r>
    </w:p>
  </w:footnote>
  <w:footnote w:id="1">
    <w:p w14:paraId="301FBAB0" w14:textId="53097026" w:rsidR="00630375" w:rsidRDefault="00630375">
      <w:pPr>
        <w:pStyle w:val="FootnoteText"/>
      </w:pPr>
      <w:r>
        <w:rPr>
          <w:rStyle w:val="FootnoteReference"/>
        </w:rPr>
        <w:footnoteRef/>
      </w:r>
      <w:r>
        <w:t xml:space="preserve"> </w:t>
      </w:r>
      <w:r w:rsidRPr="00EB5477">
        <w:rPr>
          <w:rFonts w:ascii="Times New Roman" w:hAnsi="Times New Roman" w:cs="Times New Roman"/>
          <w:sz w:val="20"/>
          <w:szCs w:val="20"/>
        </w:rPr>
        <w:t>Professor Emeritus and former Chair of Social Anthropology at the University of Gothenburg, Sweden, and currently associated with the University’s Gothenburg Research Institute.</w:t>
      </w:r>
    </w:p>
  </w:footnote>
  <w:footnote w:id="2">
    <w:p w14:paraId="7AC90A4C" w14:textId="4AE18BBD" w:rsidR="000D38B5" w:rsidRPr="008415E6" w:rsidRDefault="000D38B5" w:rsidP="00EB5477">
      <w:pPr>
        <w:pStyle w:val="FootnoteText"/>
        <w:spacing w:line="276" w:lineRule="auto"/>
        <w:rPr>
          <w:rFonts w:ascii="Baskerville" w:hAnsi="Baskerville"/>
          <w:sz w:val="20"/>
          <w:szCs w:val="20"/>
          <w:lang w:val="sv-SE"/>
        </w:rPr>
      </w:pPr>
      <w:r w:rsidRPr="008415E6">
        <w:rPr>
          <w:rStyle w:val="FootnoteReference"/>
          <w:rFonts w:ascii="Baskerville" w:hAnsi="Baskerville"/>
          <w:sz w:val="20"/>
          <w:szCs w:val="20"/>
        </w:rPr>
        <w:footnoteRef/>
      </w:r>
      <w:r w:rsidRPr="008415E6">
        <w:rPr>
          <w:rFonts w:ascii="Baskerville" w:hAnsi="Baskerville"/>
          <w:sz w:val="20"/>
          <w:szCs w:val="20"/>
        </w:rPr>
        <w:t xml:space="preserve"> </w:t>
      </w:r>
      <w:r w:rsidRPr="008415E6">
        <w:rPr>
          <w:rFonts w:ascii="Baskerville" w:hAnsi="Baskerville"/>
          <w:sz w:val="20"/>
          <w:szCs w:val="20"/>
          <w:lang w:val="sv-SE"/>
        </w:rPr>
        <w:t>For a detailed tracing of the shifting names and labels of the various ethnic groups that are subsumed under the designation ‘Palaung’, see Deepadung 2011.</w:t>
      </w:r>
    </w:p>
  </w:footnote>
  <w:footnote w:id="3">
    <w:p w14:paraId="145C40AE" w14:textId="3352ADC2" w:rsidR="000D38B5" w:rsidRPr="008415E6" w:rsidRDefault="000D38B5" w:rsidP="00EB5477">
      <w:pPr>
        <w:pStyle w:val="FootnoteText"/>
        <w:spacing w:line="276" w:lineRule="auto"/>
        <w:rPr>
          <w:rFonts w:ascii="Baskerville" w:hAnsi="Baskerville"/>
          <w:sz w:val="20"/>
          <w:szCs w:val="20"/>
          <w:lang w:val="sv-SE"/>
        </w:rPr>
      </w:pPr>
      <w:r w:rsidRPr="008415E6">
        <w:rPr>
          <w:rStyle w:val="FootnoteReference"/>
          <w:rFonts w:ascii="Baskerville" w:hAnsi="Baskerville"/>
          <w:sz w:val="20"/>
          <w:szCs w:val="20"/>
        </w:rPr>
        <w:footnoteRef/>
      </w:r>
      <w:r w:rsidRPr="008415E6">
        <w:rPr>
          <w:rFonts w:ascii="Baskerville" w:hAnsi="Baskerville"/>
          <w:sz w:val="20"/>
          <w:szCs w:val="20"/>
        </w:rPr>
        <w:t xml:space="preserve"> </w:t>
      </w:r>
      <w:r w:rsidRPr="008415E6">
        <w:rPr>
          <w:rFonts w:ascii="Baskerville" w:hAnsi="Baskerville"/>
          <w:sz w:val="20"/>
          <w:szCs w:val="20"/>
          <w:lang w:val="sv-SE"/>
        </w:rPr>
        <w:t xml:space="preserve">Here there is a confusion in the sources that cannot be sorted out. Tawngma is both a name of an old village with two important pagodas and a clan — that is, with reference to those residents who lived there (Lowis 1906: 26-7). The very same clan also appeared under the names of Katurr and Patu Ru. </w:t>
      </w:r>
    </w:p>
  </w:footnote>
  <w:footnote w:id="4">
    <w:p w14:paraId="7F427DD5" w14:textId="05E0B6A3" w:rsidR="000D38B5" w:rsidRPr="008415E6" w:rsidRDefault="000D38B5" w:rsidP="008415E6">
      <w:pPr>
        <w:pStyle w:val="FootnoteText"/>
        <w:spacing w:line="276" w:lineRule="auto"/>
        <w:jc w:val="left"/>
        <w:rPr>
          <w:rFonts w:ascii="Baskerville" w:hAnsi="Baskerville"/>
          <w:sz w:val="20"/>
          <w:szCs w:val="20"/>
          <w:lang w:val="sv-SE"/>
        </w:rPr>
      </w:pPr>
      <w:r w:rsidRPr="008415E6">
        <w:rPr>
          <w:rStyle w:val="FootnoteReference"/>
          <w:rFonts w:ascii="Baskerville" w:hAnsi="Baskerville"/>
          <w:sz w:val="20"/>
          <w:szCs w:val="20"/>
        </w:rPr>
        <w:footnoteRef/>
      </w:r>
      <w:r w:rsidRPr="008415E6">
        <w:rPr>
          <w:rFonts w:ascii="Baskerville" w:hAnsi="Baskerville"/>
          <w:sz w:val="20"/>
          <w:szCs w:val="20"/>
        </w:rPr>
        <w:t xml:space="preserve"> </w:t>
      </w:r>
      <w:r w:rsidRPr="008415E6">
        <w:rPr>
          <w:rFonts w:ascii="Baskerville" w:hAnsi="Baskerville"/>
          <w:sz w:val="20"/>
          <w:szCs w:val="20"/>
          <w:lang w:val="sv-SE"/>
        </w:rPr>
        <w:t>We learn that Palaung myth has it that ‘a long time ago’ the men and not the women bore the children (Milne 1924: 284). This myth may be indexical in this context, but the point seems too vague to be further elborated on here.</w:t>
      </w:r>
    </w:p>
  </w:footnote>
  <w:footnote w:id="5">
    <w:p w14:paraId="59F46646" w14:textId="41A329C9" w:rsidR="000D38B5" w:rsidRPr="008415E6" w:rsidRDefault="000D38B5" w:rsidP="008415E6">
      <w:pPr>
        <w:pStyle w:val="FootnoteText"/>
        <w:spacing w:line="276" w:lineRule="auto"/>
        <w:rPr>
          <w:rFonts w:ascii="Baskerville" w:hAnsi="Baskerville"/>
          <w:sz w:val="20"/>
          <w:szCs w:val="20"/>
          <w:lang w:val="sv-SE"/>
        </w:rPr>
      </w:pPr>
      <w:r w:rsidRPr="008415E6">
        <w:rPr>
          <w:rStyle w:val="FootnoteReference"/>
          <w:rFonts w:ascii="Baskerville" w:hAnsi="Baskerville"/>
          <w:sz w:val="20"/>
          <w:szCs w:val="20"/>
        </w:rPr>
        <w:footnoteRef/>
      </w:r>
      <w:r w:rsidRPr="008415E6">
        <w:rPr>
          <w:rFonts w:ascii="Baskerville" w:hAnsi="Baskerville"/>
          <w:sz w:val="20"/>
          <w:szCs w:val="20"/>
        </w:rPr>
        <w:t xml:space="preserve"> There is no occasion here for a discussion of political organization within the space of this article. In </w:t>
      </w:r>
      <w:proofErr w:type="spellStart"/>
      <w:r w:rsidRPr="008415E6">
        <w:rPr>
          <w:rFonts w:ascii="Baskerville" w:hAnsi="Baskerville"/>
          <w:sz w:val="20"/>
          <w:szCs w:val="20"/>
        </w:rPr>
        <w:t>Tawnpeng</w:t>
      </w:r>
      <w:proofErr w:type="spellEnd"/>
      <w:r w:rsidRPr="008415E6">
        <w:rPr>
          <w:rFonts w:ascii="Baskerville" w:hAnsi="Baskerville"/>
          <w:sz w:val="20"/>
          <w:szCs w:val="20"/>
        </w:rPr>
        <w:t xml:space="preserve"> it was much the same as that of a Shan state, but the administration at village level differed in important respects from that of the Shan model (Leach 1954: 56-57).</w:t>
      </w:r>
    </w:p>
  </w:footnote>
  <w:footnote w:id="6">
    <w:p w14:paraId="5CEC1228" w14:textId="56AD5603" w:rsidR="000D38B5" w:rsidRPr="008415E6" w:rsidRDefault="000D38B5" w:rsidP="008415E6">
      <w:pPr>
        <w:pStyle w:val="FootnoteText"/>
        <w:spacing w:line="276" w:lineRule="auto"/>
        <w:rPr>
          <w:rFonts w:ascii="Baskerville" w:hAnsi="Baskerville"/>
          <w:sz w:val="20"/>
          <w:szCs w:val="20"/>
          <w:lang w:val="sv-SE"/>
        </w:rPr>
      </w:pPr>
      <w:r w:rsidRPr="008415E6">
        <w:rPr>
          <w:rStyle w:val="FootnoteReference"/>
          <w:rFonts w:ascii="Baskerville" w:hAnsi="Baskerville"/>
          <w:sz w:val="20"/>
          <w:szCs w:val="20"/>
        </w:rPr>
        <w:footnoteRef/>
      </w:r>
      <w:r w:rsidRPr="008415E6">
        <w:rPr>
          <w:rFonts w:ascii="Baskerville" w:hAnsi="Baskerville"/>
          <w:sz w:val="20"/>
          <w:szCs w:val="20"/>
        </w:rPr>
        <w:t xml:space="preserve"> </w:t>
      </w:r>
      <w:r w:rsidRPr="008415E6">
        <w:rPr>
          <w:rFonts w:ascii="Baskerville" w:hAnsi="Baskerville"/>
          <w:sz w:val="20"/>
          <w:szCs w:val="20"/>
          <w:lang w:val="sv-SE"/>
        </w:rPr>
        <w:t xml:space="preserve">Lowis (1906: 10) suggests that the lottery was mainly carried out in the Namhsan area, so how widespread this ritual coupling of young people actually was remains somewhat uncertain. This possible limitation will not </w:t>
      </w:r>
      <w:r w:rsidR="00C76425" w:rsidRPr="008415E6">
        <w:rPr>
          <w:rFonts w:ascii="Baskerville" w:hAnsi="Baskerville"/>
          <w:sz w:val="20"/>
          <w:szCs w:val="20"/>
          <w:lang w:val="sv-SE"/>
        </w:rPr>
        <w:t xml:space="preserve">contradict </w:t>
      </w:r>
      <w:r w:rsidRPr="008415E6">
        <w:rPr>
          <w:rFonts w:ascii="Baskerville" w:hAnsi="Baskerville"/>
          <w:sz w:val="20"/>
          <w:szCs w:val="20"/>
          <w:lang w:val="sv-SE"/>
        </w:rPr>
        <w:t xml:space="preserve">my argument </w:t>
      </w:r>
      <w:r w:rsidR="00C76425" w:rsidRPr="008415E6">
        <w:rPr>
          <w:rFonts w:ascii="Baskerville" w:hAnsi="Baskerville"/>
          <w:sz w:val="20"/>
          <w:szCs w:val="20"/>
          <w:lang w:val="sv-SE"/>
        </w:rPr>
        <w:t xml:space="preserve">on </w:t>
      </w:r>
      <w:r w:rsidRPr="008415E6">
        <w:rPr>
          <w:rFonts w:ascii="Baskerville" w:hAnsi="Baskerville"/>
          <w:sz w:val="20"/>
          <w:szCs w:val="20"/>
          <w:lang w:val="sv-SE"/>
        </w:rPr>
        <w:t>this.</w:t>
      </w:r>
    </w:p>
  </w:footnote>
  <w:footnote w:id="7">
    <w:p w14:paraId="184E8AE6" w14:textId="4E188D00" w:rsidR="000D38B5" w:rsidRPr="008415E6" w:rsidRDefault="000D38B5" w:rsidP="008415E6">
      <w:pPr>
        <w:pStyle w:val="FootnoteText"/>
        <w:spacing w:line="276" w:lineRule="auto"/>
        <w:jc w:val="left"/>
        <w:rPr>
          <w:rFonts w:ascii="Baskerville" w:hAnsi="Baskerville"/>
          <w:sz w:val="20"/>
          <w:szCs w:val="20"/>
          <w:lang w:val="sv-SE"/>
        </w:rPr>
      </w:pPr>
      <w:r w:rsidRPr="008415E6">
        <w:rPr>
          <w:rStyle w:val="FootnoteReference"/>
          <w:rFonts w:ascii="Baskerville" w:hAnsi="Baskerville"/>
          <w:sz w:val="20"/>
          <w:szCs w:val="20"/>
        </w:rPr>
        <w:footnoteRef/>
      </w:r>
      <w:r w:rsidRPr="008415E6">
        <w:rPr>
          <w:rFonts w:ascii="Baskerville" w:hAnsi="Baskerville"/>
          <w:sz w:val="20"/>
          <w:szCs w:val="20"/>
        </w:rPr>
        <w:t xml:space="preserve"> </w:t>
      </w:r>
      <w:r w:rsidRPr="008415E6">
        <w:rPr>
          <w:rFonts w:ascii="Baskerville" w:hAnsi="Baskerville"/>
          <w:sz w:val="20"/>
          <w:szCs w:val="20"/>
          <w:lang w:val="sv-SE"/>
        </w:rPr>
        <w:t xml:space="preserve">See further, La Raw 2007, for a wider picture of the </w:t>
      </w:r>
      <w:r w:rsidRPr="008415E6">
        <w:rPr>
          <w:rFonts w:ascii="Baskerville" w:hAnsi="Baskerville"/>
          <w:i/>
          <w:sz w:val="20"/>
          <w:szCs w:val="20"/>
          <w:lang w:val="sv-SE"/>
        </w:rPr>
        <w:t>mayu-dama</w:t>
      </w:r>
      <w:r w:rsidRPr="008415E6">
        <w:rPr>
          <w:rFonts w:ascii="Baskerville" w:hAnsi="Baskerville"/>
          <w:sz w:val="20"/>
          <w:szCs w:val="20"/>
          <w:lang w:val="sv-SE"/>
        </w:rPr>
        <w:t xml:space="preserve"> system among the Kachin.</w:t>
      </w:r>
    </w:p>
  </w:footnote>
  <w:footnote w:id="8">
    <w:p w14:paraId="6AE9F7AE" w14:textId="32A65775" w:rsidR="000D38B5" w:rsidRPr="008415E6" w:rsidRDefault="000D38B5" w:rsidP="008415E6">
      <w:pPr>
        <w:pStyle w:val="FootnoteText"/>
        <w:spacing w:line="276" w:lineRule="auto"/>
        <w:jc w:val="left"/>
        <w:rPr>
          <w:rFonts w:ascii="Baskerville" w:hAnsi="Baskerville"/>
          <w:sz w:val="20"/>
          <w:szCs w:val="20"/>
          <w:lang w:val="sv-SE"/>
        </w:rPr>
      </w:pPr>
      <w:r w:rsidRPr="008415E6">
        <w:rPr>
          <w:rStyle w:val="FootnoteReference"/>
          <w:rFonts w:ascii="Baskerville" w:hAnsi="Baskerville"/>
          <w:sz w:val="20"/>
          <w:szCs w:val="20"/>
        </w:rPr>
        <w:footnoteRef/>
      </w:r>
      <w:r w:rsidRPr="008415E6">
        <w:rPr>
          <w:rFonts w:ascii="Baskerville" w:hAnsi="Baskerville"/>
          <w:sz w:val="20"/>
          <w:szCs w:val="20"/>
        </w:rPr>
        <w:t xml:space="preserve"> </w:t>
      </w:r>
      <w:r w:rsidRPr="008415E6">
        <w:rPr>
          <w:rFonts w:ascii="Baskerville" w:hAnsi="Baskerville"/>
          <w:sz w:val="20"/>
          <w:szCs w:val="20"/>
          <w:lang w:val="sv-SE"/>
        </w:rPr>
        <w:t xml:space="preserve">The iconic meanings of these protuding projections on houses </w:t>
      </w:r>
      <w:r w:rsidR="008415E6" w:rsidRPr="008415E6">
        <w:rPr>
          <w:rFonts w:ascii="Baskerville" w:hAnsi="Baskerville"/>
          <w:sz w:val="20"/>
          <w:szCs w:val="20"/>
          <w:lang w:val="sv-SE"/>
        </w:rPr>
        <w:t xml:space="preserve">may have </w:t>
      </w:r>
      <w:r w:rsidRPr="008415E6">
        <w:rPr>
          <w:rFonts w:ascii="Baskerville" w:hAnsi="Baskerville"/>
          <w:sz w:val="20"/>
          <w:szCs w:val="20"/>
          <w:lang w:val="sv-SE"/>
        </w:rPr>
        <w:t>understood as part of a bovine symbolism. I leave this aside in this article.</w:t>
      </w:r>
    </w:p>
  </w:footnote>
  <w:footnote w:id="9">
    <w:p w14:paraId="071454C7" w14:textId="21282BF4" w:rsidR="000D38B5" w:rsidRPr="008415E6" w:rsidRDefault="000D38B5" w:rsidP="008415E6">
      <w:pPr>
        <w:pStyle w:val="FootnoteText"/>
        <w:spacing w:line="276" w:lineRule="auto"/>
        <w:jc w:val="left"/>
        <w:rPr>
          <w:rFonts w:ascii="Baskerville" w:hAnsi="Baskerville"/>
          <w:sz w:val="20"/>
          <w:szCs w:val="20"/>
          <w:lang w:val="sv-SE"/>
        </w:rPr>
      </w:pPr>
      <w:r w:rsidRPr="008415E6">
        <w:rPr>
          <w:rStyle w:val="FootnoteReference"/>
          <w:rFonts w:ascii="Baskerville" w:hAnsi="Baskerville"/>
          <w:sz w:val="20"/>
          <w:szCs w:val="20"/>
        </w:rPr>
        <w:footnoteRef/>
      </w:r>
      <w:r w:rsidRPr="008415E6">
        <w:rPr>
          <w:rFonts w:ascii="Baskerville" w:hAnsi="Baskerville"/>
          <w:sz w:val="20"/>
          <w:szCs w:val="20"/>
        </w:rPr>
        <w:t xml:space="preserve"> </w:t>
      </w:r>
      <w:r w:rsidRPr="008415E6">
        <w:rPr>
          <w:rFonts w:ascii="Baskerville" w:hAnsi="Baskerville"/>
          <w:sz w:val="20"/>
          <w:szCs w:val="20"/>
          <w:lang w:val="sv-SE"/>
        </w:rPr>
        <w:t>This survey of Palaung historical ethnography is a very preliminary synthesis and is given here only to provide a general sense of the organization of the social landscape. In the future closer examinations may well change this picture. The account here draws on Scott 1900, Lowis 1906 and Milne 1924.</w:t>
      </w:r>
    </w:p>
  </w:footnote>
  <w:footnote w:id="10">
    <w:p w14:paraId="4E64C34F" w14:textId="6E95EEE1" w:rsidR="000D38B5" w:rsidRPr="008415E6" w:rsidRDefault="000D38B5" w:rsidP="008415E6">
      <w:pPr>
        <w:pStyle w:val="FootnoteText"/>
        <w:spacing w:line="276" w:lineRule="auto"/>
        <w:jc w:val="left"/>
        <w:rPr>
          <w:rFonts w:ascii="Baskerville" w:hAnsi="Baskerville"/>
          <w:sz w:val="20"/>
          <w:szCs w:val="20"/>
          <w:lang w:val="sv-SE"/>
        </w:rPr>
      </w:pPr>
      <w:r w:rsidRPr="008415E6">
        <w:rPr>
          <w:rStyle w:val="FootnoteReference"/>
          <w:rFonts w:ascii="Baskerville" w:hAnsi="Baskerville"/>
          <w:sz w:val="20"/>
          <w:szCs w:val="20"/>
        </w:rPr>
        <w:footnoteRef/>
      </w:r>
      <w:r w:rsidRPr="008415E6">
        <w:rPr>
          <w:rFonts w:ascii="Baskerville" w:hAnsi="Baskerville"/>
          <w:sz w:val="20"/>
          <w:szCs w:val="20"/>
        </w:rPr>
        <w:t xml:space="preserve"> </w:t>
      </w:r>
      <w:r w:rsidRPr="008415E6">
        <w:rPr>
          <w:rFonts w:ascii="Baskerville" w:hAnsi="Baskerville"/>
          <w:sz w:val="20"/>
          <w:szCs w:val="20"/>
          <w:lang w:val="sv-SE"/>
        </w:rPr>
        <w:t>On longhouses and their social correlations in Southeast Asia, see Loeb and Broek 1947.</w:t>
      </w:r>
    </w:p>
  </w:footnote>
  <w:footnote w:id="11">
    <w:p w14:paraId="1F07DE8C" w14:textId="5CA013E4" w:rsidR="000D38B5" w:rsidRPr="008415E6" w:rsidRDefault="000D38B5" w:rsidP="00C133BC">
      <w:pPr>
        <w:spacing w:line="276" w:lineRule="auto"/>
        <w:rPr>
          <w:sz w:val="20"/>
          <w:szCs w:val="20"/>
        </w:rPr>
      </w:pPr>
      <w:r w:rsidRPr="008415E6">
        <w:rPr>
          <w:rStyle w:val="FootnoteReference"/>
          <w:rFonts w:ascii="Baskerville" w:hAnsi="Baskerville"/>
          <w:sz w:val="20"/>
          <w:szCs w:val="20"/>
        </w:rPr>
        <w:footnoteRef/>
      </w:r>
      <w:r w:rsidRPr="008415E6">
        <w:rPr>
          <w:rFonts w:ascii="Baskerville" w:hAnsi="Baskerville"/>
          <w:sz w:val="20"/>
          <w:szCs w:val="20"/>
        </w:rPr>
        <w:t xml:space="preserve"> </w:t>
      </w:r>
      <w:r w:rsidRPr="008415E6">
        <w:rPr>
          <w:rFonts w:ascii="Baskerville" w:hAnsi="Baskerville"/>
          <w:sz w:val="20"/>
          <w:szCs w:val="20"/>
        </w:rPr>
        <w:t xml:space="preserve">House plans from Kedaung are given by Cameron (1912: ix-xi), who maps and describes two-household, four-household and one-household buildings. </w:t>
      </w:r>
    </w:p>
  </w:footnote>
  <w:footnote w:id="12">
    <w:p w14:paraId="246721AC" w14:textId="0AF2EF5B" w:rsidR="000D38B5" w:rsidRPr="008415E6" w:rsidRDefault="000D38B5" w:rsidP="008415E6">
      <w:pPr>
        <w:pStyle w:val="FootnoteText"/>
        <w:spacing w:line="276" w:lineRule="auto"/>
        <w:jc w:val="left"/>
        <w:rPr>
          <w:rFonts w:ascii="Baskerville" w:hAnsi="Baskerville"/>
          <w:sz w:val="20"/>
          <w:szCs w:val="20"/>
          <w:lang w:val="sv-SE"/>
        </w:rPr>
      </w:pPr>
      <w:r w:rsidRPr="008415E6">
        <w:rPr>
          <w:rStyle w:val="FootnoteReference"/>
          <w:rFonts w:ascii="Baskerville" w:hAnsi="Baskerville"/>
          <w:sz w:val="20"/>
          <w:szCs w:val="20"/>
        </w:rPr>
        <w:footnoteRef/>
      </w:r>
      <w:r w:rsidRPr="008415E6">
        <w:rPr>
          <w:rFonts w:ascii="Baskerville" w:hAnsi="Baskerville"/>
          <w:sz w:val="20"/>
          <w:szCs w:val="20"/>
        </w:rPr>
        <w:t xml:space="preserve"> </w:t>
      </w:r>
      <w:r w:rsidRPr="008415E6">
        <w:rPr>
          <w:rFonts w:ascii="Baskerville" w:hAnsi="Baskerville"/>
          <w:sz w:val="20"/>
          <w:szCs w:val="20"/>
          <w:lang w:val="sv-SE"/>
        </w:rPr>
        <w:t xml:space="preserve">In certain kinds of magic, individual graves and their contents were searched to create </w:t>
      </w:r>
      <w:r w:rsidRPr="00C133BC">
        <w:rPr>
          <w:rFonts w:ascii="Baskerville" w:hAnsi="Baskerville"/>
          <w:i/>
          <w:iCs/>
          <w:sz w:val="20"/>
          <w:szCs w:val="20"/>
          <w:lang w:val="sv-SE"/>
        </w:rPr>
        <w:t>materia magica</w:t>
      </w:r>
      <w:r w:rsidRPr="008415E6">
        <w:rPr>
          <w:rFonts w:ascii="Baskerville" w:hAnsi="Baskerville"/>
          <w:sz w:val="20"/>
          <w:szCs w:val="20"/>
          <w:lang w:val="sv-SE"/>
        </w:rPr>
        <w:t>. Thus it seems that some ‘wise men’ kept track of where certain known persons had been buried (Milne 1924: 110, 237). Otherwise cemetaries were largely neglected (Milne 1924: 294), being ritually uninteresting.</w:t>
      </w:r>
    </w:p>
  </w:footnote>
  <w:footnote w:id="13">
    <w:p w14:paraId="365EFC25" w14:textId="3231489C" w:rsidR="000D38B5" w:rsidRPr="008415E6" w:rsidRDefault="000D38B5" w:rsidP="008415E6">
      <w:pPr>
        <w:pStyle w:val="FootnoteText"/>
        <w:spacing w:line="276" w:lineRule="auto"/>
        <w:rPr>
          <w:rFonts w:ascii="Baskerville" w:hAnsi="Baskerville"/>
          <w:sz w:val="20"/>
          <w:szCs w:val="20"/>
          <w:lang w:val="sv-SE"/>
        </w:rPr>
      </w:pPr>
      <w:r w:rsidRPr="008415E6">
        <w:rPr>
          <w:rStyle w:val="FootnoteReference"/>
          <w:rFonts w:ascii="Baskerville" w:hAnsi="Baskerville"/>
          <w:sz w:val="20"/>
          <w:szCs w:val="20"/>
        </w:rPr>
        <w:footnoteRef/>
      </w:r>
      <w:r w:rsidRPr="008415E6">
        <w:rPr>
          <w:rFonts w:ascii="Baskerville" w:hAnsi="Baskerville"/>
          <w:sz w:val="20"/>
          <w:szCs w:val="20"/>
        </w:rPr>
        <w:t xml:space="preserve"> </w:t>
      </w:r>
      <w:r w:rsidR="00B872C7">
        <w:rPr>
          <w:rFonts w:ascii="Baskerville" w:hAnsi="Baskerville"/>
          <w:sz w:val="20"/>
          <w:szCs w:val="20"/>
        </w:rPr>
        <w:t>However, t</w:t>
      </w:r>
      <w:r w:rsidRPr="008415E6">
        <w:rPr>
          <w:rFonts w:ascii="Baskerville" w:hAnsi="Baskerville"/>
          <w:sz w:val="20"/>
          <w:szCs w:val="20"/>
          <w:lang w:val="sv-SE"/>
        </w:rPr>
        <w:t>here were some rituals for the benefit of the tea plantations, like the bringing of rain ceremonies</w:t>
      </w:r>
      <w:r w:rsidR="00B872C7">
        <w:rPr>
          <w:rFonts w:ascii="Baskerville" w:hAnsi="Baskerville"/>
          <w:sz w:val="20"/>
          <w:szCs w:val="20"/>
          <w:lang w:val="sv-SE"/>
        </w:rPr>
        <w:t>,</w:t>
      </w:r>
      <w:r w:rsidRPr="008415E6">
        <w:rPr>
          <w:rFonts w:ascii="Baskerville" w:hAnsi="Baskerville"/>
          <w:sz w:val="20"/>
          <w:szCs w:val="20"/>
          <w:lang w:val="sv-SE"/>
        </w:rPr>
        <w:t xml:space="preserve"> which involved the force of </w:t>
      </w:r>
      <w:r w:rsidR="00B872C7">
        <w:rPr>
          <w:rFonts w:ascii="Baskerville" w:hAnsi="Baskerville"/>
          <w:sz w:val="20"/>
          <w:szCs w:val="20"/>
          <w:lang w:val="sv-SE"/>
        </w:rPr>
        <w:t xml:space="preserve">a </w:t>
      </w:r>
      <w:r w:rsidRPr="008415E6">
        <w:rPr>
          <w:rFonts w:ascii="Baskerville" w:hAnsi="Baskerville"/>
          <w:sz w:val="20"/>
          <w:szCs w:val="20"/>
          <w:lang w:val="sv-SE"/>
        </w:rPr>
        <w:t xml:space="preserve">grave. </w:t>
      </w:r>
      <w:r w:rsidRPr="008415E6">
        <w:rPr>
          <w:rFonts w:ascii="Baskerville" w:hAnsi="Baskerville"/>
          <w:sz w:val="20"/>
          <w:szCs w:val="20"/>
          <w:lang w:val="sv-SE"/>
        </w:rPr>
        <w:t>Milne 1924: 237-8.</w:t>
      </w:r>
    </w:p>
  </w:footnote>
  <w:footnote w:id="14">
    <w:p w14:paraId="17135D7C" w14:textId="6319A8DB" w:rsidR="000D38B5" w:rsidRPr="008415E6" w:rsidRDefault="000D38B5" w:rsidP="008415E6">
      <w:pPr>
        <w:pStyle w:val="FootnoteText"/>
        <w:spacing w:line="276" w:lineRule="auto"/>
        <w:jc w:val="left"/>
        <w:rPr>
          <w:rFonts w:ascii="Baskerville" w:hAnsi="Baskerville"/>
          <w:sz w:val="20"/>
          <w:szCs w:val="20"/>
          <w:lang w:val="sv-SE"/>
        </w:rPr>
      </w:pPr>
      <w:r w:rsidRPr="008415E6">
        <w:rPr>
          <w:rStyle w:val="FootnoteReference"/>
          <w:rFonts w:ascii="Baskerville" w:hAnsi="Baskerville"/>
          <w:sz w:val="20"/>
          <w:szCs w:val="20"/>
        </w:rPr>
        <w:footnoteRef/>
      </w:r>
      <w:r w:rsidRPr="008415E6">
        <w:rPr>
          <w:rFonts w:ascii="Baskerville" w:hAnsi="Baskerville"/>
          <w:sz w:val="20"/>
          <w:szCs w:val="20"/>
        </w:rPr>
        <w:t xml:space="preserve"> </w:t>
      </w:r>
      <w:r w:rsidRPr="008415E6">
        <w:rPr>
          <w:rFonts w:ascii="Baskerville" w:hAnsi="Baskerville"/>
          <w:sz w:val="20"/>
          <w:szCs w:val="20"/>
          <w:lang w:val="sv-SE"/>
        </w:rPr>
        <w:t>At this time I cannot present a systematic demonstration of this hypothesis regarding Angami head-hunting. It is certainly a complex phenomenon. But the argument fits with a systemic understanding of Angami traditional society. The same applies to the similar suggestion regarding the Kayan in central Borneo. I hope to return to this at some future point in time, or to stimulate someone else’s curiosity in the matter.</w:t>
      </w:r>
    </w:p>
  </w:footnote>
  <w:footnote w:id="15">
    <w:p w14:paraId="70264058" w14:textId="22B2106F" w:rsidR="000D38B5" w:rsidRPr="008415E6" w:rsidRDefault="000D38B5" w:rsidP="008415E6">
      <w:pPr>
        <w:pStyle w:val="FootnoteText"/>
        <w:spacing w:line="276" w:lineRule="auto"/>
        <w:jc w:val="left"/>
        <w:rPr>
          <w:rFonts w:ascii="Baskerville" w:hAnsi="Baskerville"/>
          <w:sz w:val="20"/>
          <w:szCs w:val="20"/>
          <w:lang w:val="sv-SE"/>
        </w:rPr>
      </w:pPr>
      <w:r w:rsidRPr="008415E6">
        <w:rPr>
          <w:rStyle w:val="FootnoteReference"/>
          <w:rFonts w:ascii="Baskerville" w:hAnsi="Baskerville"/>
          <w:sz w:val="20"/>
          <w:szCs w:val="20"/>
        </w:rPr>
        <w:footnoteRef/>
      </w:r>
      <w:r w:rsidRPr="008415E6">
        <w:rPr>
          <w:rFonts w:ascii="Baskerville" w:hAnsi="Baskerville"/>
          <w:sz w:val="20"/>
          <w:szCs w:val="20"/>
        </w:rPr>
        <w:t xml:space="preserve"> </w:t>
      </w:r>
      <w:r w:rsidRPr="008415E6">
        <w:rPr>
          <w:rFonts w:ascii="Baskerville" w:hAnsi="Baskerville"/>
          <w:sz w:val="20"/>
          <w:szCs w:val="20"/>
          <w:lang w:val="sv-SE"/>
        </w:rPr>
        <w:t>I leave aside certain other symbolic idioms that are widespread in Southeast Asia, such as those focused on buffaloes and boats, but see Josselin de Jong 1977, Aijmer 2016 and Bishop 1938.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6AA8" w14:textId="77777777" w:rsidR="000D38B5" w:rsidRDefault="000D38B5" w:rsidP="000805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807A6C" w14:textId="77777777" w:rsidR="000D38B5" w:rsidRDefault="000D38B5" w:rsidP="000805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3ACA" w14:textId="7500972D" w:rsidR="00F942E4" w:rsidRPr="00F942E4" w:rsidRDefault="00F942E4">
    <w:pPr>
      <w:pStyle w:val="Header"/>
      <w:rPr>
        <w:rFonts w:ascii="Times New Roman" w:hAnsi="Times New Roman" w:cs="Times New Roman"/>
        <w:i/>
        <w:iCs/>
      </w:rPr>
    </w:pPr>
    <w:r w:rsidRPr="00F942E4">
      <w:rPr>
        <w:rFonts w:ascii="Times New Roman" w:hAnsi="Times New Roman" w:cs="Times New Roman"/>
      </w:rPr>
      <w:t xml:space="preserve">Aijmer, </w:t>
    </w:r>
    <w:r w:rsidRPr="00F942E4">
      <w:rPr>
        <w:rFonts w:ascii="Times New Roman" w:hAnsi="Times New Roman" w:cs="Times New Roman"/>
        <w:i/>
        <w:iCs/>
      </w:rPr>
      <w:t>Enigmatic clans of the Palaung</w:t>
    </w:r>
  </w:p>
  <w:p w14:paraId="6F891F32" w14:textId="77777777" w:rsidR="000D38B5" w:rsidRDefault="000D38B5" w:rsidP="0008055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26E"/>
    <w:rsid w:val="0000057A"/>
    <w:rsid w:val="000005EB"/>
    <w:rsid w:val="000014D9"/>
    <w:rsid w:val="00003972"/>
    <w:rsid w:val="00003A98"/>
    <w:rsid w:val="00006788"/>
    <w:rsid w:val="00007AA7"/>
    <w:rsid w:val="00011503"/>
    <w:rsid w:val="00011557"/>
    <w:rsid w:val="0001245F"/>
    <w:rsid w:val="00012D14"/>
    <w:rsid w:val="0001469C"/>
    <w:rsid w:val="00016F30"/>
    <w:rsid w:val="000217BA"/>
    <w:rsid w:val="00021C2E"/>
    <w:rsid w:val="00024359"/>
    <w:rsid w:val="000249EB"/>
    <w:rsid w:val="00027180"/>
    <w:rsid w:val="00030ED9"/>
    <w:rsid w:val="000310B5"/>
    <w:rsid w:val="00031688"/>
    <w:rsid w:val="00032F33"/>
    <w:rsid w:val="000347C9"/>
    <w:rsid w:val="00035022"/>
    <w:rsid w:val="00035BDC"/>
    <w:rsid w:val="000412BE"/>
    <w:rsid w:val="00041352"/>
    <w:rsid w:val="000414DA"/>
    <w:rsid w:val="000427DF"/>
    <w:rsid w:val="0004460F"/>
    <w:rsid w:val="000448D9"/>
    <w:rsid w:val="00044FC6"/>
    <w:rsid w:val="0004585B"/>
    <w:rsid w:val="00045AEF"/>
    <w:rsid w:val="000469BF"/>
    <w:rsid w:val="00047CE5"/>
    <w:rsid w:val="00054867"/>
    <w:rsid w:val="00055542"/>
    <w:rsid w:val="000556F8"/>
    <w:rsid w:val="00055897"/>
    <w:rsid w:val="00055C85"/>
    <w:rsid w:val="000560D9"/>
    <w:rsid w:val="00060153"/>
    <w:rsid w:val="000602F9"/>
    <w:rsid w:val="00060C06"/>
    <w:rsid w:val="00061A94"/>
    <w:rsid w:val="00064F06"/>
    <w:rsid w:val="00065DF1"/>
    <w:rsid w:val="00065FAA"/>
    <w:rsid w:val="00066526"/>
    <w:rsid w:val="000666D8"/>
    <w:rsid w:val="000667AB"/>
    <w:rsid w:val="000667FF"/>
    <w:rsid w:val="00066E30"/>
    <w:rsid w:val="00066FFB"/>
    <w:rsid w:val="0007132A"/>
    <w:rsid w:val="00072810"/>
    <w:rsid w:val="00073126"/>
    <w:rsid w:val="00076061"/>
    <w:rsid w:val="000763FF"/>
    <w:rsid w:val="00077BF2"/>
    <w:rsid w:val="00077EC7"/>
    <w:rsid w:val="000802DF"/>
    <w:rsid w:val="00080554"/>
    <w:rsid w:val="00082BDA"/>
    <w:rsid w:val="00085C69"/>
    <w:rsid w:val="00092EC6"/>
    <w:rsid w:val="00094800"/>
    <w:rsid w:val="000A06E3"/>
    <w:rsid w:val="000A1F0B"/>
    <w:rsid w:val="000A44F6"/>
    <w:rsid w:val="000A4E45"/>
    <w:rsid w:val="000A532C"/>
    <w:rsid w:val="000A5529"/>
    <w:rsid w:val="000A6795"/>
    <w:rsid w:val="000B0F8C"/>
    <w:rsid w:val="000B3A54"/>
    <w:rsid w:val="000B6469"/>
    <w:rsid w:val="000C07A8"/>
    <w:rsid w:val="000C0C0D"/>
    <w:rsid w:val="000C130B"/>
    <w:rsid w:val="000C1F75"/>
    <w:rsid w:val="000C511D"/>
    <w:rsid w:val="000C5443"/>
    <w:rsid w:val="000D0FD2"/>
    <w:rsid w:val="000D1578"/>
    <w:rsid w:val="000D38B5"/>
    <w:rsid w:val="000D5773"/>
    <w:rsid w:val="000D633C"/>
    <w:rsid w:val="000E2517"/>
    <w:rsid w:val="000E4330"/>
    <w:rsid w:val="000E5A21"/>
    <w:rsid w:val="000E6732"/>
    <w:rsid w:val="000E6797"/>
    <w:rsid w:val="000E6ED1"/>
    <w:rsid w:val="000F0059"/>
    <w:rsid w:val="000F0189"/>
    <w:rsid w:val="000F0506"/>
    <w:rsid w:val="000F0BE4"/>
    <w:rsid w:val="000F4CA4"/>
    <w:rsid w:val="000F5106"/>
    <w:rsid w:val="000F51FF"/>
    <w:rsid w:val="000F5A06"/>
    <w:rsid w:val="000F607B"/>
    <w:rsid w:val="000F61B9"/>
    <w:rsid w:val="000F6849"/>
    <w:rsid w:val="000F7729"/>
    <w:rsid w:val="000F792A"/>
    <w:rsid w:val="000F7AFF"/>
    <w:rsid w:val="0010022F"/>
    <w:rsid w:val="00100BFA"/>
    <w:rsid w:val="00101F98"/>
    <w:rsid w:val="0010296C"/>
    <w:rsid w:val="00102ABE"/>
    <w:rsid w:val="00102BAC"/>
    <w:rsid w:val="00104D1C"/>
    <w:rsid w:val="00104D90"/>
    <w:rsid w:val="00105682"/>
    <w:rsid w:val="00105AC9"/>
    <w:rsid w:val="00110611"/>
    <w:rsid w:val="001108BF"/>
    <w:rsid w:val="00113824"/>
    <w:rsid w:val="001138C8"/>
    <w:rsid w:val="00113F2D"/>
    <w:rsid w:val="00114880"/>
    <w:rsid w:val="0011494C"/>
    <w:rsid w:val="001149E7"/>
    <w:rsid w:val="0011733B"/>
    <w:rsid w:val="0012102A"/>
    <w:rsid w:val="00121EED"/>
    <w:rsid w:val="00124A92"/>
    <w:rsid w:val="00125536"/>
    <w:rsid w:val="001262F9"/>
    <w:rsid w:val="001272FF"/>
    <w:rsid w:val="00130EBF"/>
    <w:rsid w:val="001312DD"/>
    <w:rsid w:val="001317CD"/>
    <w:rsid w:val="001359AF"/>
    <w:rsid w:val="00137510"/>
    <w:rsid w:val="0013754D"/>
    <w:rsid w:val="001379A9"/>
    <w:rsid w:val="00137E7E"/>
    <w:rsid w:val="0014068A"/>
    <w:rsid w:val="001408C7"/>
    <w:rsid w:val="00140F6B"/>
    <w:rsid w:val="00141E94"/>
    <w:rsid w:val="00142B38"/>
    <w:rsid w:val="00143B7F"/>
    <w:rsid w:val="001444CA"/>
    <w:rsid w:val="00144C6B"/>
    <w:rsid w:val="001459B1"/>
    <w:rsid w:val="001459DF"/>
    <w:rsid w:val="00147519"/>
    <w:rsid w:val="00152258"/>
    <w:rsid w:val="001527D3"/>
    <w:rsid w:val="001532ED"/>
    <w:rsid w:val="00154C71"/>
    <w:rsid w:val="0015533F"/>
    <w:rsid w:val="001563D8"/>
    <w:rsid w:val="0016029E"/>
    <w:rsid w:val="00161039"/>
    <w:rsid w:val="00161839"/>
    <w:rsid w:val="00163B96"/>
    <w:rsid w:val="00163E04"/>
    <w:rsid w:val="00165D02"/>
    <w:rsid w:val="001664DE"/>
    <w:rsid w:val="001665F0"/>
    <w:rsid w:val="00167D73"/>
    <w:rsid w:val="00167F8F"/>
    <w:rsid w:val="0017147D"/>
    <w:rsid w:val="00173548"/>
    <w:rsid w:val="00174017"/>
    <w:rsid w:val="00174BAF"/>
    <w:rsid w:val="00174CA1"/>
    <w:rsid w:val="001757D6"/>
    <w:rsid w:val="00177854"/>
    <w:rsid w:val="00181034"/>
    <w:rsid w:val="00183E1F"/>
    <w:rsid w:val="00184245"/>
    <w:rsid w:val="0018545D"/>
    <w:rsid w:val="00186765"/>
    <w:rsid w:val="00186C02"/>
    <w:rsid w:val="001913F0"/>
    <w:rsid w:val="001936E8"/>
    <w:rsid w:val="00193B19"/>
    <w:rsid w:val="00193C19"/>
    <w:rsid w:val="00196185"/>
    <w:rsid w:val="00196A4B"/>
    <w:rsid w:val="001972BE"/>
    <w:rsid w:val="001A1D6B"/>
    <w:rsid w:val="001A2790"/>
    <w:rsid w:val="001A4ED1"/>
    <w:rsid w:val="001A5332"/>
    <w:rsid w:val="001A55AF"/>
    <w:rsid w:val="001A69EF"/>
    <w:rsid w:val="001A6E96"/>
    <w:rsid w:val="001A7394"/>
    <w:rsid w:val="001A7ECB"/>
    <w:rsid w:val="001B07C9"/>
    <w:rsid w:val="001B116C"/>
    <w:rsid w:val="001B3C50"/>
    <w:rsid w:val="001B417D"/>
    <w:rsid w:val="001B5123"/>
    <w:rsid w:val="001B5833"/>
    <w:rsid w:val="001B642D"/>
    <w:rsid w:val="001C35DE"/>
    <w:rsid w:val="001C3802"/>
    <w:rsid w:val="001C5C5C"/>
    <w:rsid w:val="001C702E"/>
    <w:rsid w:val="001D26B5"/>
    <w:rsid w:val="001D4BAE"/>
    <w:rsid w:val="001D5946"/>
    <w:rsid w:val="001D6532"/>
    <w:rsid w:val="001D6742"/>
    <w:rsid w:val="001D7D4E"/>
    <w:rsid w:val="001E0877"/>
    <w:rsid w:val="001E1DB2"/>
    <w:rsid w:val="001E26D6"/>
    <w:rsid w:val="001E6331"/>
    <w:rsid w:val="001E6A8E"/>
    <w:rsid w:val="001F0088"/>
    <w:rsid w:val="001F04CA"/>
    <w:rsid w:val="001F1172"/>
    <w:rsid w:val="001F4342"/>
    <w:rsid w:val="001F6283"/>
    <w:rsid w:val="001F6CCC"/>
    <w:rsid w:val="001F7D41"/>
    <w:rsid w:val="001F7F68"/>
    <w:rsid w:val="00200D17"/>
    <w:rsid w:val="00201097"/>
    <w:rsid w:val="00201530"/>
    <w:rsid w:val="00201D6F"/>
    <w:rsid w:val="002031B8"/>
    <w:rsid w:val="00203882"/>
    <w:rsid w:val="0020601E"/>
    <w:rsid w:val="0020671B"/>
    <w:rsid w:val="0020673D"/>
    <w:rsid w:val="00210C05"/>
    <w:rsid w:val="0021129E"/>
    <w:rsid w:val="00212743"/>
    <w:rsid w:val="00213568"/>
    <w:rsid w:val="00213ECB"/>
    <w:rsid w:val="002143BB"/>
    <w:rsid w:val="00215F44"/>
    <w:rsid w:val="002166EC"/>
    <w:rsid w:val="00216829"/>
    <w:rsid w:val="002171DD"/>
    <w:rsid w:val="00225564"/>
    <w:rsid w:val="002268E4"/>
    <w:rsid w:val="002310CC"/>
    <w:rsid w:val="0023197D"/>
    <w:rsid w:val="00233AA9"/>
    <w:rsid w:val="00234832"/>
    <w:rsid w:val="00235CE8"/>
    <w:rsid w:val="0023716E"/>
    <w:rsid w:val="002371FB"/>
    <w:rsid w:val="00240819"/>
    <w:rsid w:val="00241A41"/>
    <w:rsid w:val="00244FF3"/>
    <w:rsid w:val="0024646B"/>
    <w:rsid w:val="0024660B"/>
    <w:rsid w:val="0024669C"/>
    <w:rsid w:val="00246FB4"/>
    <w:rsid w:val="00247D90"/>
    <w:rsid w:val="00250770"/>
    <w:rsid w:val="00251821"/>
    <w:rsid w:val="00251BF7"/>
    <w:rsid w:val="00252DB3"/>
    <w:rsid w:val="00252DC6"/>
    <w:rsid w:val="00254047"/>
    <w:rsid w:val="00255A1C"/>
    <w:rsid w:val="00261D89"/>
    <w:rsid w:val="00262EB1"/>
    <w:rsid w:val="002650C9"/>
    <w:rsid w:val="00266296"/>
    <w:rsid w:val="0027132D"/>
    <w:rsid w:val="002753C8"/>
    <w:rsid w:val="00275DAC"/>
    <w:rsid w:val="0027683F"/>
    <w:rsid w:val="00276DA3"/>
    <w:rsid w:val="0027795D"/>
    <w:rsid w:val="00277A7C"/>
    <w:rsid w:val="00280F88"/>
    <w:rsid w:val="00281019"/>
    <w:rsid w:val="00283233"/>
    <w:rsid w:val="002836C1"/>
    <w:rsid w:val="00283BDE"/>
    <w:rsid w:val="002847C1"/>
    <w:rsid w:val="00284D74"/>
    <w:rsid w:val="002865CC"/>
    <w:rsid w:val="0028669B"/>
    <w:rsid w:val="00286E44"/>
    <w:rsid w:val="002870F4"/>
    <w:rsid w:val="002871C3"/>
    <w:rsid w:val="002906E7"/>
    <w:rsid w:val="002908F6"/>
    <w:rsid w:val="0029265B"/>
    <w:rsid w:val="00292970"/>
    <w:rsid w:val="00292996"/>
    <w:rsid w:val="00292F3A"/>
    <w:rsid w:val="00293DAB"/>
    <w:rsid w:val="00293F2D"/>
    <w:rsid w:val="00296669"/>
    <w:rsid w:val="002969F0"/>
    <w:rsid w:val="00297B1D"/>
    <w:rsid w:val="00297C79"/>
    <w:rsid w:val="002A1411"/>
    <w:rsid w:val="002A1590"/>
    <w:rsid w:val="002A1F27"/>
    <w:rsid w:val="002A36A8"/>
    <w:rsid w:val="002A5281"/>
    <w:rsid w:val="002A52CA"/>
    <w:rsid w:val="002A52DF"/>
    <w:rsid w:val="002B2E81"/>
    <w:rsid w:val="002B4E2B"/>
    <w:rsid w:val="002B5CA7"/>
    <w:rsid w:val="002B7AF2"/>
    <w:rsid w:val="002C19B7"/>
    <w:rsid w:val="002C1BB5"/>
    <w:rsid w:val="002C2E6C"/>
    <w:rsid w:val="002C3F9D"/>
    <w:rsid w:val="002C4B04"/>
    <w:rsid w:val="002C5D73"/>
    <w:rsid w:val="002D2E8D"/>
    <w:rsid w:val="002D40ED"/>
    <w:rsid w:val="002D6F09"/>
    <w:rsid w:val="002D79DD"/>
    <w:rsid w:val="002E22C6"/>
    <w:rsid w:val="002E3825"/>
    <w:rsid w:val="002E522A"/>
    <w:rsid w:val="002E5C46"/>
    <w:rsid w:val="002E6854"/>
    <w:rsid w:val="002E6CD6"/>
    <w:rsid w:val="002E754A"/>
    <w:rsid w:val="002F0690"/>
    <w:rsid w:val="002F1063"/>
    <w:rsid w:val="002F23AC"/>
    <w:rsid w:val="002F2B9B"/>
    <w:rsid w:val="002F335C"/>
    <w:rsid w:val="002F38BD"/>
    <w:rsid w:val="002F4A5B"/>
    <w:rsid w:val="002F4C7C"/>
    <w:rsid w:val="002F674B"/>
    <w:rsid w:val="002F682E"/>
    <w:rsid w:val="002F7E83"/>
    <w:rsid w:val="003008AF"/>
    <w:rsid w:val="003015FB"/>
    <w:rsid w:val="0030189F"/>
    <w:rsid w:val="00301DF7"/>
    <w:rsid w:val="0030207E"/>
    <w:rsid w:val="00305F5D"/>
    <w:rsid w:val="00306185"/>
    <w:rsid w:val="003101C4"/>
    <w:rsid w:val="0031043B"/>
    <w:rsid w:val="00310592"/>
    <w:rsid w:val="00310E4E"/>
    <w:rsid w:val="00310F03"/>
    <w:rsid w:val="00313A0E"/>
    <w:rsid w:val="00314473"/>
    <w:rsid w:val="00314C5E"/>
    <w:rsid w:val="00316315"/>
    <w:rsid w:val="00316613"/>
    <w:rsid w:val="003169EF"/>
    <w:rsid w:val="00316BCD"/>
    <w:rsid w:val="00317124"/>
    <w:rsid w:val="0032147D"/>
    <w:rsid w:val="0032148C"/>
    <w:rsid w:val="00321568"/>
    <w:rsid w:val="00321BA9"/>
    <w:rsid w:val="0032352E"/>
    <w:rsid w:val="00324A53"/>
    <w:rsid w:val="0032584D"/>
    <w:rsid w:val="00325D22"/>
    <w:rsid w:val="003271CC"/>
    <w:rsid w:val="00327BE7"/>
    <w:rsid w:val="0033469E"/>
    <w:rsid w:val="0033474D"/>
    <w:rsid w:val="003363C8"/>
    <w:rsid w:val="0033709E"/>
    <w:rsid w:val="00337206"/>
    <w:rsid w:val="003417CD"/>
    <w:rsid w:val="00342C49"/>
    <w:rsid w:val="00343559"/>
    <w:rsid w:val="00343E19"/>
    <w:rsid w:val="00344C0F"/>
    <w:rsid w:val="0034546D"/>
    <w:rsid w:val="00346838"/>
    <w:rsid w:val="00346BDE"/>
    <w:rsid w:val="003476CF"/>
    <w:rsid w:val="00347FA9"/>
    <w:rsid w:val="003507BC"/>
    <w:rsid w:val="003509EC"/>
    <w:rsid w:val="00350B01"/>
    <w:rsid w:val="00352742"/>
    <w:rsid w:val="0035287E"/>
    <w:rsid w:val="003534B9"/>
    <w:rsid w:val="003577B3"/>
    <w:rsid w:val="0036119A"/>
    <w:rsid w:val="003653AE"/>
    <w:rsid w:val="00366A2F"/>
    <w:rsid w:val="00371A38"/>
    <w:rsid w:val="003725CF"/>
    <w:rsid w:val="003748CF"/>
    <w:rsid w:val="003763DA"/>
    <w:rsid w:val="0037645D"/>
    <w:rsid w:val="003813E9"/>
    <w:rsid w:val="00381610"/>
    <w:rsid w:val="003817B3"/>
    <w:rsid w:val="00381F77"/>
    <w:rsid w:val="00382287"/>
    <w:rsid w:val="00383419"/>
    <w:rsid w:val="00383D34"/>
    <w:rsid w:val="00384C8D"/>
    <w:rsid w:val="0039049A"/>
    <w:rsid w:val="003928CE"/>
    <w:rsid w:val="00392C02"/>
    <w:rsid w:val="00393A01"/>
    <w:rsid w:val="003944CF"/>
    <w:rsid w:val="003948ED"/>
    <w:rsid w:val="003A01F2"/>
    <w:rsid w:val="003A1B5E"/>
    <w:rsid w:val="003A26D5"/>
    <w:rsid w:val="003A34F2"/>
    <w:rsid w:val="003A3DFE"/>
    <w:rsid w:val="003A49E0"/>
    <w:rsid w:val="003A573F"/>
    <w:rsid w:val="003A66C1"/>
    <w:rsid w:val="003A7FCC"/>
    <w:rsid w:val="003B040C"/>
    <w:rsid w:val="003B13CE"/>
    <w:rsid w:val="003B1FA2"/>
    <w:rsid w:val="003B298D"/>
    <w:rsid w:val="003B3C75"/>
    <w:rsid w:val="003B5615"/>
    <w:rsid w:val="003B6BC2"/>
    <w:rsid w:val="003B7199"/>
    <w:rsid w:val="003C1AD0"/>
    <w:rsid w:val="003C2334"/>
    <w:rsid w:val="003C2857"/>
    <w:rsid w:val="003C2B65"/>
    <w:rsid w:val="003C380C"/>
    <w:rsid w:val="003C442A"/>
    <w:rsid w:val="003C48C0"/>
    <w:rsid w:val="003C5FE3"/>
    <w:rsid w:val="003C6BBC"/>
    <w:rsid w:val="003C74B2"/>
    <w:rsid w:val="003D1B89"/>
    <w:rsid w:val="003D328E"/>
    <w:rsid w:val="003D4BD5"/>
    <w:rsid w:val="003D6E89"/>
    <w:rsid w:val="003D7082"/>
    <w:rsid w:val="003E06C1"/>
    <w:rsid w:val="003E0BED"/>
    <w:rsid w:val="003E3B3B"/>
    <w:rsid w:val="003E40EE"/>
    <w:rsid w:val="003E5AF9"/>
    <w:rsid w:val="003F0FD8"/>
    <w:rsid w:val="003F1C6A"/>
    <w:rsid w:val="003F4572"/>
    <w:rsid w:val="003F4A18"/>
    <w:rsid w:val="003F548A"/>
    <w:rsid w:val="003F7694"/>
    <w:rsid w:val="004002D0"/>
    <w:rsid w:val="004004E4"/>
    <w:rsid w:val="0040079C"/>
    <w:rsid w:val="004015F2"/>
    <w:rsid w:val="0040176D"/>
    <w:rsid w:val="004017CA"/>
    <w:rsid w:val="00401B4E"/>
    <w:rsid w:val="0040241F"/>
    <w:rsid w:val="004028D5"/>
    <w:rsid w:val="004037D2"/>
    <w:rsid w:val="0040434E"/>
    <w:rsid w:val="00404514"/>
    <w:rsid w:val="0040640B"/>
    <w:rsid w:val="00406598"/>
    <w:rsid w:val="00406F02"/>
    <w:rsid w:val="004100DC"/>
    <w:rsid w:val="00410C4E"/>
    <w:rsid w:val="00410C87"/>
    <w:rsid w:val="0041134D"/>
    <w:rsid w:val="0041150C"/>
    <w:rsid w:val="00411AA9"/>
    <w:rsid w:val="00412CA9"/>
    <w:rsid w:val="004138CB"/>
    <w:rsid w:val="00414A29"/>
    <w:rsid w:val="00414F9C"/>
    <w:rsid w:val="004155A8"/>
    <w:rsid w:val="00417F10"/>
    <w:rsid w:val="004249FF"/>
    <w:rsid w:val="004273A5"/>
    <w:rsid w:val="00432DC1"/>
    <w:rsid w:val="00433946"/>
    <w:rsid w:val="00433BD0"/>
    <w:rsid w:val="0043550C"/>
    <w:rsid w:val="004359FB"/>
    <w:rsid w:val="0043624B"/>
    <w:rsid w:val="00440ABB"/>
    <w:rsid w:val="00440F5C"/>
    <w:rsid w:val="004416DF"/>
    <w:rsid w:val="00441E5F"/>
    <w:rsid w:val="004424EE"/>
    <w:rsid w:val="00442A41"/>
    <w:rsid w:val="0044316E"/>
    <w:rsid w:val="0044402D"/>
    <w:rsid w:val="00447A26"/>
    <w:rsid w:val="004523CB"/>
    <w:rsid w:val="00454861"/>
    <w:rsid w:val="00454BE5"/>
    <w:rsid w:val="0045512F"/>
    <w:rsid w:val="004566EA"/>
    <w:rsid w:val="00456B6C"/>
    <w:rsid w:val="00457457"/>
    <w:rsid w:val="004575AF"/>
    <w:rsid w:val="00460401"/>
    <w:rsid w:val="0046048E"/>
    <w:rsid w:val="00462172"/>
    <w:rsid w:val="004642F2"/>
    <w:rsid w:val="0046513B"/>
    <w:rsid w:val="00467286"/>
    <w:rsid w:val="004704D4"/>
    <w:rsid w:val="0047072B"/>
    <w:rsid w:val="00470DB9"/>
    <w:rsid w:val="00471A37"/>
    <w:rsid w:val="00471B04"/>
    <w:rsid w:val="0047203C"/>
    <w:rsid w:val="00472F2D"/>
    <w:rsid w:val="0047579E"/>
    <w:rsid w:val="00475A33"/>
    <w:rsid w:val="004764EE"/>
    <w:rsid w:val="0047767F"/>
    <w:rsid w:val="00481518"/>
    <w:rsid w:val="004818EC"/>
    <w:rsid w:val="004830D8"/>
    <w:rsid w:val="00490AC7"/>
    <w:rsid w:val="004923C2"/>
    <w:rsid w:val="004928AB"/>
    <w:rsid w:val="00493D01"/>
    <w:rsid w:val="00496CAC"/>
    <w:rsid w:val="004A02C1"/>
    <w:rsid w:val="004A0AC9"/>
    <w:rsid w:val="004A1F81"/>
    <w:rsid w:val="004A3151"/>
    <w:rsid w:val="004A4FE1"/>
    <w:rsid w:val="004A5525"/>
    <w:rsid w:val="004A5A42"/>
    <w:rsid w:val="004A5E51"/>
    <w:rsid w:val="004A72C4"/>
    <w:rsid w:val="004A7C58"/>
    <w:rsid w:val="004B1769"/>
    <w:rsid w:val="004B19A2"/>
    <w:rsid w:val="004B2476"/>
    <w:rsid w:val="004B2BE2"/>
    <w:rsid w:val="004B5B33"/>
    <w:rsid w:val="004B67BC"/>
    <w:rsid w:val="004B74E3"/>
    <w:rsid w:val="004B7E58"/>
    <w:rsid w:val="004C0150"/>
    <w:rsid w:val="004C1342"/>
    <w:rsid w:val="004C167A"/>
    <w:rsid w:val="004C1E5B"/>
    <w:rsid w:val="004C5D27"/>
    <w:rsid w:val="004C6806"/>
    <w:rsid w:val="004D1CB7"/>
    <w:rsid w:val="004D4914"/>
    <w:rsid w:val="004D593B"/>
    <w:rsid w:val="004D6E61"/>
    <w:rsid w:val="004D7C1A"/>
    <w:rsid w:val="004D7E89"/>
    <w:rsid w:val="004E06E7"/>
    <w:rsid w:val="004E0AB8"/>
    <w:rsid w:val="004E2DF9"/>
    <w:rsid w:val="004E2E07"/>
    <w:rsid w:val="004E50C5"/>
    <w:rsid w:val="004E6653"/>
    <w:rsid w:val="004E7C50"/>
    <w:rsid w:val="004F020D"/>
    <w:rsid w:val="004F0723"/>
    <w:rsid w:val="004F1195"/>
    <w:rsid w:val="004F5DD1"/>
    <w:rsid w:val="004F6507"/>
    <w:rsid w:val="004F68E0"/>
    <w:rsid w:val="004F6FA6"/>
    <w:rsid w:val="005006F3"/>
    <w:rsid w:val="00500859"/>
    <w:rsid w:val="00500BD5"/>
    <w:rsid w:val="00501E3C"/>
    <w:rsid w:val="00502641"/>
    <w:rsid w:val="00503920"/>
    <w:rsid w:val="00503957"/>
    <w:rsid w:val="0050461B"/>
    <w:rsid w:val="00505190"/>
    <w:rsid w:val="00506299"/>
    <w:rsid w:val="00510346"/>
    <w:rsid w:val="0051097F"/>
    <w:rsid w:val="0051128C"/>
    <w:rsid w:val="00513211"/>
    <w:rsid w:val="0051386C"/>
    <w:rsid w:val="005141BF"/>
    <w:rsid w:val="005144E7"/>
    <w:rsid w:val="00514760"/>
    <w:rsid w:val="0051477E"/>
    <w:rsid w:val="00514C01"/>
    <w:rsid w:val="00516363"/>
    <w:rsid w:val="00517606"/>
    <w:rsid w:val="005208F3"/>
    <w:rsid w:val="005249EB"/>
    <w:rsid w:val="00524E82"/>
    <w:rsid w:val="005301C6"/>
    <w:rsid w:val="005303BE"/>
    <w:rsid w:val="005309C0"/>
    <w:rsid w:val="005315C8"/>
    <w:rsid w:val="00533297"/>
    <w:rsid w:val="0053364F"/>
    <w:rsid w:val="00533826"/>
    <w:rsid w:val="00534061"/>
    <w:rsid w:val="00534557"/>
    <w:rsid w:val="00534FC2"/>
    <w:rsid w:val="00537785"/>
    <w:rsid w:val="005410AE"/>
    <w:rsid w:val="005456C1"/>
    <w:rsid w:val="005470A4"/>
    <w:rsid w:val="00547377"/>
    <w:rsid w:val="005520D8"/>
    <w:rsid w:val="0055562B"/>
    <w:rsid w:val="005572D3"/>
    <w:rsid w:val="005604F7"/>
    <w:rsid w:val="005611C6"/>
    <w:rsid w:val="0056172D"/>
    <w:rsid w:val="00562850"/>
    <w:rsid w:val="005628AE"/>
    <w:rsid w:val="005639CB"/>
    <w:rsid w:val="00564DD3"/>
    <w:rsid w:val="0057387D"/>
    <w:rsid w:val="00574CD1"/>
    <w:rsid w:val="0057585F"/>
    <w:rsid w:val="00576357"/>
    <w:rsid w:val="00577F25"/>
    <w:rsid w:val="005808E9"/>
    <w:rsid w:val="00581C38"/>
    <w:rsid w:val="00581F1C"/>
    <w:rsid w:val="005824E5"/>
    <w:rsid w:val="00582905"/>
    <w:rsid w:val="00583073"/>
    <w:rsid w:val="00584635"/>
    <w:rsid w:val="00584B79"/>
    <w:rsid w:val="00585A90"/>
    <w:rsid w:val="00585D6C"/>
    <w:rsid w:val="0058632B"/>
    <w:rsid w:val="00586340"/>
    <w:rsid w:val="00586E41"/>
    <w:rsid w:val="0058754F"/>
    <w:rsid w:val="00587BDC"/>
    <w:rsid w:val="00591FED"/>
    <w:rsid w:val="00593351"/>
    <w:rsid w:val="00593440"/>
    <w:rsid w:val="00594576"/>
    <w:rsid w:val="00594904"/>
    <w:rsid w:val="005954EC"/>
    <w:rsid w:val="00595AE1"/>
    <w:rsid w:val="00596208"/>
    <w:rsid w:val="005969C9"/>
    <w:rsid w:val="00596A52"/>
    <w:rsid w:val="005A0084"/>
    <w:rsid w:val="005A0230"/>
    <w:rsid w:val="005A1DC2"/>
    <w:rsid w:val="005A46D8"/>
    <w:rsid w:val="005A5211"/>
    <w:rsid w:val="005A67F7"/>
    <w:rsid w:val="005A7691"/>
    <w:rsid w:val="005B11D8"/>
    <w:rsid w:val="005B1467"/>
    <w:rsid w:val="005B3474"/>
    <w:rsid w:val="005B3BCA"/>
    <w:rsid w:val="005B5381"/>
    <w:rsid w:val="005B5523"/>
    <w:rsid w:val="005B579F"/>
    <w:rsid w:val="005B580A"/>
    <w:rsid w:val="005B6200"/>
    <w:rsid w:val="005B62A0"/>
    <w:rsid w:val="005B67D9"/>
    <w:rsid w:val="005B6B3F"/>
    <w:rsid w:val="005B7602"/>
    <w:rsid w:val="005C07F7"/>
    <w:rsid w:val="005C4FBC"/>
    <w:rsid w:val="005C5610"/>
    <w:rsid w:val="005C70FC"/>
    <w:rsid w:val="005D2188"/>
    <w:rsid w:val="005D40BC"/>
    <w:rsid w:val="005D43A2"/>
    <w:rsid w:val="005D4B5F"/>
    <w:rsid w:val="005D4F08"/>
    <w:rsid w:val="005D5CE8"/>
    <w:rsid w:val="005D79C2"/>
    <w:rsid w:val="005E05D8"/>
    <w:rsid w:val="005E0702"/>
    <w:rsid w:val="005E25E7"/>
    <w:rsid w:val="005E2A45"/>
    <w:rsid w:val="005E3ACD"/>
    <w:rsid w:val="005E4ED1"/>
    <w:rsid w:val="005E4EF2"/>
    <w:rsid w:val="005E7844"/>
    <w:rsid w:val="005E7B6F"/>
    <w:rsid w:val="005E7F24"/>
    <w:rsid w:val="005F0714"/>
    <w:rsid w:val="005F2B8B"/>
    <w:rsid w:val="005F2D1D"/>
    <w:rsid w:val="005F31CF"/>
    <w:rsid w:val="005F3960"/>
    <w:rsid w:val="005F3B31"/>
    <w:rsid w:val="005F3CCD"/>
    <w:rsid w:val="005F41C1"/>
    <w:rsid w:val="005F45BA"/>
    <w:rsid w:val="005F6D20"/>
    <w:rsid w:val="005F6D8E"/>
    <w:rsid w:val="006030D7"/>
    <w:rsid w:val="00604446"/>
    <w:rsid w:val="00604635"/>
    <w:rsid w:val="00605677"/>
    <w:rsid w:val="00605D48"/>
    <w:rsid w:val="00607537"/>
    <w:rsid w:val="0060758D"/>
    <w:rsid w:val="00607884"/>
    <w:rsid w:val="0061132B"/>
    <w:rsid w:val="00611757"/>
    <w:rsid w:val="00612655"/>
    <w:rsid w:val="006131E9"/>
    <w:rsid w:val="00613DDB"/>
    <w:rsid w:val="00614830"/>
    <w:rsid w:val="00614DC2"/>
    <w:rsid w:val="00620005"/>
    <w:rsid w:val="00620461"/>
    <w:rsid w:val="0062076A"/>
    <w:rsid w:val="0062229C"/>
    <w:rsid w:val="006227B7"/>
    <w:rsid w:val="006241E3"/>
    <w:rsid w:val="00627349"/>
    <w:rsid w:val="00627CD2"/>
    <w:rsid w:val="00630375"/>
    <w:rsid w:val="00632E3A"/>
    <w:rsid w:val="00633263"/>
    <w:rsid w:val="0063646A"/>
    <w:rsid w:val="00636F2A"/>
    <w:rsid w:val="00637BA8"/>
    <w:rsid w:val="006403FE"/>
    <w:rsid w:val="00641AE7"/>
    <w:rsid w:val="00642A3C"/>
    <w:rsid w:val="00642B3C"/>
    <w:rsid w:val="00642E0C"/>
    <w:rsid w:val="006443D0"/>
    <w:rsid w:val="00644F60"/>
    <w:rsid w:val="00645317"/>
    <w:rsid w:val="0064568B"/>
    <w:rsid w:val="00645A00"/>
    <w:rsid w:val="00647C30"/>
    <w:rsid w:val="00647F3D"/>
    <w:rsid w:val="00650188"/>
    <w:rsid w:val="00651989"/>
    <w:rsid w:val="0065316B"/>
    <w:rsid w:val="00654F01"/>
    <w:rsid w:val="006554C1"/>
    <w:rsid w:val="00657CBF"/>
    <w:rsid w:val="0066334F"/>
    <w:rsid w:val="00665A77"/>
    <w:rsid w:val="00667303"/>
    <w:rsid w:val="006709C3"/>
    <w:rsid w:val="00670FDC"/>
    <w:rsid w:val="00671E7D"/>
    <w:rsid w:val="0067222B"/>
    <w:rsid w:val="00673ABE"/>
    <w:rsid w:val="00674B6B"/>
    <w:rsid w:val="006758FA"/>
    <w:rsid w:val="006759F2"/>
    <w:rsid w:val="00675CE7"/>
    <w:rsid w:val="00680341"/>
    <w:rsid w:val="00680904"/>
    <w:rsid w:val="00680FE5"/>
    <w:rsid w:val="0068598F"/>
    <w:rsid w:val="0068617E"/>
    <w:rsid w:val="00691173"/>
    <w:rsid w:val="00691537"/>
    <w:rsid w:val="00692943"/>
    <w:rsid w:val="00692C09"/>
    <w:rsid w:val="00692EBC"/>
    <w:rsid w:val="0069482F"/>
    <w:rsid w:val="00696FC1"/>
    <w:rsid w:val="00697A67"/>
    <w:rsid w:val="006A03DF"/>
    <w:rsid w:val="006A248E"/>
    <w:rsid w:val="006A3264"/>
    <w:rsid w:val="006A4540"/>
    <w:rsid w:val="006A70E5"/>
    <w:rsid w:val="006A73DF"/>
    <w:rsid w:val="006A783A"/>
    <w:rsid w:val="006B0432"/>
    <w:rsid w:val="006B06A6"/>
    <w:rsid w:val="006B17B9"/>
    <w:rsid w:val="006B1857"/>
    <w:rsid w:val="006C1365"/>
    <w:rsid w:val="006C16C3"/>
    <w:rsid w:val="006C17A3"/>
    <w:rsid w:val="006C326E"/>
    <w:rsid w:val="006C3BCA"/>
    <w:rsid w:val="006C3F62"/>
    <w:rsid w:val="006C41BA"/>
    <w:rsid w:val="006C45DB"/>
    <w:rsid w:val="006C4D3D"/>
    <w:rsid w:val="006C5D31"/>
    <w:rsid w:val="006D2E9D"/>
    <w:rsid w:val="006D2F92"/>
    <w:rsid w:val="006D4EC6"/>
    <w:rsid w:val="006D5225"/>
    <w:rsid w:val="006D61AF"/>
    <w:rsid w:val="006D6884"/>
    <w:rsid w:val="006D7095"/>
    <w:rsid w:val="006D7D4F"/>
    <w:rsid w:val="006E12C2"/>
    <w:rsid w:val="006E289C"/>
    <w:rsid w:val="006E35A9"/>
    <w:rsid w:val="006E36E9"/>
    <w:rsid w:val="006E4A01"/>
    <w:rsid w:val="006E5177"/>
    <w:rsid w:val="006E7468"/>
    <w:rsid w:val="006E7A03"/>
    <w:rsid w:val="006E7FF2"/>
    <w:rsid w:val="006F11FC"/>
    <w:rsid w:val="006F1497"/>
    <w:rsid w:val="006F1B6B"/>
    <w:rsid w:val="006F230C"/>
    <w:rsid w:val="006F293E"/>
    <w:rsid w:val="006F4F74"/>
    <w:rsid w:val="006F5588"/>
    <w:rsid w:val="006F6573"/>
    <w:rsid w:val="006F68B7"/>
    <w:rsid w:val="006F6B59"/>
    <w:rsid w:val="006F7B32"/>
    <w:rsid w:val="0070252D"/>
    <w:rsid w:val="00702B1F"/>
    <w:rsid w:val="00703191"/>
    <w:rsid w:val="00703F54"/>
    <w:rsid w:val="007041B4"/>
    <w:rsid w:val="00706FA9"/>
    <w:rsid w:val="0070754A"/>
    <w:rsid w:val="0070769D"/>
    <w:rsid w:val="007100DB"/>
    <w:rsid w:val="00710680"/>
    <w:rsid w:val="00710714"/>
    <w:rsid w:val="007118BA"/>
    <w:rsid w:val="00712B96"/>
    <w:rsid w:val="007168B0"/>
    <w:rsid w:val="00720894"/>
    <w:rsid w:val="00721CCB"/>
    <w:rsid w:val="0072260D"/>
    <w:rsid w:val="00724D04"/>
    <w:rsid w:val="007251C5"/>
    <w:rsid w:val="007302C6"/>
    <w:rsid w:val="007308AE"/>
    <w:rsid w:val="00731292"/>
    <w:rsid w:val="00731B69"/>
    <w:rsid w:val="00731D98"/>
    <w:rsid w:val="00732224"/>
    <w:rsid w:val="00733A89"/>
    <w:rsid w:val="00733EDF"/>
    <w:rsid w:val="0073431B"/>
    <w:rsid w:val="00734F30"/>
    <w:rsid w:val="0073590D"/>
    <w:rsid w:val="00735CC9"/>
    <w:rsid w:val="00737771"/>
    <w:rsid w:val="0074364C"/>
    <w:rsid w:val="00743B36"/>
    <w:rsid w:val="0074540C"/>
    <w:rsid w:val="00745A96"/>
    <w:rsid w:val="00746AF9"/>
    <w:rsid w:val="007509B5"/>
    <w:rsid w:val="007519A3"/>
    <w:rsid w:val="00751F61"/>
    <w:rsid w:val="007520ED"/>
    <w:rsid w:val="00754959"/>
    <w:rsid w:val="00755D8B"/>
    <w:rsid w:val="007607CF"/>
    <w:rsid w:val="00760884"/>
    <w:rsid w:val="00762C2B"/>
    <w:rsid w:val="00763C46"/>
    <w:rsid w:val="00764D16"/>
    <w:rsid w:val="00766DA1"/>
    <w:rsid w:val="00770FC3"/>
    <w:rsid w:val="007714F6"/>
    <w:rsid w:val="007718CE"/>
    <w:rsid w:val="007725E5"/>
    <w:rsid w:val="00772C52"/>
    <w:rsid w:val="00772E51"/>
    <w:rsid w:val="00774E4C"/>
    <w:rsid w:val="00774EA9"/>
    <w:rsid w:val="00774F83"/>
    <w:rsid w:val="007765B5"/>
    <w:rsid w:val="007766B9"/>
    <w:rsid w:val="0077745D"/>
    <w:rsid w:val="00777A96"/>
    <w:rsid w:val="00777B8F"/>
    <w:rsid w:val="0078045C"/>
    <w:rsid w:val="00783960"/>
    <w:rsid w:val="00783C78"/>
    <w:rsid w:val="0078497D"/>
    <w:rsid w:val="00786E94"/>
    <w:rsid w:val="00787244"/>
    <w:rsid w:val="00790532"/>
    <w:rsid w:val="00791072"/>
    <w:rsid w:val="007912E1"/>
    <w:rsid w:val="00793BF5"/>
    <w:rsid w:val="00795633"/>
    <w:rsid w:val="00795AA6"/>
    <w:rsid w:val="007969AB"/>
    <w:rsid w:val="00796A53"/>
    <w:rsid w:val="0079712B"/>
    <w:rsid w:val="00797A05"/>
    <w:rsid w:val="00797F6E"/>
    <w:rsid w:val="007A27EE"/>
    <w:rsid w:val="007A55FB"/>
    <w:rsid w:val="007A5600"/>
    <w:rsid w:val="007B14C8"/>
    <w:rsid w:val="007B15F1"/>
    <w:rsid w:val="007B1EC5"/>
    <w:rsid w:val="007B397B"/>
    <w:rsid w:val="007B465B"/>
    <w:rsid w:val="007B67CE"/>
    <w:rsid w:val="007C022C"/>
    <w:rsid w:val="007C0F0B"/>
    <w:rsid w:val="007C195E"/>
    <w:rsid w:val="007C1E93"/>
    <w:rsid w:val="007C278B"/>
    <w:rsid w:val="007C2F34"/>
    <w:rsid w:val="007C3790"/>
    <w:rsid w:val="007C5A34"/>
    <w:rsid w:val="007D01A2"/>
    <w:rsid w:val="007D0E3F"/>
    <w:rsid w:val="007D2CFD"/>
    <w:rsid w:val="007D2FFE"/>
    <w:rsid w:val="007D37D9"/>
    <w:rsid w:val="007D663A"/>
    <w:rsid w:val="007D6DCF"/>
    <w:rsid w:val="007D6E98"/>
    <w:rsid w:val="007D6F1D"/>
    <w:rsid w:val="007E0FE3"/>
    <w:rsid w:val="007E4AFC"/>
    <w:rsid w:val="007E58A5"/>
    <w:rsid w:val="007F0296"/>
    <w:rsid w:val="007F188C"/>
    <w:rsid w:val="007F1C5C"/>
    <w:rsid w:val="007F1E12"/>
    <w:rsid w:val="007F21EB"/>
    <w:rsid w:val="007F4079"/>
    <w:rsid w:val="007F7142"/>
    <w:rsid w:val="007F7309"/>
    <w:rsid w:val="007F7F01"/>
    <w:rsid w:val="00800553"/>
    <w:rsid w:val="00800FE8"/>
    <w:rsid w:val="0080124E"/>
    <w:rsid w:val="00802E7E"/>
    <w:rsid w:val="0080394D"/>
    <w:rsid w:val="008039A1"/>
    <w:rsid w:val="00804A8B"/>
    <w:rsid w:val="00805BCE"/>
    <w:rsid w:val="008060BF"/>
    <w:rsid w:val="00806887"/>
    <w:rsid w:val="00806A36"/>
    <w:rsid w:val="00810366"/>
    <w:rsid w:val="00813121"/>
    <w:rsid w:val="00814539"/>
    <w:rsid w:val="00814A34"/>
    <w:rsid w:val="00817803"/>
    <w:rsid w:val="008214EB"/>
    <w:rsid w:val="00822D86"/>
    <w:rsid w:val="00823AB7"/>
    <w:rsid w:val="00823B1E"/>
    <w:rsid w:val="008247D4"/>
    <w:rsid w:val="00824BA0"/>
    <w:rsid w:val="00826C72"/>
    <w:rsid w:val="00827B3C"/>
    <w:rsid w:val="0083044A"/>
    <w:rsid w:val="00830DDC"/>
    <w:rsid w:val="008344F8"/>
    <w:rsid w:val="008361D4"/>
    <w:rsid w:val="008365F9"/>
    <w:rsid w:val="0083705E"/>
    <w:rsid w:val="0084066C"/>
    <w:rsid w:val="00840DB6"/>
    <w:rsid w:val="0084110D"/>
    <w:rsid w:val="008415E6"/>
    <w:rsid w:val="00842C27"/>
    <w:rsid w:val="00842EBF"/>
    <w:rsid w:val="00842F64"/>
    <w:rsid w:val="00843356"/>
    <w:rsid w:val="00843A7C"/>
    <w:rsid w:val="00843C52"/>
    <w:rsid w:val="00843C7E"/>
    <w:rsid w:val="008446CA"/>
    <w:rsid w:val="00844B11"/>
    <w:rsid w:val="0084552B"/>
    <w:rsid w:val="008458F7"/>
    <w:rsid w:val="00846530"/>
    <w:rsid w:val="00850A88"/>
    <w:rsid w:val="00850D67"/>
    <w:rsid w:val="008572D7"/>
    <w:rsid w:val="00857F46"/>
    <w:rsid w:val="00861BB6"/>
    <w:rsid w:val="00861D35"/>
    <w:rsid w:val="00862120"/>
    <w:rsid w:val="0086232C"/>
    <w:rsid w:val="00864DCE"/>
    <w:rsid w:val="00865778"/>
    <w:rsid w:val="008657A1"/>
    <w:rsid w:val="00866456"/>
    <w:rsid w:val="00871B29"/>
    <w:rsid w:val="00871BB8"/>
    <w:rsid w:val="00871E07"/>
    <w:rsid w:val="0087611F"/>
    <w:rsid w:val="0087630D"/>
    <w:rsid w:val="00877072"/>
    <w:rsid w:val="00881A16"/>
    <w:rsid w:val="00882B19"/>
    <w:rsid w:val="00884701"/>
    <w:rsid w:val="008857C1"/>
    <w:rsid w:val="008860AB"/>
    <w:rsid w:val="008860C2"/>
    <w:rsid w:val="008864EF"/>
    <w:rsid w:val="00887D87"/>
    <w:rsid w:val="008901AF"/>
    <w:rsid w:val="008903EE"/>
    <w:rsid w:val="0089062F"/>
    <w:rsid w:val="0089118B"/>
    <w:rsid w:val="008915E6"/>
    <w:rsid w:val="00891FE6"/>
    <w:rsid w:val="0089226A"/>
    <w:rsid w:val="008931F9"/>
    <w:rsid w:val="00893415"/>
    <w:rsid w:val="00895767"/>
    <w:rsid w:val="00896C59"/>
    <w:rsid w:val="00897983"/>
    <w:rsid w:val="00897D5B"/>
    <w:rsid w:val="008A1F6E"/>
    <w:rsid w:val="008A23AF"/>
    <w:rsid w:val="008A458D"/>
    <w:rsid w:val="008A4C7D"/>
    <w:rsid w:val="008A59BB"/>
    <w:rsid w:val="008A5AB2"/>
    <w:rsid w:val="008A7E76"/>
    <w:rsid w:val="008B21FF"/>
    <w:rsid w:val="008B3FD6"/>
    <w:rsid w:val="008B49FE"/>
    <w:rsid w:val="008B6CEB"/>
    <w:rsid w:val="008B76EF"/>
    <w:rsid w:val="008C0189"/>
    <w:rsid w:val="008C0FA3"/>
    <w:rsid w:val="008C16C6"/>
    <w:rsid w:val="008C6FC5"/>
    <w:rsid w:val="008C701F"/>
    <w:rsid w:val="008C7C34"/>
    <w:rsid w:val="008D1BC1"/>
    <w:rsid w:val="008D2A1B"/>
    <w:rsid w:val="008D3067"/>
    <w:rsid w:val="008D3AD1"/>
    <w:rsid w:val="008D4865"/>
    <w:rsid w:val="008D70CE"/>
    <w:rsid w:val="008D7602"/>
    <w:rsid w:val="008E0AB8"/>
    <w:rsid w:val="008E1EFD"/>
    <w:rsid w:val="008E3CE1"/>
    <w:rsid w:val="008E4A4E"/>
    <w:rsid w:val="008E6703"/>
    <w:rsid w:val="008E682D"/>
    <w:rsid w:val="008E6E51"/>
    <w:rsid w:val="008E7C81"/>
    <w:rsid w:val="008F34AB"/>
    <w:rsid w:val="008F4B75"/>
    <w:rsid w:val="008F5443"/>
    <w:rsid w:val="008F5802"/>
    <w:rsid w:val="008F5B2A"/>
    <w:rsid w:val="008F68BB"/>
    <w:rsid w:val="009004C5"/>
    <w:rsid w:val="0090076A"/>
    <w:rsid w:val="00903000"/>
    <w:rsid w:val="009052E5"/>
    <w:rsid w:val="009066E5"/>
    <w:rsid w:val="009068C7"/>
    <w:rsid w:val="0090777F"/>
    <w:rsid w:val="00911A61"/>
    <w:rsid w:val="00912C47"/>
    <w:rsid w:val="00915194"/>
    <w:rsid w:val="00916B5A"/>
    <w:rsid w:val="00916FF5"/>
    <w:rsid w:val="009205E2"/>
    <w:rsid w:val="009205F6"/>
    <w:rsid w:val="009216ED"/>
    <w:rsid w:val="009223CF"/>
    <w:rsid w:val="00922923"/>
    <w:rsid w:val="00923AD1"/>
    <w:rsid w:val="0092409A"/>
    <w:rsid w:val="00924B14"/>
    <w:rsid w:val="00924B41"/>
    <w:rsid w:val="0092515C"/>
    <w:rsid w:val="00925BDD"/>
    <w:rsid w:val="009267B6"/>
    <w:rsid w:val="00926EA1"/>
    <w:rsid w:val="009273FE"/>
    <w:rsid w:val="00933A97"/>
    <w:rsid w:val="00934748"/>
    <w:rsid w:val="00935023"/>
    <w:rsid w:val="00935347"/>
    <w:rsid w:val="00940DB5"/>
    <w:rsid w:val="009412A3"/>
    <w:rsid w:val="00941B84"/>
    <w:rsid w:val="00941BE4"/>
    <w:rsid w:val="0094261E"/>
    <w:rsid w:val="00943B7E"/>
    <w:rsid w:val="009446F6"/>
    <w:rsid w:val="00945464"/>
    <w:rsid w:val="00946E8E"/>
    <w:rsid w:val="00946F17"/>
    <w:rsid w:val="00947854"/>
    <w:rsid w:val="00947CE1"/>
    <w:rsid w:val="0095020B"/>
    <w:rsid w:val="009502C2"/>
    <w:rsid w:val="0095168B"/>
    <w:rsid w:val="009518DD"/>
    <w:rsid w:val="00951944"/>
    <w:rsid w:val="00952377"/>
    <w:rsid w:val="009526F6"/>
    <w:rsid w:val="00952EF9"/>
    <w:rsid w:val="009534E5"/>
    <w:rsid w:val="009538C7"/>
    <w:rsid w:val="0095491E"/>
    <w:rsid w:val="0095506B"/>
    <w:rsid w:val="00955EA2"/>
    <w:rsid w:val="00957CB7"/>
    <w:rsid w:val="00957EA4"/>
    <w:rsid w:val="00960CA8"/>
    <w:rsid w:val="0096153C"/>
    <w:rsid w:val="00962098"/>
    <w:rsid w:val="00966A71"/>
    <w:rsid w:val="0096741F"/>
    <w:rsid w:val="00967F45"/>
    <w:rsid w:val="00973DE8"/>
    <w:rsid w:val="00975807"/>
    <w:rsid w:val="0097583C"/>
    <w:rsid w:val="00975E34"/>
    <w:rsid w:val="009769FB"/>
    <w:rsid w:val="00977067"/>
    <w:rsid w:val="00980A7F"/>
    <w:rsid w:val="00982655"/>
    <w:rsid w:val="00982CEF"/>
    <w:rsid w:val="00982FA5"/>
    <w:rsid w:val="0098367C"/>
    <w:rsid w:val="00983967"/>
    <w:rsid w:val="009859C2"/>
    <w:rsid w:val="00987573"/>
    <w:rsid w:val="0098766E"/>
    <w:rsid w:val="00987A42"/>
    <w:rsid w:val="0099142A"/>
    <w:rsid w:val="00992498"/>
    <w:rsid w:val="00993FCC"/>
    <w:rsid w:val="009943D8"/>
    <w:rsid w:val="00995473"/>
    <w:rsid w:val="00995E07"/>
    <w:rsid w:val="00996032"/>
    <w:rsid w:val="0099646F"/>
    <w:rsid w:val="009A031C"/>
    <w:rsid w:val="009A070C"/>
    <w:rsid w:val="009A12CE"/>
    <w:rsid w:val="009A32C5"/>
    <w:rsid w:val="009A3B4A"/>
    <w:rsid w:val="009A3F56"/>
    <w:rsid w:val="009A7D2C"/>
    <w:rsid w:val="009B1E72"/>
    <w:rsid w:val="009B2C8A"/>
    <w:rsid w:val="009B394F"/>
    <w:rsid w:val="009B69D4"/>
    <w:rsid w:val="009B74F3"/>
    <w:rsid w:val="009C0A35"/>
    <w:rsid w:val="009C209E"/>
    <w:rsid w:val="009C2176"/>
    <w:rsid w:val="009C2A10"/>
    <w:rsid w:val="009C340D"/>
    <w:rsid w:val="009C37F2"/>
    <w:rsid w:val="009C4640"/>
    <w:rsid w:val="009C6717"/>
    <w:rsid w:val="009C6D7B"/>
    <w:rsid w:val="009C7116"/>
    <w:rsid w:val="009D2DF1"/>
    <w:rsid w:val="009D404A"/>
    <w:rsid w:val="009D4169"/>
    <w:rsid w:val="009D41EA"/>
    <w:rsid w:val="009D4B04"/>
    <w:rsid w:val="009D6CE4"/>
    <w:rsid w:val="009D7BDF"/>
    <w:rsid w:val="009E0859"/>
    <w:rsid w:val="009E251A"/>
    <w:rsid w:val="009E3EF5"/>
    <w:rsid w:val="009E5146"/>
    <w:rsid w:val="009E5865"/>
    <w:rsid w:val="009E7489"/>
    <w:rsid w:val="009F0058"/>
    <w:rsid w:val="009F0A78"/>
    <w:rsid w:val="009F308A"/>
    <w:rsid w:val="009F5998"/>
    <w:rsid w:val="009F6ECA"/>
    <w:rsid w:val="009F751C"/>
    <w:rsid w:val="009F7DC7"/>
    <w:rsid w:val="00A01051"/>
    <w:rsid w:val="00A01634"/>
    <w:rsid w:val="00A017D7"/>
    <w:rsid w:val="00A01962"/>
    <w:rsid w:val="00A01BE5"/>
    <w:rsid w:val="00A03D41"/>
    <w:rsid w:val="00A03E67"/>
    <w:rsid w:val="00A03F0D"/>
    <w:rsid w:val="00A03F3A"/>
    <w:rsid w:val="00A07930"/>
    <w:rsid w:val="00A10DFB"/>
    <w:rsid w:val="00A12B2B"/>
    <w:rsid w:val="00A12B76"/>
    <w:rsid w:val="00A13315"/>
    <w:rsid w:val="00A1342C"/>
    <w:rsid w:val="00A15FD7"/>
    <w:rsid w:val="00A16A35"/>
    <w:rsid w:val="00A16BC9"/>
    <w:rsid w:val="00A20147"/>
    <w:rsid w:val="00A2601F"/>
    <w:rsid w:val="00A2777C"/>
    <w:rsid w:val="00A3010A"/>
    <w:rsid w:val="00A31EBB"/>
    <w:rsid w:val="00A32A34"/>
    <w:rsid w:val="00A334F0"/>
    <w:rsid w:val="00A37127"/>
    <w:rsid w:val="00A40815"/>
    <w:rsid w:val="00A40A3A"/>
    <w:rsid w:val="00A41108"/>
    <w:rsid w:val="00A411A3"/>
    <w:rsid w:val="00A41613"/>
    <w:rsid w:val="00A421B1"/>
    <w:rsid w:val="00A4366B"/>
    <w:rsid w:val="00A45C4D"/>
    <w:rsid w:val="00A45F25"/>
    <w:rsid w:val="00A475C3"/>
    <w:rsid w:val="00A47C65"/>
    <w:rsid w:val="00A51097"/>
    <w:rsid w:val="00A512C1"/>
    <w:rsid w:val="00A51AD6"/>
    <w:rsid w:val="00A51EC0"/>
    <w:rsid w:val="00A51F22"/>
    <w:rsid w:val="00A54D74"/>
    <w:rsid w:val="00A561C9"/>
    <w:rsid w:val="00A57F7B"/>
    <w:rsid w:val="00A61CAC"/>
    <w:rsid w:val="00A6263A"/>
    <w:rsid w:val="00A63C37"/>
    <w:rsid w:val="00A655D8"/>
    <w:rsid w:val="00A70148"/>
    <w:rsid w:val="00A74BF7"/>
    <w:rsid w:val="00A76DA0"/>
    <w:rsid w:val="00A776F2"/>
    <w:rsid w:val="00A81AC3"/>
    <w:rsid w:val="00A829AA"/>
    <w:rsid w:val="00A8379C"/>
    <w:rsid w:val="00A84D36"/>
    <w:rsid w:val="00A85A06"/>
    <w:rsid w:val="00A87309"/>
    <w:rsid w:val="00A91609"/>
    <w:rsid w:val="00A917CF"/>
    <w:rsid w:val="00A92020"/>
    <w:rsid w:val="00A92DC4"/>
    <w:rsid w:val="00A937C7"/>
    <w:rsid w:val="00A951D4"/>
    <w:rsid w:val="00A96147"/>
    <w:rsid w:val="00A97503"/>
    <w:rsid w:val="00AA4ED4"/>
    <w:rsid w:val="00AA5A43"/>
    <w:rsid w:val="00AA5F52"/>
    <w:rsid w:val="00AA6B15"/>
    <w:rsid w:val="00AA7BD8"/>
    <w:rsid w:val="00AA7DEE"/>
    <w:rsid w:val="00AB19C7"/>
    <w:rsid w:val="00AB244B"/>
    <w:rsid w:val="00AB2BCE"/>
    <w:rsid w:val="00AB3637"/>
    <w:rsid w:val="00AB40DB"/>
    <w:rsid w:val="00AB54E8"/>
    <w:rsid w:val="00AB59A4"/>
    <w:rsid w:val="00AB5A85"/>
    <w:rsid w:val="00AB6AC7"/>
    <w:rsid w:val="00AB7285"/>
    <w:rsid w:val="00AC1AB4"/>
    <w:rsid w:val="00AC2398"/>
    <w:rsid w:val="00AC3646"/>
    <w:rsid w:val="00AC4283"/>
    <w:rsid w:val="00AC4522"/>
    <w:rsid w:val="00AC4726"/>
    <w:rsid w:val="00AC5DF4"/>
    <w:rsid w:val="00AC64E0"/>
    <w:rsid w:val="00AC6B06"/>
    <w:rsid w:val="00AC7097"/>
    <w:rsid w:val="00AC79EE"/>
    <w:rsid w:val="00AD213C"/>
    <w:rsid w:val="00AD3A47"/>
    <w:rsid w:val="00AD3CDB"/>
    <w:rsid w:val="00AD4D8A"/>
    <w:rsid w:val="00AD5949"/>
    <w:rsid w:val="00AD5B1E"/>
    <w:rsid w:val="00AD5F49"/>
    <w:rsid w:val="00AD63BB"/>
    <w:rsid w:val="00AD6A42"/>
    <w:rsid w:val="00AD717D"/>
    <w:rsid w:val="00AD7EB6"/>
    <w:rsid w:val="00AE2945"/>
    <w:rsid w:val="00AE2A05"/>
    <w:rsid w:val="00AE2E0A"/>
    <w:rsid w:val="00AE31A6"/>
    <w:rsid w:val="00AE3D25"/>
    <w:rsid w:val="00AE468F"/>
    <w:rsid w:val="00AE4B5C"/>
    <w:rsid w:val="00AF0970"/>
    <w:rsid w:val="00AF0E59"/>
    <w:rsid w:val="00AF1300"/>
    <w:rsid w:val="00AF3BDD"/>
    <w:rsid w:val="00AF50C6"/>
    <w:rsid w:val="00AF5976"/>
    <w:rsid w:val="00AF632D"/>
    <w:rsid w:val="00AF6E76"/>
    <w:rsid w:val="00B00909"/>
    <w:rsid w:val="00B0306A"/>
    <w:rsid w:val="00B04683"/>
    <w:rsid w:val="00B04C90"/>
    <w:rsid w:val="00B0538D"/>
    <w:rsid w:val="00B06008"/>
    <w:rsid w:val="00B10336"/>
    <w:rsid w:val="00B10918"/>
    <w:rsid w:val="00B11E8E"/>
    <w:rsid w:val="00B1201F"/>
    <w:rsid w:val="00B12886"/>
    <w:rsid w:val="00B13DCC"/>
    <w:rsid w:val="00B16FED"/>
    <w:rsid w:val="00B17697"/>
    <w:rsid w:val="00B2408B"/>
    <w:rsid w:val="00B279BC"/>
    <w:rsid w:val="00B27FA4"/>
    <w:rsid w:val="00B30565"/>
    <w:rsid w:val="00B30583"/>
    <w:rsid w:val="00B332BC"/>
    <w:rsid w:val="00B340C2"/>
    <w:rsid w:val="00B34989"/>
    <w:rsid w:val="00B34C7C"/>
    <w:rsid w:val="00B36251"/>
    <w:rsid w:val="00B37986"/>
    <w:rsid w:val="00B413E7"/>
    <w:rsid w:val="00B4182B"/>
    <w:rsid w:val="00B41ECC"/>
    <w:rsid w:val="00B42022"/>
    <w:rsid w:val="00B43882"/>
    <w:rsid w:val="00B43E8A"/>
    <w:rsid w:val="00B447C1"/>
    <w:rsid w:val="00B45488"/>
    <w:rsid w:val="00B46B0D"/>
    <w:rsid w:val="00B46D1A"/>
    <w:rsid w:val="00B47F9C"/>
    <w:rsid w:val="00B50600"/>
    <w:rsid w:val="00B507EE"/>
    <w:rsid w:val="00B5164B"/>
    <w:rsid w:val="00B5364A"/>
    <w:rsid w:val="00B54770"/>
    <w:rsid w:val="00B5504A"/>
    <w:rsid w:val="00B554F9"/>
    <w:rsid w:val="00B55691"/>
    <w:rsid w:val="00B55C35"/>
    <w:rsid w:val="00B56AE7"/>
    <w:rsid w:val="00B57ED5"/>
    <w:rsid w:val="00B619C7"/>
    <w:rsid w:val="00B623A2"/>
    <w:rsid w:val="00B62DF1"/>
    <w:rsid w:val="00B656B8"/>
    <w:rsid w:val="00B65724"/>
    <w:rsid w:val="00B663C8"/>
    <w:rsid w:val="00B705FD"/>
    <w:rsid w:val="00B7341B"/>
    <w:rsid w:val="00B73C8A"/>
    <w:rsid w:val="00B75051"/>
    <w:rsid w:val="00B752E6"/>
    <w:rsid w:val="00B75414"/>
    <w:rsid w:val="00B7712B"/>
    <w:rsid w:val="00B812F3"/>
    <w:rsid w:val="00B82FB2"/>
    <w:rsid w:val="00B83D36"/>
    <w:rsid w:val="00B84986"/>
    <w:rsid w:val="00B85457"/>
    <w:rsid w:val="00B86C7C"/>
    <w:rsid w:val="00B872C7"/>
    <w:rsid w:val="00B92256"/>
    <w:rsid w:val="00B92353"/>
    <w:rsid w:val="00B943A5"/>
    <w:rsid w:val="00B94E1D"/>
    <w:rsid w:val="00B9613C"/>
    <w:rsid w:val="00B964AA"/>
    <w:rsid w:val="00B96DA4"/>
    <w:rsid w:val="00BA081C"/>
    <w:rsid w:val="00BA16A3"/>
    <w:rsid w:val="00BA1B40"/>
    <w:rsid w:val="00BA2138"/>
    <w:rsid w:val="00BA4BFE"/>
    <w:rsid w:val="00BA5939"/>
    <w:rsid w:val="00BA645F"/>
    <w:rsid w:val="00BA6B5B"/>
    <w:rsid w:val="00BA6E7E"/>
    <w:rsid w:val="00BB3621"/>
    <w:rsid w:val="00BB4543"/>
    <w:rsid w:val="00BB6B50"/>
    <w:rsid w:val="00BC0807"/>
    <w:rsid w:val="00BC19B6"/>
    <w:rsid w:val="00BC2703"/>
    <w:rsid w:val="00BC2EC6"/>
    <w:rsid w:val="00BC34C0"/>
    <w:rsid w:val="00BC4CDA"/>
    <w:rsid w:val="00BC6980"/>
    <w:rsid w:val="00BD0DF6"/>
    <w:rsid w:val="00BD14DC"/>
    <w:rsid w:val="00BD1E38"/>
    <w:rsid w:val="00BD2768"/>
    <w:rsid w:val="00BD2CF2"/>
    <w:rsid w:val="00BD4B93"/>
    <w:rsid w:val="00BD5B61"/>
    <w:rsid w:val="00BE03B4"/>
    <w:rsid w:val="00BE10A8"/>
    <w:rsid w:val="00BE323A"/>
    <w:rsid w:val="00BE3763"/>
    <w:rsid w:val="00BE43FF"/>
    <w:rsid w:val="00BE5F1D"/>
    <w:rsid w:val="00BE5FB4"/>
    <w:rsid w:val="00BE6F63"/>
    <w:rsid w:val="00BE716B"/>
    <w:rsid w:val="00BE7AC7"/>
    <w:rsid w:val="00BF0B6A"/>
    <w:rsid w:val="00BF1243"/>
    <w:rsid w:val="00BF1372"/>
    <w:rsid w:val="00BF31DC"/>
    <w:rsid w:val="00BF5E44"/>
    <w:rsid w:val="00BF6C16"/>
    <w:rsid w:val="00BF6EB4"/>
    <w:rsid w:val="00BF6F59"/>
    <w:rsid w:val="00BF7A6E"/>
    <w:rsid w:val="00C016E7"/>
    <w:rsid w:val="00C03027"/>
    <w:rsid w:val="00C03407"/>
    <w:rsid w:val="00C0485F"/>
    <w:rsid w:val="00C0487A"/>
    <w:rsid w:val="00C05E68"/>
    <w:rsid w:val="00C07EC9"/>
    <w:rsid w:val="00C1005F"/>
    <w:rsid w:val="00C10845"/>
    <w:rsid w:val="00C1183F"/>
    <w:rsid w:val="00C11EA1"/>
    <w:rsid w:val="00C133BC"/>
    <w:rsid w:val="00C14923"/>
    <w:rsid w:val="00C14DE6"/>
    <w:rsid w:val="00C20994"/>
    <w:rsid w:val="00C20FAA"/>
    <w:rsid w:val="00C21727"/>
    <w:rsid w:val="00C231C0"/>
    <w:rsid w:val="00C25456"/>
    <w:rsid w:val="00C26266"/>
    <w:rsid w:val="00C2628A"/>
    <w:rsid w:val="00C26910"/>
    <w:rsid w:val="00C26C86"/>
    <w:rsid w:val="00C3030A"/>
    <w:rsid w:val="00C31E3F"/>
    <w:rsid w:val="00C32179"/>
    <w:rsid w:val="00C33EF3"/>
    <w:rsid w:val="00C3553D"/>
    <w:rsid w:val="00C35BE1"/>
    <w:rsid w:val="00C364F2"/>
    <w:rsid w:val="00C40B06"/>
    <w:rsid w:val="00C41F11"/>
    <w:rsid w:val="00C4249C"/>
    <w:rsid w:val="00C42E7D"/>
    <w:rsid w:val="00C43CED"/>
    <w:rsid w:val="00C43DE3"/>
    <w:rsid w:val="00C43F66"/>
    <w:rsid w:val="00C45C5E"/>
    <w:rsid w:val="00C45EBA"/>
    <w:rsid w:val="00C46FEC"/>
    <w:rsid w:val="00C50951"/>
    <w:rsid w:val="00C51116"/>
    <w:rsid w:val="00C520DF"/>
    <w:rsid w:val="00C52281"/>
    <w:rsid w:val="00C52C00"/>
    <w:rsid w:val="00C54BBA"/>
    <w:rsid w:val="00C55F9E"/>
    <w:rsid w:val="00C568EE"/>
    <w:rsid w:val="00C572A8"/>
    <w:rsid w:val="00C63547"/>
    <w:rsid w:val="00C6365C"/>
    <w:rsid w:val="00C65B31"/>
    <w:rsid w:val="00C65F17"/>
    <w:rsid w:val="00C6614D"/>
    <w:rsid w:val="00C6696D"/>
    <w:rsid w:val="00C7055A"/>
    <w:rsid w:val="00C70FCE"/>
    <w:rsid w:val="00C7127C"/>
    <w:rsid w:val="00C71947"/>
    <w:rsid w:val="00C76425"/>
    <w:rsid w:val="00C77E67"/>
    <w:rsid w:val="00C80361"/>
    <w:rsid w:val="00C805A5"/>
    <w:rsid w:val="00C828F5"/>
    <w:rsid w:val="00C82E6B"/>
    <w:rsid w:val="00C851CD"/>
    <w:rsid w:val="00C851FD"/>
    <w:rsid w:val="00C8665C"/>
    <w:rsid w:val="00C87847"/>
    <w:rsid w:val="00C90D4E"/>
    <w:rsid w:val="00C924C5"/>
    <w:rsid w:val="00C928B4"/>
    <w:rsid w:val="00C93B18"/>
    <w:rsid w:val="00C94559"/>
    <w:rsid w:val="00C94AD2"/>
    <w:rsid w:val="00C95256"/>
    <w:rsid w:val="00C952CB"/>
    <w:rsid w:val="00C95C8A"/>
    <w:rsid w:val="00C96308"/>
    <w:rsid w:val="00C97F80"/>
    <w:rsid w:val="00CA009D"/>
    <w:rsid w:val="00CA127C"/>
    <w:rsid w:val="00CA2051"/>
    <w:rsid w:val="00CA2B90"/>
    <w:rsid w:val="00CA2F28"/>
    <w:rsid w:val="00CB0C06"/>
    <w:rsid w:val="00CB19D3"/>
    <w:rsid w:val="00CB1D81"/>
    <w:rsid w:val="00CB2EB8"/>
    <w:rsid w:val="00CB3B1C"/>
    <w:rsid w:val="00CB6267"/>
    <w:rsid w:val="00CB6AD2"/>
    <w:rsid w:val="00CB7455"/>
    <w:rsid w:val="00CC0712"/>
    <w:rsid w:val="00CC2AB5"/>
    <w:rsid w:val="00CC2DEB"/>
    <w:rsid w:val="00CC3E4E"/>
    <w:rsid w:val="00CC654C"/>
    <w:rsid w:val="00CC6A92"/>
    <w:rsid w:val="00CC76DB"/>
    <w:rsid w:val="00CD1F16"/>
    <w:rsid w:val="00CD3A8E"/>
    <w:rsid w:val="00CD3F22"/>
    <w:rsid w:val="00CD4CD0"/>
    <w:rsid w:val="00CD4FDF"/>
    <w:rsid w:val="00CD541E"/>
    <w:rsid w:val="00CD786C"/>
    <w:rsid w:val="00CE0816"/>
    <w:rsid w:val="00CE0F2B"/>
    <w:rsid w:val="00CE2837"/>
    <w:rsid w:val="00CE3EFB"/>
    <w:rsid w:val="00CE4C19"/>
    <w:rsid w:val="00CE558B"/>
    <w:rsid w:val="00CE7136"/>
    <w:rsid w:val="00CF1C94"/>
    <w:rsid w:val="00CF1F9C"/>
    <w:rsid w:val="00CF3C94"/>
    <w:rsid w:val="00CF3CAF"/>
    <w:rsid w:val="00CF4369"/>
    <w:rsid w:val="00CF44D0"/>
    <w:rsid w:val="00CF4600"/>
    <w:rsid w:val="00CF546F"/>
    <w:rsid w:val="00D0039E"/>
    <w:rsid w:val="00D00E7F"/>
    <w:rsid w:val="00D025B6"/>
    <w:rsid w:val="00D02957"/>
    <w:rsid w:val="00D04F7F"/>
    <w:rsid w:val="00D055F6"/>
    <w:rsid w:val="00D056EB"/>
    <w:rsid w:val="00D06605"/>
    <w:rsid w:val="00D1014F"/>
    <w:rsid w:val="00D1158E"/>
    <w:rsid w:val="00D12BF5"/>
    <w:rsid w:val="00D1310B"/>
    <w:rsid w:val="00D1391B"/>
    <w:rsid w:val="00D158D8"/>
    <w:rsid w:val="00D16867"/>
    <w:rsid w:val="00D20749"/>
    <w:rsid w:val="00D207BD"/>
    <w:rsid w:val="00D21230"/>
    <w:rsid w:val="00D23B2F"/>
    <w:rsid w:val="00D240C3"/>
    <w:rsid w:val="00D243F5"/>
    <w:rsid w:val="00D24646"/>
    <w:rsid w:val="00D24AF9"/>
    <w:rsid w:val="00D24C8A"/>
    <w:rsid w:val="00D27652"/>
    <w:rsid w:val="00D30262"/>
    <w:rsid w:val="00D31DF1"/>
    <w:rsid w:val="00D323A2"/>
    <w:rsid w:val="00D32A1C"/>
    <w:rsid w:val="00D336EC"/>
    <w:rsid w:val="00D347B8"/>
    <w:rsid w:val="00D37BE4"/>
    <w:rsid w:val="00D412C9"/>
    <w:rsid w:val="00D41C39"/>
    <w:rsid w:val="00D42845"/>
    <w:rsid w:val="00D42DB5"/>
    <w:rsid w:val="00D44397"/>
    <w:rsid w:val="00D509F3"/>
    <w:rsid w:val="00D50E96"/>
    <w:rsid w:val="00D5361A"/>
    <w:rsid w:val="00D540A2"/>
    <w:rsid w:val="00D548D2"/>
    <w:rsid w:val="00D5514D"/>
    <w:rsid w:val="00D5668B"/>
    <w:rsid w:val="00D56827"/>
    <w:rsid w:val="00D62A4C"/>
    <w:rsid w:val="00D63369"/>
    <w:rsid w:val="00D63FA3"/>
    <w:rsid w:val="00D6444B"/>
    <w:rsid w:val="00D64E50"/>
    <w:rsid w:val="00D665AF"/>
    <w:rsid w:val="00D6729F"/>
    <w:rsid w:val="00D700CE"/>
    <w:rsid w:val="00D70105"/>
    <w:rsid w:val="00D7012B"/>
    <w:rsid w:val="00D705C4"/>
    <w:rsid w:val="00D7076E"/>
    <w:rsid w:val="00D73134"/>
    <w:rsid w:val="00D74D37"/>
    <w:rsid w:val="00D75D87"/>
    <w:rsid w:val="00D77D19"/>
    <w:rsid w:val="00D81177"/>
    <w:rsid w:val="00D81F86"/>
    <w:rsid w:val="00D825D2"/>
    <w:rsid w:val="00D835D9"/>
    <w:rsid w:val="00D83D1B"/>
    <w:rsid w:val="00D84C08"/>
    <w:rsid w:val="00D85AD1"/>
    <w:rsid w:val="00D86F0F"/>
    <w:rsid w:val="00D87AAD"/>
    <w:rsid w:val="00D90658"/>
    <w:rsid w:val="00D91AE5"/>
    <w:rsid w:val="00D947D1"/>
    <w:rsid w:val="00D95056"/>
    <w:rsid w:val="00D951C3"/>
    <w:rsid w:val="00D9532E"/>
    <w:rsid w:val="00D95DC8"/>
    <w:rsid w:val="00D95F06"/>
    <w:rsid w:val="00D9686D"/>
    <w:rsid w:val="00D96B42"/>
    <w:rsid w:val="00DA08AA"/>
    <w:rsid w:val="00DA0A32"/>
    <w:rsid w:val="00DA166E"/>
    <w:rsid w:val="00DA6D60"/>
    <w:rsid w:val="00DA7323"/>
    <w:rsid w:val="00DB0937"/>
    <w:rsid w:val="00DB13D6"/>
    <w:rsid w:val="00DB3C6E"/>
    <w:rsid w:val="00DB5088"/>
    <w:rsid w:val="00DB52E2"/>
    <w:rsid w:val="00DB722D"/>
    <w:rsid w:val="00DB7312"/>
    <w:rsid w:val="00DB73A4"/>
    <w:rsid w:val="00DB7FF5"/>
    <w:rsid w:val="00DC0FE2"/>
    <w:rsid w:val="00DC137D"/>
    <w:rsid w:val="00DC1BEB"/>
    <w:rsid w:val="00DC1EFD"/>
    <w:rsid w:val="00DC2110"/>
    <w:rsid w:val="00DC2870"/>
    <w:rsid w:val="00DC29F4"/>
    <w:rsid w:val="00DD00D7"/>
    <w:rsid w:val="00DD0155"/>
    <w:rsid w:val="00DD0BC1"/>
    <w:rsid w:val="00DD3363"/>
    <w:rsid w:val="00DD423D"/>
    <w:rsid w:val="00DD4836"/>
    <w:rsid w:val="00DD61D6"/>
    <w:rsid w:val="00DD71D7"/>
    <w:rsid w:val="00DD7245"/>
    <w:rsid w:val="00DD74B4"/>
    <w:rsid w:val="00DE1632"/>
    <w:rsid w:val="00DE21E2"/>
    <w:rsid w:val="00DE3808"/>
    <w:rsid w:val="00DE4637"/>
    <w:rsid w:val="00DE4C79"/>
    <w:rsid w:val="00DE5604"/>
    <w:rsid w:val="00DE5B9B"/>
    <w:rsid w:val="00DE5C10"/>
    <w:rsid w:val="00DE676B"/>
    <w:rsid w:val="00DE6B16"/>
    <w:rsid w:val="00DE7156"/>
    <w:rsid w:val="00DE7358"/>
    <w:rsid w:val="00DE7591"/>
    <w:rsid w:val="00DE7BA1"/>
    <w:rsid w:val="00DF19FE"/>
    <w:rsid w:val="00DF3B2C"/>
    <w:rsid w:val="00DF6500"/>
    <w:rsid w:val="00E01C01"/>
    <w:rsid w:val="00E0345C"/>
    <w:rsid w:val="00E038BE"/>
    <w:rsid w:val="00E047F9"/>
    <w:rsid w:val="00E04980"/>
    <w:rsid w:val="00E05144"/>
    <w:rsid w:val="00E052DF"/>
    <w:rsid w:val="00E05FBE"/>
    <w:rsid w:val="00E0642B"/>
    <w:rsid w:val="00E07483"/>
    <w:rsid w:val="00E1012C"/>
    <w:rsid w:val="00E12C81"/>
    <w:rsid w:val="00E137C6"/>
    <w:rsid w:val="00E15B42"/>
    <w:rsid w:val="00E162A6"/>
    <w:rsid w:val="00E2067E"/>
    <w:rsid w:val="00E20A66"/>
    <w:rsid w:val="00E21600"/>
    <w:rsid w:val="00E21BEA"/>
    <w:rsid w:val="00E21CF2"/>
    <w:rsid w:val="00E24D76"/>
    <w:rsid w:val="00E25C7D"/>
    <w:rsid w:val="00E267DD"/>
    <w:rsid w:val="00E270FA"/>
    <w:rsid w:val="00E34164"/>
    <w:rsid w:val="00E34257"/>
    <w:rsid w:val="00E3456F"/>
    <w:rsid w:val="00E3486E"/>
    <w:rsid w:val="00E353EF"/>
    <w:rsid w:val="00E36E22"/>
    <w:rsid w:val="00E414B2"/>
    <w:rsid w:val="00E415C7"/>
    <w:rsid w:val="00E42DF6"/>
    <w:rsid w:val="00E436CB"/>
    <w:rsid w:val="00E43869"/>
    <w:rsid w:val="00E45FC7"/>
    <w:rsid w:val="00E46855"/>
    <w:rsid w:val="00E53329"/>
    <w:rsid w:val="00E538EA"/>
    <w:rsid w:val="00E56356"/>
    <w:rsid w:val="00E5790E"/>
    <w:rsid w:val="00E579BB"/>
    <w:rsid w:val="00E6179C"/>
    <w:rsid w:val="00E62DBB"/>
    <w:rsid w:val="00E644A4"/>
    <w:rsid w:val="00E64C82"/>
    <w:rsid w:val="00E65D77"/>
    <w:rsid w:val="00E6688E"/>
    <w:rsid w:val="00E66A1B"/>
    <w:rsid w:val="00E67650"/>
    <w:rsid w:val="00E67A50"/>
    <w:rsid w:val="00E706FC"/>
    <w:rsid w:val="00E70D12"/>
    <w:rsid w:val="00E723E4"/>
    <w:rsid w:val="00E727F1"/>
    <w:rsid w:val="00E72807"/>
    <w:rsid w:val="00E731B3"/>
    <w:rsid w:val="00E73AC3"/>
    <w:rsid w:val="00E74BB6"/>
    <w:rsid w:val="00E7580B"/>
    <w:rsid w:val="00E76EF9"/>
    <w:rsid w:val="00E7737C"/>
    <w:rsid w:val="00E77500"/>
    <w:rsid w:val="00E815D0"/>
    <w:rsid w:val="00E825C2"/>
    <w:rsid w:val="00E84080"/>
    <w:rsid w:val="00E84293"/>
    <w:rsid w:val="00E87EF0"/>
    <w:rsid w:val="00E90DCF"/>
    <w:rsid w:val="00E95081"/>
    <w:rsid w:val="00E95385"/>
    <w:rsid w:val="00E95873"/>
    <w:rsid w:val="00E96468"/>
    <w:rsid w:val="00E96EA7"/>
    <w:rsid w:val="00EA0E34"/>
    <w:rsid w:val="00EA2EC0"/>
    <w:rsid w:val="00EA3269"/>
    <w:rsid w:val="00EA3A86"/>
    <w:rsid w:val="00EA52B1"/>
    <w:rsid w:val="00EA5576"/>
    <w:rsid w:val="00EA6B5B"/>
    <w:rsid w:val="00EB0D86"/>
    <w:rsid w:val="00EB0DC2"/>
    <w:rsid w:val="00EB10EF"/>
    <w:rsid w:val="00EB1141"/>
    <w:rsid w:val="00EB3D1B"/>
    <w:rsid w:val="00EB4B4A"/>
    <w:rsid w:val="00EB5477"/>
    <w:rsid w:val="00EB68F0"/>
    <w:rsid w:val="00EB77F8"/>
    <w:rsid w:val="00EC031D"/>
    <w:rsid w:val="00EC1069"/>
    <w:rsid w:val="00EC26FF"/>
    <w:rsid w:val="00EC435E"/>
    <w:rsid w:val="00EC4EEA"/>
    <w:rsid w:val="00EC536D"/>
    <w:rsid w:val="00EC6BD8"/>
    <w:rsid w:val="00EC6C1C"/>
    <w:rsid w:val="00ED0C44"/>
    <w:rsid w:val="00ED0FF0"/>
    <w:rsid w:val="00ED2058"/>
    <w:rsid w:val="00ED4326"/>
    <w:rsid w:val="00ED79A3"/>
    <w:rsid w:val="00EE4DEB"/>
    <w:rsid w:val="00EE52B1"/>
    <w:rsid w:val="00EE5736"/>
    <w:rsid w:val="00EE67B2"/>
    <w:rsid w:val="00EE7BAE"/>
    <w:rsid w:val="00EF19E8"/>
    <w:rsid w:val="00EF2C00"/>
    <w:rsid w:val="00EF36D8"/>
    <w:rsid w:val="00EF4BE7"/>
    <w:rsid w:val="00EF4DB4"/>
    <w:rsid w:val="00EF644E"/>
    <w:rsid w:val="00EF6E7F"/>
    <w:rsid w:val="00EF72D6"/>
    <w:rsid w:val="00EF739C"/>
    <w:rsid w:val="00EF74AD"/>
    <w:rsid w:val="00F00C58"/>
    <w:rsid w:val="00F022FB"/>
    <w:rsid w:val="00F033FC"/>
    <w:rsid w:val="00F04C15"/>
    <w:rsid w:val="00F0501F"/>
    <w:rsid w:val="00F05812"/>
    <w:rsid w:val="00F0583C"/>
    <w:rsid w:val="00F05A72"/>
    <w:rsid w:val="00F06385"/>
    <w:rsid w:val="00F175D0"/>
    <w:rsid w:val="00F20AFC"/>
    <w:rsid w:val="00F227A0"/>
    <w:rsid w:val="00F2322B"/>
    <w:rsid w:val="00F2499D"/>
    <w:rsid w:val="00F25EA8"/>
    <w:rsid w:val="00F266F3"/>
    <w:rsid w:val="00F26AC5"/>
    <w:rsid w:val="00F27EEC"/>
    <w:rsid w:val="00F32403"/>
    <w:rsid w:val="00F32801"/>
    <w:rsid w:val="00F40301"/>
    <w:rsid w:val="00F410D2"/>
    <w:rsid w:val="00F422ED"/>
    <w:rsid w:val="00F427C5"/>
    <w:rsid w:val="00F43123"/>
    <w:rsid w:val="00F445F9"/>
    <w:rsid w:val="00F4651D"/>
    <w:rsid w:val="00F46CC4"/>
    <w:rsid w:val="00F47261"/>
    <w:rsid w:val="00F50295"/>
    <w:rsid w:val="00F5030C"/>
    <w:rsid w:val="00F543A7"/>
    <w:rsid w:val="00F54621"/>
    <w:rsid w:val="00F57188"/>
    <w:rsid w:val="00F600CE"/>
    <w:rsid w:val="00F61A47"/>
    <w:rsid w:val="00F61BB7"/>
    <w:rsid w:val="00F62DC6"/>
    <w:rsid w:val="00F63A34"/>
    <w:rsid w:val="00F64972"/>
    <w:rsid w:val="00F64ACC"/>
    <w:rsid w:val="00F6623C"/>
    <w:rsid w:val="00F66C02"/>
    <w:rsid w:val="00F714F0"/>
    <w:rsid w:val="00F71CA5"/>
    <w:rsid w:val="00F71EA1"/>
    <w:rsid w:val="00F7284C"/>
    <w:rsid w:val="00F7312D"/>
    <w:rsid w:val="00F734CA"/>
    <w:rsid w:val="00F75526"/>
    <w:rsid w:val="00F75766"/>
    <w:rsid w:val="00F75FCB"/>
    <w:rsid w:val="00F833BF"/>
    <w:rsid w:val="00F83CA9"/>
    <w:rsid w:val="00F84F80"/>
    <w:rsid w:val="00F869A0"/>
    <w:rsid w:val="00F879CD"/>
    <w:rsid w:val="00F90098"/>
    <w:rsid w:val="00F90E8A"/>
    <w:rsid w:val="00F916A2"/>
    <w:rsid w:val="00F91901"/>
    <w:rsid w:val="00F9375F"/>
    <w:rsid w:val="00F942E4"/>
    <w:rsid w:val="00F94533"/>
    <w:rsid w:val="00F94A21"/>
    <w:rsid w:val="00F95E34"/>
    <w:rsid w:val="00F97597"/>
    <w:rsid w:val="00FA03DA"/>
    <w:rsid w:val="00FA075E"/>
    <w:rsid w:val="00FA1C5F"/>
    <w:rsid w:val="00FA224B"/>
    <w:rsid w:val="00FA2401"/>
    <w:rsid w:val="00FA2D80"/>
    <w:rsid w:val="00FA2E5F"/>
    <w:rsid w:val="00FA2F04"/>
    <w:rsid w:val="00FA54FA"/>
    <w:rsid w:val="00FA6E0C"/>
    <w:rsid w:val="00FA7646"/>
    <w:rsid w:val="00FB0BF2"/>
    <w:rsid w:val="00FB1335"/>
    <w:rsid w:val="00FB1684"/>
    <w:rsid w:val="00FB21EC"/>
    <w:rsid w:val="00FB46D3"/>
    <w:rsid w:val="00FB4A62"/>
    <w:rsid w:val="00FB4C30"/>
    <w:rsid w:val="00FB5099"/>
    <w:rsid w:val="00FB613D"/>
    <w:rsid w:val="00FB63BE"/>
    <w:rsid w:val="00FB729A"/>
    <w:rsid w:val="00FB7A1D"/>
    <w:rsid w:val="00FC072E"/>
    <w:rsid w:val="00FC0E5F"/>
    <w:rsid w:val="00FC1DA1"/>
    <w:rsid w:val="00FC2EEA"/>
    <w:rsid w:val="00FC503B"/>
    <w:rsid w:val="00FC5566"/>
    <w:rsid w:val="00FC56E4"/>
    <w:rsid w:val="00FC5B23"/>
    <w:rsid w:val="00FC620F"/>
    <w:rsid w:val="00FC6527"/>
    <w:rsid w:val="00FC69CF"/>
    <w:rsid w:val="00FC7889"/>
    <w:rsid w:val="00FC7C5E"/>
    <w:rsid w:val="00FD146D"/>
    <w:rsid w:val="00FD21AC"/>
    <w:rsid w:val="00FD2F8D"/>
    <w:rsid w:val="00FD31F5"/>
    <w:rsid w:val="00FD3240"/>
    <w:rsid w:val="00FD3714"/>
    <w:rsid w:val="00FD4814"/>
    <w:rsid w:val="00FD51E2"/>
    <w:rsid w:val="00FD5DA3"/>
    <w:rsid w:val="00FD6BA6"/>
    <w:rsid w:val="00FD701B"/>
    <w:rsid w:val="00FE0DCF"/>
    <w:rsid w:val="00FE0EF0"/>
    <w:rsid w:val="00FE1C33"/>
    <w:rsid w:val="00FE1F8B"/>
    <w:rsid w:val="00FE2753"/>
    <w:rsid w:val="00FE5C94"/>
    <w:rsid w:val="00FE619A"/>
    <w:rsid w:val="00FE6E17"/>
    <w:rsid w:val="00FE7690"/>
    <w:rsid w:val="00FF2B46"/>
    <w:rsid w:val="00FF42F2"/>
    <w:rsid w:val="00FF5FF0"/>
    <w:rsid w:val="00FF6438"/>
    <w:rsid w:val="00FF7A1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5FD29"/>
  <w14:defaultImageDpi w14:val="300"/>
  <w15:docId w15:val="{2CAEF424-72CE-4B8A-A7BB-2422C861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EastAsia" w:hAnsi="Baskerville" w:cstheme="minorBidi"/>
        <w:w w:val="150"/>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26E"/>
    <w:rPr>
      <w:rFonts w:asciiTheme="minorHAnsi" w:hAnsiTheme="minorHAnsi"/>
      <w:w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55A"/>
    <w:rPr>
      <w:rFonts w:ascii="Lucida Grande" w:hAnsi="Lucida Grande" w:cs="Lucida Grande"/>
      <w:w w:val="150"/>
      <w:sz w:val="18"/>
      <w:szCs w:val="18"/>
      <w:lang w:val="en-GB"/>
    </w:rPr>
  </w:style>
  <w:style w:type="character" w:customStyle="1" w:styleId="BalloonTextChar">
    <w:name w:val="Balloon Text Char"/>
    <w:basedOn w:val="DefaultParagraphFont"/>
    <w:link w:val="BalloonText"/>
    <w:uiPriority w:val="99"/>
    <w:semiHidden/>
    <w:rsid w:val="00C7055A"/>
    <w:rPr>
      <w:rFonts w:ascii="Lucida Grande" w:hAnsi="Lucida Grande" w:cs="Lucida Grande"/>
      <w:sz w:val="18"/>
      <w:szCs w:val="18"/>
      <w:lang w:val="en-GB"/>
    </w:rPr>
  </w:style>
  <w:style w:type="paragraph" w:styleId="BodyText">
    <w:name w:val="Body Text"/>
    <w:basedOn w:val="Normal"/>
    <w:link w:val="BodyTextChar"/>
    <w:uiPriority w:val="99"/>
    <w:unhideWhenUsed/>
    <w:rsid w:val="00FE0DCF"/>
    <w:pPr>
      <w:spacing w:after="120"/>
    </w:pPr>
  </w:style>
  <w:style w:type="character" w:customStyle="1" w:styleId="BodyTextChar">
    <w:name w:val="Body Text Char"/>
    <w:basedOn w:val="DefaultParagraphFont"/>
    <w:link w:val="BodyText"/>
    <w:uiPriority w:val="99"/>
    <w:rsid w:val="00FE0DCF"/>
    <w:rPr>
      <w:rFonts w:asciiTheme="minorHAnsi" w:hAnsiTheme="minorHAnsi"/>
      <w:w w:val="100"/>
    </w:rPr>
  </w:style>
  <w:style w:type="character" w:styleId="SubtleReference">
    <w:name w:val="Subtle Reference"/>
    <w:basedOn w:val="DefaultParagraphFont"/>
    <w:uiPriority w:val="31"/>
    <w:qFormat/>
    <w:rsid w:val="00D31DF1"/>
    <w:rPr>
      <w:smallCaps/>
      <w:color w:val="C0504D" w:themeColor="accent2"/>
      <w:u w:val="single"/>
    </w:rPr>
  </w:style>
  <w:style w:type="character" w:styleId="FootnoteReference">
    <w:name w:val="footnote reference"/>
    <w:rsid w:val="00D02957"/>
    <w:rPr>
      <w:vertAlign w:val="superscript"/>
    </w:rPr>
  </w:style>
  <w:style w:type="paragraph" w:styleId="FootnoteText">
    <w:name w:val="footnote text"/>
    <w:basedOn w:val="Normal"/>
    <w:link w:val="FootnoteTextChar"/>
    <w:rsid w:val="00D02957"/>
    <w:pPr>
      <w:jc w:val="both"/>
    </w:pPr>
    <w:rPr>
      <w:rFonts w:ascii="Plantagenet Cherokee" w:eastAsia="Times New Roman" w:hAnsi="Plantagenet Cherokee" w:cs="Helvetica"/>
      <w:lang w:val="en-GB" w:eastAsia="sv-SE"/>
    </w:rPr>
  </w:style>
  <w:style w:type="character" w:customStyle="1" w:styleId="FootnoteTextChar">
    <w:name w:val="Footnote Text Char"/>
    <w:basedOn w:val="DefaultParagraphFont"/>
    <w:link w:val="FootnoteText"/>
    <w:rsid w:val="00D02957"/>
    <w:rPr>
      <w:rFonts w:ascii="Plantagenet Cherokee" w:eastAsia="Times New Roman" w:hAnsi="Plantagenet Cherokee" w:cs="Helvetica"/>
      <w:w w:val="100"/>
      <w:lang w:val="en-GB" w:eastAsia="sv-SE"/>
    </w:rPr>
  </w:style>
  <w:style w:type="paragraph" w:styleId="Header">
    <w:name w:val="header"/>
    <w:basedOn w:val="Normal"/>
    <w:link w:val="HeaderChar"/>
    <w:uiPriority w:val="99"/>
    <w:unhideWhenUsed/>
    <w:rsid w:val="00080554"/>
    <w:pPr>
      <w:tabs>
        <w:tab w:val="center" w:pos="4153"/>
        <w:tab w:val="right" w:pos="8306"/>
      </w:tabs>
    </w:pPr>
  </w:style>
  <w:style w:type="character" w:customStyle="1" w:styleId="HeaderChar">
    <w:name w:val="Header Char"/>
    <w:basedOn w:val="DefaultParagraphFont"/>
    <w:link w:val="Header"/>
    <w:uiPriority w:val="99"/>
    <w:rsid w:val="00080554"/>
    <w:rPr>
      <w:rFonts w:asciiTheme="minorHAnsi" w:hAnsiTheme="minorHAnsi"/>
      <w:w w:val="100"/>
    </w:rPr>
  </w:style>
  <w:style w:type="character" w:styleId="PageNumber">
    <w:name w:val="page number"/>
    <w:basedOn w:val="DefaultParagraphFont"/>
    <w:uiPriority w:val="99"/>
    <w:semiHidden/>
    <w:unhideWhenUsed/>
    <w:rsid w:val="00080554"/>
  </w:style>
  <w:style w:type="paragraph" w:styleId="NoSpacing">
    <w:name w:val="No Spacing"/>
    <w:uiPriority w:val="1"/>
    <w:qFormat/>
    <w:rsid w:val="0095020B"/>
    <w:rPr>
      <w:rFonts w:asciiTheme="minorHAnsi" w:hAnsiTheme="minorHAnsi"/>
      <w:w w:val="100"/>
    </w:rPr>
  </w:style>
  <w:style w:type="character" w:styleId="Strong">
    <w:name w:val="Strong"/>
    <w:basedOn w:val="DefaultParagraphFont"/>
    <w:uiPriority w:val="22"/>
    <w:qFormat/>
    <w:rsid w:val="00EA3269"/>
    <w:rPr>
      <w:b/>
      <w:bCs/>
    </w:rPr>
  </w:style>
  <w:style w:type="paragraph" w:styleId="Revision">
    <w:name w:val="Revision"/>
    <w:hidden/>
    <w:uiPriority w:val="99"/>
    <w:semiHidden/>
    <w:rsid w:val="00F175D0"/>
    <w:rPr>
      <w:rFonts w:asciiTheme="minorHAnsi" w:hAnsiTheme="minorHAnsi"/>
      <w:w w:val="100"/>
    </w:rPr>
  </w:style>
  <w:style w:type="character" w:styleId="CommentReference">
    <w:name w:val="annotation reference"/>
    <w:basedOn w:val="DefaultParagraphFont"/>
    <w:uiPriority w:val="99"/>
    <w:semiHidden/>
    <w:unhideWhenUsed/>
    <w:rsid w:val="009F6ECA"/>
    <w:rPr>
      <w:sz w:val="16"/>
      <w:szCs w:val="16"/>
    </w:rPr>
  </w:style>
  <w:style w:type="paragraph" w:styleId="CommentText">
    <w:name w:val="annotation text"/>
    <w:basedOn w:val="Normal"/>
    <w:link w:val="CommentTextChar"/>
    <w:uiPriority w:val="99"/>
    <w:unhideWhenUsed/>
    <w:rsid w:val="009F6ECA"/>
    <w:rPr>
      <w:sz w:val="20"/>
      <w:szCs w:val="20"/>
    </w:rPr>
  </w:style>
  <w:style w:type="character" w:customStyle="1" w:styleId="CommentTextChar">
    <w:name w:val="Comment Text Char"/>
    <w:basedOn w:val="DefaultParagraphFont"/>
    <w:link w:val="CommentText"/>
    <w:uiPriority w:val="99"/>
    <w:rsid w:val="009F6ECA"/>
    <w:rPr>
      <w:rFonts w:asciiTheme="minorHAnsi" w:hAnsiTheme="minorHAnsi"/>
      <w:w w:val="100"/>
      <w:sz w:val="20"/>
      <w:szCs w:val="20"/>
    </w:rPr>
  </w:style>
  <w:style w:type="paragraph" w:styleId="CommentSubject">
    <w:name w:val="annotation subject"/>
    <w:basedOn w:val="CommentText"/>
    <w:next w:val="CommentText"/>
    <w:link w:val="CommentSubjectChar"/>
    <w:uiPriority w:val="99"/>
    <w:semiHidden/>
    <w:unhideWhenUsed/>
    <w:rsid w:val="009F6ECA"/>
    <w:rPr>
      <w:b/>
      <w:bCs/>
    </w:rPr>
  </w:style>
  <w:style w:type="character" w:customStyle="1" w:styleId="CommentSubjectChar">
    <w:name w:val="Comment Subject Char"/>
    <w:basedOn w:val="CommentTextChar"/>
    <w:link w:val="CommentSubject"/>
    <w:uiPriority w:val="99"/>
    <w:semiHidden/>
    <w:rsid w:val="009F6ECA"/>
    <w:rPr>
      <w:rFonts w:asciiTheme="minorHAnsi" w:hAnsiTheme="minorHAnsi"/>
      <w:b/>
      <w:bCs/>
      <w:w w:val="100"/>
      <w:sz w:val="20"/>
      <w:szCs w:val="20"/>
    </w:rPr>
  </w:style>
  <w:style w:type="paragraph" w:styleId="Footer">
    <w:name w:val="footer"/>
    <w:basedOn w:val="Normal"/>
    <w:link w:val="FooterChar"/>
    <w:uiPriority w:val="99"/>
    <w:unhideWhenUsed/>
    <w:rsid w:val="00F942E4"/>
    <w:pPr>
      <w:tabs>
        <w:tab w:val="center" w:pos="4513"/>
        <w:tab w:val="right" w:pos="9026"/>
      </w:tabs>
    </w:pPr>
  </w:style>
  <w:style w:type="character" w:customStyle="1" w:styleId="FooterChar">
    <w:name w:val="Footer Char"/>
    <w:basedOn w:val="DefaultParagraphFont"/>
    <w:link w:val="Footer"/>
    <w:uiPriority w:val="99"/>
    <w:rsid w:val="00F942E4"/>
    <w:rPr>
      <w:rFonts w:asciiTheme="minorHAnsi" w:hAnsiTheme="minorHAnsi"/>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BE5BC68-E050-DC41-A14D-55437B54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6698</TotalTime>
  <Pages>25</Pages>
  <Words>9589</Words>
  <Characters>54663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Gothenburg</Company>
  <LinksUpToDate>false</LinksUpToDate>
  <CharactersWithSpaces>64124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Aijmer</dc:creator>
  <cp:keywords/>
  <dc:description/>
  <cp:lastModifiedBy>Robert Parkin</cp:lastModifiedBy>
  <cp:revision>133</cp:revision>
  <dcterms:created xsi:type="dcterms:W3CDTF">2021-03-25T11:09:00Z</dcterms:created>
  <dcterms:modified xsi:type="dcterms:W3CDTF">2022-01-09T14:58:00Z</dcterms:modified>
</cp:coreProperties>
</file>